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ajorEastAsia" w:hAnsi="Arial" w:cs="Arial"/>
          <w:caps/>
          <w:sz w:val="24"/>
          <w:szCs w:val="24"/>
          <w:lang w:val="en-CA" w:eastAsia="en-US"/>
        </w:rPr>
        <w:id w:val="-1373756329"/>
        <w:docPartObj>
          <w:docPartGallery w:val="Cover Pages"/>
          <w:docPartUnique/>
        </w:docPartObj>
      </w:sdtPr>
      <w:sdtEndPr>
        <w:rPr>
          <w:rFonts w:eastAsiaTheme="minorHAnsi"/>
          <w:b/>
          <w:caps w:val="0"/>
        </w:rPr>
      </w:sdtEndPr>
      <w:sdtContent>
        <w:tbl>
          <w:tblPr>
            <w:tblW w:w="5000" w:type="pct"/>
            <w:jc w:val="center"/>
            <w:tblLook w:val="04A0" w:firstRow="1" w:lastRow="0" w:firstColumn="1" w:lastColumn="0" w:noHBand="0" w:noVBand="1"/>
          </w:tblPr>
          <w:tblGrid>
            <w:gridCol w:w="9576"/>
          </w:tblGrid>
          <w:tr w:rsidR="00C67F44" w:rsidRPr="00B649E4" w14:paraId="2F419643" w14:textId="77777777">
            <w:trPr>
              <w:trHeight w:val="2880"/>
              <w:jc w:val="center"/>
            </w:trPr>
            <w:tc>
              <w:tcPr>
                <w:tcW w:w="5000" w:type="pct"/>
              </w:tcPr>
              <w:p w14:paraId="7E232F98" w14:textId="77777777" w:rsidR="00C67F44" w:rsidRPr="00B649E4" w:rsidRDefault="0069581D" w:rsidP="0069581D">
                <w:pPr>
                  <w:pStyle w:val="NoSpacing"/>
                  <w:jc w:val="center"/>
                  <w:rPr>
                    <w:rFonts w:ascii="Arial" w:eastAsiaTheme="majorEastAsia" w:hAnsi="Arial" w:cs="Arial"/>
                    <w:caps/>
                    <w:sz w:val="24"/>
                    <w:szCs w:val="24"/>
                  </w:rPr>
                </w:pPr>
                <w:r w:rsidRPr="00B649E4">
                  <w:rPr>
                    <w:rFonts w:ascii="Arial" w:hAnsi="Arial" w:cs="Arial"/>
                    <w:b/>
                    <w:noProof/>
                    <w:sz w:val="24"/>
                    <w:szCs w:val="24"/>
                    <w:lang w:eastAsia="en-US"/>
                  </w:rPr>
                  <w:drawing>
                    <wp:inline distT="0" distB="0" distL="0" distR="0" wp14:anchorId="3523BD21" wp14:editId="371B7833">
                      <wp:extent cx="5094089" cy="1895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jet-new-logo-20-anniversary-2016.png"/>
                              <pic:cNvPicPr/>
                            </pic:nvPicPr>
                            <pic:blipFill>
                              <a:blip r:embed="rId7">
                                <a:extLst>
                                  <a:ext uri="{28A0092B-C50C-407E-A947-70E740481C1C}">
                                    <a14:useLocalDpi xmlns:a14="http://schemas.microsoft.com/office/drawing/2010/main" val="0"/>
                                  </a:ext>
                                </a:extLst>
                              </a:blip>
                              <a:stretch>
                                <a:fillRect/>
                              </a:stretch>
                            </pic:blipFill>
                            <pic:spPr>
                              <a:xfrm>
                                <a:off x="0" y="0"/>
                                <a:ext cx="5098174" cy="1896995"/>
                              </a:xfrm>
                              <a:prstGeom prst="rect">
                                <a:avLst/>
                              </a:prstGeom>
                            </pic:spPr>
                          </pic:pic>
                        </a:graphicData>
                      </a:graphic>
                    </wp:inline>
                  </w:drawing>
                </w:r>
              </w:p>
              <w:p w14:paraId="26E5CCF0" w14:textId="77777777" w:rsidR="0069581D" w:rsidRPr="00B649E4" w:rsidRDefault="0069581D" w:rsidP="0069581D">
                <w:pPr>
                  <w:pStyle w:val="NoSpacing"/>
                  <w:jc w:val="center"/>
                  <w:rPr>
                    <w:rFonts w:ascii="Arial" w:eastAsiaTheme="majorEastAsia" w:hAnsi="Arial" w:cs="Arial"/>
                    <w:caps/>
                    <w:sz w:val="24"/>
                    <w:szCs w:val="24"/>
                  </w:rPr>
                </w:pPr>
              </w:p>
              <w:p w14:paraId="58F3CA42" w14:textId="77777777" w:rsidR="0069581D" w:rsidRPr="00B649E4" w:rsidRDefault="0069581D" w:rsidP="0069581D">
                <w:pPr>
                  <w:pStyle w:val="NoSpacing"/>
                  <w:jc w:val="center"/>
                  <w:rPr>
                    <w:rFonts w:ascii="Arial" w:eastAsiaTheme="majorEastAsia" w:hAnsi="Arial" w:cs="Arial"/>
                    <w:caps/>
                    <w:sz w:val="24"/>
                    <w:szCs w:val="24"/>
                  </w:rPr>
                </w:pPr>
              </w:p>
              <w:p w14:paraId="1BA33339" w14:textId="77777777" w:rsidR="0069581D" w:rsidRPr="00B649E4" w:rsidRDefault="0069581D" w:rsidP="0069581D">
                <w:pPr>
                  <w:pStyle w:val="NoSpacing"/>
                  <w:jc w:val="center"/>
                  <w:rPr>
                    <w:rFonts w:ascii="Arial" w:eastAsiaTheme="majorEastAsia" w:hAnsi="Arial" w:cs="Arial"/>
                    <w:caps/>
                    <w:sz w:val="24"/>
                    <w:szCs w:val="24"/>
                  </w:rPr>
                </w:pPr>
              </w:p>
              <w:p w14:paraId="5EF0E51A" w14:textId="77777777" w:rsidR="0069581D" w:rsidRPr="00B649E4" w:rsidRDefault="0069581D" w:rsidP="0069581D">
                <w:pPr>
                  <w:pStyle w:val="NoSpacing"/>
                  <w:jc w:val="center"/>
                  <w:rPr>
                    <w:rFonts w:ascii="Arial" w:eastAsiaTheme="majorEastAsia" w:hAnsi="Arial" w:cs="Arial"/>
                    <w:caps/>
                    <w:sz w:val="24"/>
                    <w:szCs w:val="24"/>
                  </w:rPr>
                </w:pPr>
              </w:p>
              <w:p w14:paraId="5A91F6A7" w14:textId="77777777" w:rsidR="0069581D" w:rsidRPr="00B649E4" w:rsidRDefault="0069581D" w:rsidP="0069581D">
                <w:pPr>
                  <w:pStyle w:val="NoSpacing"/>
                  <w:jc w:val="center"/>
                  <w:rPr>
                    <w:rFonts w:ascii="Arial" w:eastAsiaTheme="majorEastAsia" w:hAnsi="Arial" w:cs="Arial"/>
                    <w:caps/>
                    <w:sz w:val="24"/>
                    <w:szCs w:val="24"/>
                  </w:rPr>
                </w:pPr>
              </w:p>
              <w:p w14:paraId="2CB04733" w14:textId="77777777" w:rsidR="0069581D" w:rsidRPr="00B649E4" w:rsidRDefault="0069581D" w:rsidP="0069581D">
                <w:pPr>
                  <w:pStyle w:val="NoSpacing"/>
                  <w:jc w:val="center"/>
                  <w:rPr>
                    <w:rFonts w:ascii="Arial" w:eastAsiaTheme="majorEastAsia" w:hAnsi="Arial" w:cs="Arial"/>
                    <w:caps/>
                    <w:sz w:val="24"/>
                    <w:szCs w:val="24"/>
                  </w:rPr>
                </w:pPr>
              </w:p>
              <w:p w14:paraId="01A843E7" w14:textId="77777777" w:rsidR="0069581D" w:rsidRPr="00B649E4" w:rsidRDefault="0069581D" w:rsidP="0069581D">
                <w:pPr>
                  <w:pStyle w:val="NoSpacing"/>
                  <w:jc w:val="center"/>
                  <w:rPr>
                    <w:rFonts w:ascii="Arial" w:eastAsiaTheme="majorEastAsia" w:hAnsi="Arial" w:cs="Arial"/>
                    <w:caps/>
                    <w:sz w:val="24"/>
                    <w:szCs w:val="24"/>
                  </w:rPr>
                </w:pPr>
              </w:p>
            </w:tc>
          </w:tr>
          <w:tr w:rsidR="00C67F44" w:rsidRPr="00B649E4" w14:paraId="477F4723" w14:textId="77777777">
            <w:trPr>
              <w:trHeight w:val="1440"/>
              <w:jc w:val="center"/>
            </w:trPr>
            <w:sdt>
              <w:sdtPr>
                <w:rPr>
                  <w:rFonts w:ascii="Arial" w:eastAsiaTheme="majorEastAsia" w:hAnsi="Arial" w:cs="Arial"/>
                  <w:sz w:val="72"/>
                  <w:szCs w:val="24"/>
                </w:rPr>
                <w:alias w:val="Title"/>
                <w:id w:val="15524250"/>
                <w:placeholder>
                  <w:docPart w:val="5E71285ABDA24157B7A4E5F2FA1E7B53"/>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5B9BD5" w:themeColor="accent1"/>
                    </w:tcBorders>
                    <w:vAlign w:val="center"/>
                  </w:tcPr>
                  <w:p w14:paraId="022E5BAA" w14:textId="77777777" w:rsidR="00C67F44" w:rsidRPr="00B649E4" w:rsidRDefault="00C67F44">
                    <w:pPr>
                      <w:pStyle w:val="NoSpacing"/>
                      <w:jc w:val="center"/>
                      <w:rPr>
                        <w:rFonts w:ascii="Arial" w:eastAsiaTheme="majorEastAsia" w:hAnsi="Arial" w:cs="Arial"/>
                        <w:sz w:val="72"/>
                        <w:szCs w:val="24"/>
                      </w:rPr>
                    </w:pPr>
                    <w:r w:rsidRPr="00B649E4">
                      <w:rPr>
                        <w:rFonts w:ascii="Arial" w:eastAsiaTheme="majorEastAsia" w:hAnsi="Arial" w:cs="Arial"/>
                        <w:sz w:val="72"/>
                        <w:szCs w:val="24"/>
                      </w:rPr>
                      <w:t>Final Marketing Project</w:t>
                    </w:r>
                  </w:p>
                </w:tc>
              </w:sdtContent>
            </w:sdt>
          </w:tr>
          <w:tr w:rsidR="00C67F44" w:rsidRPr="00B649E4" w14:paraId="31FC6A0B" w14:textId="77777777">
            <w:trPr>
              <w:trHeight w:val="720"/>
              <w:jc w:val="center"/>
            </w:trPr>
            <w:sdt>
              <w:sdtPr>
                <w:rPr>
                  <w:rFonts w:ascii="Arial" w:eastAsiaTheme="majorEastAsia" w:hAnsi="Arial" w:cs="Arial"/>
                  <w:sz w:val="24"/>
                  <w:szCs w:val="24"/>
                </w:rPr>
                <w:alias w:val="Subtitle"/>
                <w:id w:val="15524255"/>
                <w:placeholder>
                  <w:docPart w:val="106B9D1E56FC4EE9A6EC5D90577FAEA8"/>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5B9BD5" w:themeColor="accent1"/>
                    </w:tcBorders>
                    <w:vAlign w:val="center"/>
                  </w:tcPr>
                  <w:p w14:paraId="78D8D8A7" w14:textId="77777777" w:rsidR="00C67F44" w:rsidRPr="00B649E4" w:rsidRDefault="00C67F44" w:rsidP="00C67F44">
                    <w:pPr>
                      <w:pStyle w:val="NoSpacing"/>
                      <w:jc w:val="center"/>
                      <w:rPr>
                        <w:rFonts w:ascii="Arial" w:eastAsiaTheme="majorEastAsia" w:hAnsi="Arial" w:cs="Arial"/>
                        <w:sz w:val="24"/>
                        <w:szCs w:val="24"/>
                      </w:rPr>
                    </w:pPr>
                    <w:r w:rsidRPr="00B649E4">
                      <w:rPr>
                        <w:rFonts w:ascii="Arial" w:eastAsiaTheme="majorEastAsia" w:hAnsi="Arial" w:cs="Arial"/>
                        <w:sz w:val="24"/>
                        <w:szCs w:val="24"/>
                      </w:rPr>
                      <w:t>WestJet Company</w:t>
                    </w:r>
                  </w:p>
                </w:tc>
              </w:sdtContent>
            </w:sdt>
          </w:tr>
          <w:tr w:rsidR="00C67F44" w:rsidRPr="00B649E4" w14:paraId="41ABAF3B" w14:textId="77777777">
            <w:trPr>
              <w:trHeight w:val="360"/>
              <w:jc w:val="center"/>
            </w:trPr>
            <w:tc>
              <w:tcPr>
                <w:tcW w:w="5000" w:type="pct"/>
                <w:vAlign w:val="center"/>
              </w:tcPr>
              <w:p w14:paraId="3B7CE6B6" w14:textId="77777777" w:rsidR="00C67F44" w:rsidRPr="00B649E4" w:rsidRDefault="00C67F44">
                <w:pPr>
                  <w:pStyle w:val="NoSpacing"/>
                  <w:jc w:val="center"/>
                  <w:rPr>
                    <w:rFonts w:ascii="Arial" w:hAnsi="Arial" w:cs="Arial"/>
                    <w:sz w:val="24"/>
                    <w:szCs w:val="24"/>
                  </w:rPr>
                </w:pPr>
              </w:p>
            </w:tc>
          </w:tr>
          <w:tr w:rsidR="00C67F44" w:rsidRPr="00B649E4" w14:paraId="0A860B62" w14:textId="77777777">
            <w:trPr>
              <w:trHeight w:val="360"/>
              <w:jc w:val="center"/>
            </w:trPr>
            <w:tc>
              <w:tcPr>
                <w:tcW w:w="5000" w:type="pct"/>
                <w:vAlign w:val="center"/>
              </w:tcPr>
              <w:p w14:paraId="726E3F79" w14:textId="77777777" w:rsidR="00C67F44" w:rsidRPr="00B649E4" w:rsidRDefault="00C67F44" w:rsidP="00C67F44">
                <w:pPr>
                  <w:pStyle w:val="NoSpacing"/>
                  <w:jc w:val="center"/>
                  <w:rPr>
                    <w:rFonts w:ascii="Arial" w:hAnsi="Arial" w:cs="Arial"/>
                    <w:b/>
                    <w:bCs/>
                    <w:sz w:val="24"/>
                    <w:szCs w:val="24"/>
                  </w:rPr>
                </w:pPr>
              </w:p>
            </w:tc>
          </w:tr>
          <w:tr w:rsidR="00C67F44" w:rsidRPr="00B649E4" w14:paraId="724EF3BB" w14:textId="77777777">
            <w:trPr>
              <w:trHeight w:val="360"/>
              <w:jc w:val="center"/>
            </w:trPr>
            <w:sdt>
              <w:sdtPr>
                <w:rPr>
                  <w:rFonts w:ascii="Arial" w:hAnsi="Arial" w:cs="Arial"/>
                  <w:b/>
                  <w:bCs/>
                  <w:sz w:val="24"/>
                  <w:szCs w:val="24"/>
                </w:rPr>
                <w:alias w:val="Date"/>
                <w:id w:val="516659546"/>
                <w:placeholder>
                  <w:docPart w:val="0D54874944A54FF1B7424169AAAE06A0"/>
                </w:placeholder>
                <w:dataBinding w:prefixMappings="xmlns:ns0='http://schemas.microsoft.com/office/2006/coverPageProps'" w:xpath="/ns0:CoverPageProperties[1]/ns0:PublishDate[1]" w:storeItemID="{55AF091B-3C7A-41E3-B477-F2FDAA23CFDA}"/>
                <w:date w:fullDate="2016-07-29T00:00:00Z">
                  <w:dateFormat w:val="M/d/yyyy"/>
                  <w:lid w:val="en-US"/>
                  <w:storeMappedDataAs w:val="dateTime"/>
                  <w:calendar w:val="gregorian"/>
                </w:date>
              </w:sdtPr>
              <w:sdtEndPr/>
              <w:sdtContent>
                <w:tc>
                  <w:tcPr>
                    <w:tcW w:w="5000" w:type="pct"/>
                    <w:vAlign w:val="center"/>
                  </w:tcPr>
                  <w:p w14:paraId="536F5CFB" w14:textId="77777777" w:rsidR="00C67F44" w:rsidRPr="00B649E4" w:rsidRDefault="00C67F44">
                    <w:pPr>
                      <w:pStyle w:val="NoSpacing"/>
                      <w:jc w:val="center"/>
                      <w:rPr>
                        <w:rFonts w:ascii="Arial" w:hAnsi="Arial" w:cs="Arial"/>
                        <w:b/>
                        <w:bCs/>
                        <w:sz w:val="24"/>
                        <w:szCs w:val="24"/>
                      </w:rPr>
                    </w:pPr>
                    <w:r w:rsidRPr="00B649E4">
                      <w:rPr>
                        <w:rFonts w:ascii="Arial" w:hAnsi="Arial" w:cs="Arial"/>
                        <w:b/>
                        <w:bCs/>
                        <w:sz w:val="24"/>
                        <w:szCs w:val="24"/>
                      </w:rPr>
                      <w:t>7/29/2016</w:t>
                    </w:r>
                  </w:p>
                </w:tc>
              </w:sdtContent>
            </w:sdt>
          </w:tr>
        </w:tbl>
        <w:p w14:paraId="59E93203" w14:textId="77777777" w:rsidR="00C67F44" w:rsidRPr="00B649E4" w:rsidRDefault="00C67F44">
          <w:pPr>
            <w:rPr>
              <w:rFonts w:ascii="Arial" w:hAnsi="Arial" w:cs="Arial"/>
              <w:sz w:val="24"/>
              <w:szCs w:val="24"/>
            </w:rPr>
          </w:pPr>
        </w:p>
        <w:p w14:paraId="62307847" w14:textId="77777777" w:rsidR="00C67F44" w:rsidRPr="00B649E4" w:rsidRDefault="00C67F44">
          <w:pPr>
            <w:rPr>
              <w:rFonts w:ascii="Arial" w:hAnsi="Arial" w:cs="Arial"/>
              <w:sz w:val="24"/>
              <w:szCs w:val="24"/>
            </w:rPr>
          </w:pPr>
        </w:p>
        <w:tbl>
          <w:tblPr>
            <w:tblpPr w:leftFromText="187" w:rightFromText="187" w:horzAnchor="margin" w:tblpXSpec="center" w:tblpYSpec="bottom"/>
            <w:tblW w:w="5000" w:type="pct"/>
            <w:tblLook w:val="04A0" w:firstRow="1" w:lastRow="0" w:firstColumn="1" w:lastColumn="0" w:noHBand="0" w:noVBand="1"/>
          </w:tblPr>
          <w:tblGrid>
            <w:gridCol w:w="9576"/>
          </w:tblGrid>
          <w:tr w:rsidR="00C67F44" w:rsidRPr="00B649E4" w14:paraId="583515C6" w14:textId="77777777">
            <w:tc>
              <w:tcPr>
                <w:tcW w:w="5000" w:type="pct"/>
              </w:tcPr>
              <w:p w14:paraId="788317CD" w14:textId="77777777" w:rsidR="00C67F44" w:rsidRPr="00B649E4" w:rsidRDefault="00C67F44" w:rsidP="00C67F44">
                <w:pPr>
                  <w:pStyle w:val="NoSpacing"/>
                  <w:rPr>
                    <w:rFonts w:ascii="Arial" w:hAnsi="Arial" w:cs="Arial"/>
                    <w:sz w:val="24"/>
                    <w:szCs w:val="24"/>
                  </w:rPr>
                </w:pPr>
              </w:p>
            </w:tc>
          </w:tr>
        </w:tbl>
        <w:p w14:paraId="079121FA" w14:textId="77777777" w:rsidR="00C67F44" w:rsidRPr="00B649E4" w:rsidRDefault="00C67F44">
          <w:pPr>
            <w:rPr>
              <w:rFonts w:ascii="Arial" w:hAnsi="Arial" w:cs="Arial"/>
              <w:sz w:val="24"/>
              <w:szCs w:val="24"/>
            </w:rPr>
          </w:pPr>
        </w:p>
        <w:p w14:paraId="65D12D83" w14:textId="77777777" w:rsidR="00C67F44" w:rsidRPr="00B649E4" w:rsidRDefault="00C67F44" w:rsidP="00C67F44">
          <w:pPr>
            <w:jc w:val="right"/>
            <w:rPr>
              <w:rFonts w:ascii="Arial" w:hAnsi="Arial" w:cs="Arial"/>
              <w:b/>
              <w:sz w:val="24"/>
              <w:szCs w:val="24"/>
            </w:rPr>
          </w:pPr>
          <w:r w:rsidRPr="00B649E4">
            <w:rPr>
              <w:rFonts w:ascii="Arial" w:hAnsi="Arial" w:cs="Arial"/>
              <w:b/>
              <w:sz w:val="24"/>
              <w:szCs w:val="24"/>
            </w:rPr>
            <w:t>Group</w:t>
          </w:r>
        </w:p>
        <w:p w14:paraId="24CBF58D" w14:textId="77777777" w:rsidR="00C67F44" w:rsidRPr="00B649E4" w:rsidRDefault="00C67F44" w:rsidP="00C67F44">
          <w:pPr>
            <w:jc w:val="right"/>
            <w:rPr>
              <w:rFonts w:ascii="Arial" w:hAnsi="Arial" w:cs="Arial"/>
              <w:sz w:val="24"/>
              <w:szCs w:val="24"/>
            </w:rPr>
          </w:pPr>
          <w:r w:rsidRPr="00B649E4">
            <w:rPr>
              <w:rFonts w:ascii="Arial" w:hAnsi="Arial" w:cs="Arial"/>
              <w:sz w:val="24"/>
              <w:szCs w:val="24"/>
            </w:rPr>
            <w:t xml:space="preserve">Yolanda </w:t>
          </w:r>
          <w:proofErr w:type="spellStart"/>
          <w:r w:rsidRPr="00B649E4">
            <w:rPr>
              <w:rFonts w:ascii="Arial" w:hAnsi="Arial" w:cs="Arial"/>
              <w:sz w:val="24"/>
              <w:szCs w:val="24"/>
            </w:rPr>
            <w:t>Gudino</w:t>
          </w:r>
          <w:proofErr w:type="spellEnd"/>
        </w:p>
        <w:p w14:paraId="3F97D879" w14:textId="77777777" w:rsidR="00C67F44" w:rsidRPr="00B649E4" w:rsidRDefault="00C67F44" w:rsidP="00C67F44">
          <w:pPr>
            <w:jc w:val="right"/>
            <w:rPr>
              <w:rFonts w:ascii="Arial" w:hAnsi="Arial" w:cs="Arial"/>
              <w:sz w:val="24"/>
              <w:szCs w:val="24"/>
            </w:rPr>
          </w:pPr>
          <w:r w:rsidRPr="00B649E4">
            <w:rPr>
              <w:rFonts w:ascii="Arial" w:hAnsi="Arial" w:cs="Arial"/>
              <w:sz w:val="24"/>
              <w:szCs w:val="24"/>
            </w:rPr>
            <w:t>John Carlo Malate</w:t>
          </w:r>
        </w:p>
        <w:p w14:paraId="3F5860EA" w14:textId="77777777" w:rsidR="00C67F44" w:rsidRPr="00B649E4" w:rsidRDefault="00C67F44" w:rsidP="00C67F44">
          <w:pPr>
            <w:jc w:val="right"/>
            <w:rPr>
              <w:rFonts w:ascii="Arial" w:hAnsi="Arial" w:cs="Arial"/>
              <w:sz w:val="24"/>
              <w:szCs w:val="24"/>
            </w:rPr>
          </w:pPr>
          <w:r w:rsidRPr="00B649E4">
            <w:rPr>
              <w:rFonts w:ascii="Arial" w:hAnsi="Arial" w:cs="Arial"/>
              <w:sz w:val="24"/>
              <w:szCs w:val="24"/>
            </w:rPr>
            <w:t xml:space="preserve">Adrien </w:t>
          </w:r>
          <w:proofErr w:type="spellStart"/>
          <w:r w:rsidRPr="00B649E4">
            <w:rPr>
              <w:rFonts w:ascii="Arial" w:hAnsi="Arial" w:cs="Arial"/>
              <w:sz w:val="24"/>
              <w:szCs w:val="24"/>
            </w:rPr>
            <w:t>Oulette</w:t>
          </w:r>
          <w:proofErr w:type="spellEnd"/>
        </w:p>
        <w:p w14:paraId="3C8ACB5F" w14:textId="77777777" w:rsidR="00C67F44" w:rsidRPr="00B649E4" w:rsidRDefault="00C67F44" w:rsidP="00C67F44">
          <w:pPr>
            <w:tabs>
              <w:tab w:val="left" w:pos="6244"/>
            </w:tabs>
            <w:spacing w:line="240" w:lineRule="auto"/>
            <w:jc w:val="right"/>
            <w:rPr>
              <w:rFonts w:ascii="Arial" w:hAnsi="Arial" w:cs="Arial"/>
              <w:sz w:val="24"/>
              <w:szCs w:val="24"/>
            </w:rPr>
          </w:pPr>
          <w:proofErr w:type="spellStart"/>
          <w:r w:rsidRPr="00B649E4">
            <w:rPr>
              <w:rFonts w:ascii="Arial" w:hAnsi="Arial" w:cs="Arial"/>
              <w:sz w:val="24"/>
              <w:szCs w:val="24"/>
            </w:rPr>
            <w:t>Himani</w:t>
          </w:r>
          <w:proofErr w:type="spellEnd"/>
          <w:r w:rsidRPr="00B649E4">
            <w:rPr>
              <w:rFonts w:ascii="Arial" w:hAnsi="Arial" w:cs="Arial"/>
              <w:sz w:val="24"/>
              <w:szCs w:val="24"/>
            </w:rPr>
            <w:t xml:space="preserve"> Sharma </w:t>
          </w:r>
        </w:p>
        <w:p w14:paraId="33A8D79A" w14:textId="77777777" w:rsidR="00C67F44" w:rsidRPr="00B649E4" w:rsidRDefault="00387ECA" w:rsidP="00C67F44">
          <w:pPr>
            <w:jc w:val="right"/>
            <w:rPr>
              <w:rFonts w:ascii="Arial" w:hAnsi="Arial" w:cs="Arial"/>
              <w:b/>
              <w:sz w:val="24"/>
              <w:szCs w:val="24"/>
            </w:rPr>
          </w:pPr>
        </w:p>
      </w:sdtContent>
    </w:sdt>
    <w:sdt>
      <w:sdtPr>
        <w:rPr>
          <w:rFonts w:asciiTheme="minorHAnsi" w:eastAsiaTheme="minorHAnsi" w:hAnsiTheme="minorHAnsi" w:cstheme="minorBidi"/>
          <w:b w:val="0"/>
          <w:bCs w:val="0"/>
          <w:color w:val="auto"/>
          <w:sz w:val="22"/>
          <w:szCs w:val="22"/>
          <w:lang w:val="en-CA" w:eastAsia="en-US"/>
        </w:rPr>
        <w:id w:val="411907271"/>
        <w:docPartObj>
          <w:docPartGallery w:val="Table of Contents"/>
          <w:docPartUnique/>
        </w:docPartObj>
      </w:sdtPr>
      <w:sdtEndPr>
        <w:rPr>
          <w:noProof/>
        </w:rPr>
      </w:sdtEndPr>
      <w:sdtContent>
        <w:p w14:paraId="6F63EB7C" w14:textId="77777777" w:rsidR="007B6AAC" w:rsidRPr="00387ECA" w:rsidRDefault="007B6AAC" w:rsidP="00387ECA">
          <w:pPr>
            <w:pStyle w:val="TOCHeading"/>
            <w:spacing w:line="360" w:lineRule="auto"/>
            <w:jc w:val="center"/>
            <w:rPr>
              <w:sz w:val="40"/>
              <w:szCs w:val="30"/>
            </w:rPr>
          </w:pPr>
          <w:r w:rsidRPr="00387ECA">
            <w:rPr>
              <w:sz w:val="40"/>
              <w:szCs w:val="30"/>
            </w:rPr>
            <w:t>Contents</w:t>
          </w:r>
          <w:bookmarkStart w:id="0" w:name="_GoBack"/>
          <w:bookmarkEnd w:id="0"/>
        </w:p>
        <w:p w14:paraId="48DC37DB" w14:textId="77777777" w:rsidR="00387ECA" w:rsidRPr="00387ECA" w:rsidRDefault="007B6AAC" w:rsidP="00387ECA">
          <w:pPr>
            <w:pStyle w:val="TOC1"/>
            <w:tabs>
              <w:tab w:val="right" w:leader="dot" w:pos="9350"/>
            </w:tabs>
            <w:spacing w:line="360" w:lineRule="auto"/>
            <w:rPr>
              <w:rFonts w:eastAsiaTheme="minorEastAsia"/>
              <w:noProof/>
              <w:sz w:val="36"/>
              <w:szCs w:val="24"/>
              <w:lang w:val="en-US"/>
            </w:rPr>
          </w:pPr>
          <w:r w:rsidRPr="00387ECA">
            <w:rPr>
              <w:sz w:val="40"/>
              <w:szCs w:val="30"/>
            </w:rPr>
            <w:fldChar w:fldCharType="begin"/>
          </w:r>
          <w:r w:rsidRPr="00387ECA">
            <w:rPr>
              <w:sz w:val="40"/>
              <w:szCs w:val="30"/>
            </w:rPr>
            <w:instrText xml:space="preserve"> TOC \o "1-3" \h \z \u </w:instrText>
          </w:r>
          <w:r w:rsidRPr="00387ECA">
            <w:rPr>
              <w:sz w:val="40"/>
              <w:szCs w:val="30"/>
            </w:rPr>
            <w:fldChar w:fldCharType="separate"/>
          </w:r>
          <w:hyperlink w:anchor="_Toc457565385" w:history="1">
            <w:r w:rsidR="00387ECA" w:rsidRPr="00387ECA">
              <w:rPr>
                <w:rStyle w:val="Hyperlink"/>
                <w:rFonts w:ascii="Arial" w:eastAsia="Times New Roman" w:hAnsi="Arial" w:cs="Arial"/>
                <w:noProof/>
                <w:sz w:val="32"/>
                <w:lang w:eastAsia="en-CA"/>
              </w:rPr>
              <w:t>SWOT Analysis</w:t>
            </w:r>
            <w:r w:rsidR="00387ECA" w:rsidRPr="00387ECA">
              <w:rPr>
                <w:noProof/>
                <w:webHidden/>
                <w:sz w:val="32"/>
              </w:rPr>
              <w:tab/>
            </w:r>
            <w:r w:rsidR="00387ECA" w:rsidRPr="00387ECA">
              <w:rPr>
                <w:noProof/>
                <w:webHidden/>
                <w:sz w:val="32"/>
              </w:rPr>
              <w:fldChar w:fldCharType="begin"/>
            </w:r>
            <w:r w:rsidR="00387ECA" w:rsidRPr="00387ECA">
              <w:rPr>
                <w:noProof/>
                <w:webHidden/>
                <w:sz w:val="32"/>
              </w:rPr>
              <w:instrText xml:space="preserve"> PAGEREF _Toc457565385 \h </w:instrText>
            </w:r>
            <w:r w:rsidR="00387ECA" w:rsidRPr="00387ECA">
              <w:rPr>
                <w:noProof/>
                <w:webHidden/>
                <w:sz w:val="32"/>
              </w:rPr>
            </w:r>
            <w:r w:rsidR="00387ECA" w:rsidRPr="00387ECA">
              <w:rPr>
                <w:noProof/>
                <w:webHidden/>
                <w:sz w:val="32"/>
              </w:rPr>
              <w:fldChar w:fldCharType="separate"/>
            </w:r>
            <w:r w:rsidR="00387ECA" w:rsidRPr="00387ECA">
              <w:rPr>
                <w:noProof/>
                <w:webHidden/>
                <w:sz w:val="32"/>
              </w:rPr>
              <w:t>3</w:t>
            </w:r>
            <w:r w:rsidR="00387ECA" w:rsidRPr="00387ECA">
              <w:rPr>
                <w:noProof/>
                <w:webHidden/>
                <w:sz w:val="32"/>
              </w:rPr>
              <w:fldChar w:fldCharType="end"/>
            </w:r>
          </w:hyperlink>
        </w:p>
        <w:p w14:paraId="4357990F" w14:textId="77777777" w:rsidR="00387ECA" w:rsidRPr="00387ECA" w:rsidRDefault="00387ECA" w:rsidP="00387ECA">
          <w:pPr>
            <w:pStyle w:val="TOC1"/>
            <w:tabs>
              <w:tab w:val="right" w:leader="dot" w:pos="9350"/>
            </w:tabs>
            <w:spacing w:line="360" w:lineRule="auto"/>
            <w:rPr>
              <w:rFonts w:eastAsiaTheme="minorEastAsia"/>
              <w:noProof/>
              <w:sz w:val="36"/>
              <w:szCs w:val="24"/>
              <w:lang w:val="en-US"/>
            </w:rPr>
          </w:pPr>
          <w:hyperlink w:anchor="_Toc457565386" w:history="1">
            <w:r w:rsidRPr="00387ECA">
              <w:rPr>
                <w:rStyle w:val="Hyperlink"/>
                <w:rFonts w:ascii="Arial" w:hAnsi="Arial" w:cs="Arial"/>
                <w:noProof/>
                <w:sz w:val="32"/>
              </w:rPr>
              <w:t>Environmental Analysis</w:t>
            </w:r>
            <w:r w:rsidRPr="00387ECA">
              <w:rPr>
                <w:noProof/>
                <w:webHidden/>
                <w:sz w:val="32"/>
              </w:rPr>
              <w:tab/>
            </w:r>
            <w:r w:rsidRPr="00387ECA">
              <w:rPr>
                <w:noProof/>
                <w:webHidden/>
                <w:sz w:val="32"/>
              </w:rPr>
              <w:fldChar w:fldCharType="begin"/>
            </w:r>
            <w:r w:rsidRPr="00387ECA">
              <w:rPr>
                <w:noProof/>
                <w:webHidden/>
                <w:sz w:val="32"/>
              </w:rPr>
              <w:instrText xml:space="preserve"> PAGEREF _Toc457565386 \h </w:instrText>
            </w:r>
            <w:r w:rsidRPr="00387ECA">
              <w:rPr>
                <w:noProof/>
                <w:webHidden/>
                <w:sz w:val="32"/>
              </w:rPr>
            </w:r>
            <w:r w:rsidRPr="00387ECA">
              <w:rPr>
                <w:noProof/>
                <w:webHidden/>
                <w:sz w:val="32"/>
              </w:rPr>
              <w:fldChar w:fldCharType="separate"/>
            </w:r>
            <w:r w:rsidRPr="00387ECA">
              <w:rPr>
                <w:noProof/>
                <w:webHidden/>
                <w:sz w:val="32"/>
              </w:rPr>
              <w:t>4</w:t>
            </w:r>
            <w:r w:rsidRPr="00387ECA">
              <w:rPr>
                <w:noProof/>
                <w:webHidden/>
                <w:sz w:val="32"/>
              </w:rPr>
              <w:fldChar w:fldCharType="end"/>
            </w:r>
          </w:hyperlink>
        </w:p>
        <w:p w14:paraId="1297BFC0" w14:textId="77777777" w:rsidR="00387ECA" w:rsidRPr="00387ECA" w:rsidRDefault="00387ECA" w:rsidP="00387ECA">
          <w:pPr>
            <w:pStyle w:val="TOC1"/>
            <w:tabs>
              <w:tab w:val="right" w:leader="dot" w:pos="9350"/>
            </w:tabs>
            <w:spacing w:line="360" w:lineRule="auto"/>
            <w:rPr>
              <w:rFonts w:eastAsiaTheme="minorEastAsia"/>
              <w:noProof/>
              <w:sz w:val="36"/>
              <w:szCs w:val="24"/>
              <w:lang w:val="en-US"/>
            </w:rPr>
          </w:pPr>
          <w:hyperlink w:anchor="_Toc457565387" w:history="1">
            <w:r w:rsidRPr="00387ECA">
              <w:rPr>
                <w:rStyle w:val="Hyperlink"/>
                <w:rFonts w:ascii="Arial" w:eastAsia="Times New Roman" w:hAnsi="Arial" w:cs="Arial"/>
                <w:noProof/>
                <w:sz w:val="32"/>
                <w:lang w:eastAsia="en-CA"/>
              </w:rPr>
              <w:t>Marketing Objectives</w:t>
            </w:r>
            <w:r w:rsidRPr="00387ECA">
              <w:rPr>
                <w:noProof/>
                <w:webHidden/>
                <w:sz w:val="32"/>
              </w:rPr>
              <w:tab/>
            </w:r>
            <w:r w:rsidRPr="00387ECA">
              <w:rPr>
                <w:noProof/>
                <w:webHidden/>
                <w:sz w:val="32"/>
              </w:rPr>
              <w:fldChar w:fldCharType="begin"/>
            </w:r>
            <w:r w:rsidRPr="00387ECA">
              <w:rPr>
                <w:noProof/>
                <w:webHidden/>
                <w:sz w:val="32"/>
              </w:rPr>
              <w:instrText xml:space="preserve"> PAGEREF _Toc457565387 \h </w:instrText>
            </w:r>
            <w:r w:rsidRPr="00387ECA">
              <w:rPr>
                <w:noProof/>
                <w:webHidden/>
                <w:sz w:val="32"/>
              </w:rPr>
            </w:r>
            <w:r w:rsidRPr="00387ECA">
              <w:rPr>
                <w:noProof/>
                <w:webHidden/>
                <w:sz w:val="32"/>
              </w:rPr>
              <w:fldChar w:fldCharType="separate"/>
            </w:r>
            <w:r w:rsidRPr="00387ECA">
              <w:rPr>
                <w:noProof/>
                <w:webHidden/>
                <w:sz w:val="32"/>
              </w:rPr>
              <w:t>5</w:t>
            </w:r>
            <w:r w:rsidRPr="00387ECA">
              <w:rPr>
                <w:noProof/>
                <w:webHidden/>
                <w:sz w:val="32"/>
              </w:rPr>
              <w:fldChar w:fldCharType="end"/>
            </w:r>
          </w:hyperlink>
        </w:p>
        <w:p w14:paraId="62A3E06C" w14:textId="77777777" w:rsidR="00387ECA" w:rsidRPr="00387ECA" w:rsidRDefault="00387ECA" w:rsidP="00387ECA">
          <w:pPr>
            <w:pStyle w:val="TOC1"/>
            <w:tabs>
              <w:tab w:val="right" w:leader="dot" w:pos="9350"/>
            </w:tabs>
            <w:spacing w:line="360" w:lineRule="auto"/>
            <w:rPr>
              <w:rFonts w:eastAsiaTheme="minorEastAsia"/>
              <w:noProof/>
              <w:sz w:val="36"/>
              <w:szCs w:val="24"/>
              <w:lang w:val="en-US"/>
            </w:rPr>
          </w:pPr>
          <w:hyperlink w:anchor="_Toc457565388" w:history="1">
            <w:r w:rsidRPr="00387ECA">
              <w:rPr>
                <w:rStyle w:val="Hyperlink"/>
                <w:rFonts w:ascii="Arial" w:eastAsia="Times New Roman" w:hAnsi="Arial" w:cs="Arial"/>
                <w:noProof/>
                <w:sz w:val="32"/>
                <w:lang w:eastAsia="en-CA"/>
              </w:rPr>
              <w:t>Marketing Strategies</w:t>
            </w:r>
            <w:r w:rsidRPr="00387ECA">
              <w:rPr>
                <w:noProof/>
                <w:webHidden/>
                <w:sz w:val="32"/>
              </w:rPr>
              <w:tab/>
            </w:r>
            <w:r w:rsidRPr="00387ECA">
              <w:rPr>
                <w:noProof/>
                <w:webHidden/>
                <w:sz w:val="32"/>
              </w:rPr>
              <w:fldChar w:fldCharType="begin"/>
            </w:r>
            <w:r w:rsidRPr="00387ECA">
              <w:rPr>
                <w:noProof/>
                <w:webHidden/>
                <w:sz w:val="32"/>
              </w:rPr>
              <w:instrText xml:space="preserve"> PAGEREF _Toc457565388 \h </w:instrText>
            </w:r>
            <w:r w:rsidRPr="00387ECA">
              <w:rPr>
                <w:noProof/>
                <w:webHidden/>
                <w:sz w:val="32"/>
              </w:rPr>
            </w:r>
            <w:r w:rsidRPr="00387ECA">
              <w:rPr>
                <w:noProof/>
                <w:webHidden/>
                <w:sz w:val="32"/>
              </w:rPr>
              <w:fldChar w:fldCharType="separate"/>
            </w:r>
            <w:r w:rsidRPr="00387ECA">
              <w:rPr>
                <w:noProof/>
                <w:webHidden/>
                <w:sz w:val="32"/>
              </w:rPr>
              <w:t>6</w:t>
            </w:r>
            <w:r w:rsidRPr="00387ECA">
              <w:rPr>
                <w:noProof/>
                <w:webHidden/>
                <w:sz w:val="32"/>
              </w:rPr>
              <w:fldChar w:fldCharType="end"/>
            </w:r>
          </w:hyperlink>
        </w:p>
        <w:p w14:paraId="43E56780" w14:textId="77777777" w:rsidR="00387ECA" w:rsidRPr="00387ECA" w:rsidRDefault="00387ECA" w:rsidP="00387ECA">
          <w:pPr>
            <w:pStyle w:val="TOC1"/>
            <w:tabs>
              <w:tab w:val="right" w:leader="dot" w:pos="9350"/>
            </w:tabs>
            <w:spacing w:line="360" w:lineRule="auto"/>
            <w:rPr>
              <w:rFonts w:eastAsiaTheme="minorEastAsia"/>
              <w:noProof/>
              <w:sz w:val="36"/>
              <w:szCs w:val="24"/>
              <w:lang w:val="en-US"/>
            </w:rPr>
          </w:pPr>
          <w:hyperlink w:anchor="_Toc457565389" w:history="1">
            <w:r w:rsidRPr="00387ECA">
              <w:rPr>
                <w:rStyle w:val="Hyperlink"/>
                <w:rFonts w:eastAsia="Times New Roman"/>
                <w:noProof/>
                <w:sz w:val="32"/>
                <w:lang w:eastAsia="en-CA"/>
              </w:rPr>
              <w:t>Marketing Implementation of WestJet</w:t>
            </w:r>
            <w:r w:rsidRPr="00387ECA">
              <w:rPr>
                <w:noProof/>
                <w:webHidden/>
                <w:sz w:val="32"/>
              </w:rPr>
              <w:tab/>
            </w:r>
            <w:r w:rsidRPr="00387ECA">
              <w:rPr>
                <w:noProof/>
                <w:webHidden/>
                <w:sz w:val="32"/>
              </w:rPr>
              <w:fldChar w:fldCharType="begin"/>
            </w:r>
            <w:r w:rsidRPr="00387ECA">
              <w:rPr>
                <w:noProof/>
                <w:webHidden/>
                <w:sz w:val="32"/>
              </w:rPr>
              <w:instrText xml:space="preserve"> PAGEREF _Toc457565389 \h </w:instrText>
            </w:r>
            <w:r w:rsidRPr="00387ECA">
              <w:rPr>
                <w:noProof/>
                <w:webHidden/>
                <w:sz w:val="32"/>
              </w:rPr>
            </w:r>
            <w:r w:rsidRPr="00387ECA">
              <w:rPr>
                <w:noProof/>
                <w:webHidden/>
                <w:sz w:val="32"/>
              </w:rPr>
              <w:fldChar w:fldCharType="separate"/>
            </w:r>
            <w:r w:rsidRPr="00387ECA">
              <w:rPr>
                <w:noProof/>
                <w:webHidden/>
                <w:sz w:val="32"/>
              </w:rPr>
              <w:t>9</w:t>
            </w:r>
            <w:r w:rsidRPr="00387ECA">
              <w:rPr>
                <w:noProof/>
                <w:webHidden/>
                <w:sz w:val="32"/>
              </w:rPr>
              <w:fldChar w:fldCharType="end"/>
            </w:r>
          </w:hyperlink>
        </w:p>
        <w:p w14:paraId="52C0724A" w14:textId="77777777" w:rsidR="00387ECA" w:rsidRPr="00387ECA" w:rsidRDefault="00387ECA" w:rsidP="00387ECA">
          <w:pPr>
            <w:pStyle w:val="TOC2"/>
            <w:tabs>
              <w:tab w:val="right" w:leader="dot" w:pos="9350"/>
            </w:tabs>
            <w:spacing w:line="360" w:lineRule="auto"/>
            <w:rPr>
              <w:rFonts w:eastAsiaTheme="minorEastAsia"/>
              <w:noProof/>
              <w:sz w:val="36"/>
              <w:szCs w:val="24"/>
              <w:lang w:val="en-US"/>
            </w:rPr>
          </w:pPr>
          <w:hyperlink w:anchor="_Toc457565390" w:history="1">
            <w:r w:rsidRPr="00387ECA">
              <w:rPr>
                <w:rStyle w:val="Hyperlink"/>
                <w:rFonts w:eastAsia="Times New Roman"/>
                <w:noProof/>
                <w:sz w:val="32"/>
                <w:lang w:eastAsia="en-CA"/>
              </w:rPr>
              <w:t> Marketing Organization</w:t>
            </w:r>
            <w:r w:rsidRPr="00387ECA">
              <w:rPr>
                <w:noProof/>
                <w:webHidden/>
                <w:sz w:val="32"/>
              </w:rPr>
              <w:tab/>
            </w:r>
            <w:r w:rsidRPr="00387ECA">
              <w:rPr>
                <w:noProof/>
                <w:webHidden/>
                <w:sz w:val="32"/>
              </w:rPr>
              <w:fldChar w:fldCharType="begin"/>
            </w:r>
            <w:r w:rsidRPr="00387ECA">
              <w:rPr>
                <w:noProof/>
                <w:webHidden/>
                <w:sz w:val="32"/>
              </w:rPr>
              <w:instrText xml:space="preserve"> PAGEREF _Toc457565390 \h </w:instrText>
            </w:r>
            <w:r w:rsidRPr="00387ECA">
              <w:rPr>
                <w:noProof/>
                <w:webHidden/>
                <w:sz w:val="32"/>
              </w:rPr>
            </w:r>
            <w:r w:rsidRPr="00387ECA">
              <w:rPr>
                <w:noProof/>
                <w:webHidden/>
                <w:sz w:val="32"/>
              </w:rPr>
              <w:fldChar w:fldCharType="separate"/>
            </w:r>
            <w:r w:rsidRPr="00387ECA">
              <w:rPr>
                <w:noProof/>
                <w:webHidden/>
                <w:sz w:val="32"/>
              </w:rPr>
              <w:t>9</w:t>
            </w:r>
            <w:r w:rsidRPr="00387ECA">
              <w:rPr>
                <w:noProof/>
                <w:webHidden/>
                <w:sz w:val="32"/>
              </w:rPr>
              <w:fldChar w:fldCharType="end"/>
            </w:r>
          </w:hyperlink>
        </w:p>
        <w:p w14:paraId="3BED6417" w14:textId="77777777" w:rsidR="00387ECA" w:rsidRPr="00387ECA" w:rsidRDefault="00387ECA" w:rsidP="00387ECA">
          <w:pPr>
            <w:pStyle w:val="TOC2"/>
            <w:tabs>
              <w:tab w:val="right" w:leader="dot" w:pos="9350"/>
            </w:tabs>
            <w:spacing w:line="360" w:lineRule="auto"/>
            <w:rPr>
              <w:rFonts w:eastAsiaTheme="minorEastAsia"/>
              <w:noProof/>
              <w:sz w:val="36"/>
              <w:szCs w:val="24"/>
              <w:lang w:val="en-US"/>
            </w:rPr>
          </w:pPr>
          <w:hyperlink w:anchor="_Toc457565391" w:history="1">
            <w:r w:rsidRPr="00387ECA">
              <w:rPr>
                <w:rStyle w:val="Hyperlink"/>
                <w:rFonts w:eastAsia="Times New Roman"/>
                <w:noProof/>
                <w:sz w:val="32"/>
                <w:lang w:eastAsia="en-CA"/>
              </w:rPr>
              <w:t>Implementation Timetable</w:t>
            </w:r>
            <w:r w:rsidRPr="00387ECA">
              <w:rPr>
                <w:noProof/>
                <w:webHidden/>
                <w:sz w:val="32"/>
              </w:rPr>
              <w:tab/>
            </w:r>
            <w:r w:rsidRPr="00387ECA">
              <w:rPr>
                <w:noProof/>
                <w:webHidden/>
                <w:sz w:val="32"/>
              </w:rPr>
              <w:fldChar w:fldCharType="begin"/>
            </w:r>
            <w:r w:rsidRPr="00387ECA">
              <w:rPr>
                <w:noProof/>
                <w:webHidden/>
                <w:sz w:val="32"/>
              </w:rPr>
              <w:instrText xml:space="preserve"> PAGEREF _Toc457565391 \h </w:instrText>
            </w:r>
            <w:r w:rsidRPr="00387ECA">
              <w:rPr>
                <w:noProof/>
                <w:webHidden/>
                <w:sz w:val="32"/>
              </w:rPr>
            </w:r>
            <w:r w:rsidRPr="00387ECA">
              <w:rPr>
                <w:noProof/>
                <w:webHidden/>
                <w:sz w:val="32"/>
              </w:rPr>
              <w:fldChar w:fldCharType="separate"/>
            </w:r>
            <w:r w:rsidRPr="00387ECA">
              <w:rPr>
                <w:noProof/>
                <w:webHidden/>
                <w:sz w:val="32"/>
              </w:rPr>
              <w:t>10</w:t>
            </w:r>
            <w:r w:rsidRPr="00387ECA">
              <w:rPr>
                <w:noProof/>
                <w:webHidden/>
                <w:sz w:val="32"/>
              </w:rPr>
              <w:fldChar w:fldCharType="end"/>
            </w:r>
          </w:hyperlink>
        </w:p>
        <w:p w14:paraId="1D258CB7" w14:textId="77777777" w:rsidR="00387ECA" w:rsidRPr="00387ECA" w:rsidRDefault="00387ECA" w:rsidP="00387ECA">
          <w:pPr>
            <w:pStyle w:val="TOC2"/>
            <w:tabs>
              <w:tab w:val="right" w:leader="dot" w:pos="9350"/>
            </w:tabs>
            <w:spacing w:line="360" w:lineRule="auto"/>
            <w:rPr>
              <w:rFonts w:eastAsiaTheme="minorEastAsia"/>
              <w:noProof/>
              <w:sz w:val="36"/>
              <w:szCs w:val="24"/>
              <w:lang w:val="en-US"/>
            </w:rPr>
          </w:pPr>
          <w:hyperlink w:anchor="_Toc457565392" w:history="1">
            <w:r w:rsidRPr="00387ECA">
              <w:rPr>
                <w:rStyle w:val="Hyperlink"/>
                <w:noProof/>
                <w:sz w:val="32"/>
              </w:rPr>
              <w:t>Marketing Activities and Responsibilities</w:t>
            </w:r>
            <w:r w:rsidRPr="00387ECA">
              <w:rPr>
                <w:noProof/>
                <w:webHidden/>
                <w:sz w:val="32"/>
              </w:rPr>
              <w:tab/>
            </w:r>
            <w:r w:rsidRPr="00387ECA">
              <w:rPr>
                <w:noProof/>
                <w:webHidden/>
                <w:sz w:val="32"/>
              </w:rPr>
              <w:fldChar w:fldCharType="begin"/>
            </w:r>
            <w:r w:rsidRPr="00387ECA">
              <w:rPr>
                <w:noProof/>
                <w:webHidden/>
                <w:sz w:val="32"/>
              </w:rPr>
              <w:instrText xml:space="preserve"> PAGEREF _Toc457565392 \h </w:instrText>
            </w:r>
            <w:r w:rsidRPr="00387ECA">
              <w:rPr>
                <w:noProof/>
                <w:webHidden/>
                <w:sz w:val="32"/>
              </w:rPr>
            </w:r>
            <w:r w:rsidRPr="00387ECA">
              <w:rPr>
                <w:noProof/>
                <w:webHidden/>
                <w:sz w:val="32"/>
              </w:rPr>
              <w:fldChar w:fldCharType="separate"/>
            </w:r>
            <w:r w:rsidRPr="00387ECA">
              <w:rPr>
                <w:noProof/>
                <w:webHidden/>
                <w:sz w:val="32"/>
              </w:rPr>
              <w:t>11</w:t>
            </w:r>
            <w:r w:rsidRPr="00387ECA">
              <w:rPr>
                <w:noProof/>
                <w:webHidden/>
                <w:sz w:val="32"/>
              </w:rPr>
              <w:fldChar w:fldCharType="end"/>
            </w:r>
          </w:hyperlink>
        </w:p>
        <w:p w14:paraId="44941176" w14:textId="77777777" w:rsidR="00387ECA" w:rsidRPr="00387ECA" w:rsidRDefault="00387ECA" w:rsidP="00387ECA">
          <w:pPr>
            <w:pStyle w:val="TOC1"/>
            <w:tabs>
              <w:tab w:val="right" w:leader="dot" w:pos="9350"/>
            </w:tabs>
            <w:spacing w:line="360" w:lineRule="auto"/>
            <w:rPr>
              <w:rFonts w:eastAsiaTheme="minorEastAsia"/>
              <w:noProof/>
              <w:sz w:val="36"/>
              <w:szCs w:val="24"/>
              <w:lang w:val="en-US"/>
            </w:rPr>
          </w:pPr>
          <w:hyperlink w:anchor="_Toc457565393" w:history="1">
            <w:r w:rsidRPr="00387ECA">
              <w:rPr>
                <w:rStyle w:val="Hyperlink"/>
                <w:noProof/>
                <w:sz w:val="32"/>
              </w:rPr>
              <w:t>EVALUATION AND CONTROLS</w:t>
            </w:r>
            <w:r w:rsidRPr="00387ECA">
              <w:rPr>
                <w:noProof/>
                <w:webHidden/>
                <w:sz w:val="32"/>
              </w:rPr>
              <w:tab/>
            </w:r>
            <w:r w:rsidRPr="00387ECA">
              <w:rPr>
                <w:noProof/>
                <w:webHidden/>
                <w:sz w:val="32"/>
              </w:rPr>
              <w:fldChar w:fldCharType="begin"/>
            </w:r>
            <w:r w:rsidRPr="00387ECA">
              <w:rPr>
                <w:noProof/>
                <w:webHidden/>
                <w:sz w:val="32"/>
              </w:rPr>
              <w:instrText xml:space="preserve"> PAGEREF _Toc457565393 \h </w:instrText>
            </w:r>
            <w:r w:rsidRPr="00387ECA">
              <w:rPr>
                <w:noProof/>
                <w:webHidden/>
                <w:sz w:val="32"/>
              </w:rPr>
            </w:r>
            <w:r w:rsidRPr="00387ECA">
              <w:rPr>
                <w:noProof/>
                <w:webHidden/>
                <w:sz w:val="32"/>
              </w:rPr>
              <w:fldChar w:fldCharType="separate"/>
            </w:r>
            <w:r w:rsidRPr="00387ECA">
              <w:rPr>
                <w:noProof/>
                <w:webHidden/>
                <w:sz w:val="32"/>
              </w:rPr>
              <w:t>12</w:t>
            </w:r>
            <w:r w:rsidRPr="00387ECA">
              <w:rPr>
                <w:noProof/>
                <w:webHidden/>
                <w:sz w:val="32"/>
              </w:rPr>
              <w:fldChar w:fldCharType="end"/>
            </w:r>
          </w:hyperlink>
        </w:p>
        <w:p w14:paraId="7F6EB28E" w14:textId="77777777" w:rsidR="00387ECA" w:rsidRPr="00387ECA" w:rsidRDefault="00387ECA" w:rsidP="00387ECA">
          <w:pPr>
            <w:pStyle w:val="TOC1"/>
            <w:tabs>
              <w:tab w:val="right" w:leader="dot" w:pos="9350"/>
            </w:tabs>
            <w:spacing w:line="360" w:lineRule="auto"/>
            <w:rPr>
              <w:rFonts w:eastAsiaTheme="minorEastAsia"/>
              <w:noProof/>
              <w:sz w:val="36"/>
              <w:szCs w:val="24"/>
              <w:lang w:val="en-US"/>
            </w:rPr>
          </w:pPr>
          <w:hyperlink w:anchor="_Toc457565394" w:history="1">
            <w:r w:rsidRPr="00387ECA">
              <w:rPr>
                <w:rStyle w:val="Hyperlink"/>
                <w:noProof/>
                <w:sz w:val="32"/>
              </w:rPr>
              <w:t>References</w:t>
            </w:r>
            <w:r w:rsidRPr="00387ECA">
              <w:rPr>
                <w:noProof/>
                <w:webHidden/>
                <w:sz w:val="32"/>
              </w:rPr>
              <w:tab/>
            </w:r>
            <w:r w:rsidRPr="00387ECA">
              <w:rPr>
                <w:noProof/>
                <w:webHidden/>
                <w:sz w:val="32"/>
              </w:rPr>
              <w:fldChar w:fldCharType="begin"/>
            </w:r>
            <w:r w:rsidRPr="00387ECA">
              <w:rPr>
                <w:noProof/>
                <w:webHidden/>
                <w:sz w:val="32"/>
              </w:rPr>
              <w:instrText xml:space="preserve"> PAGEREF _Toc457565394 \h </w:instrText>
            </w:r>
            <w:r w:rsidRPr="00387ECA">
              <w:rPr>
                <w:noProof/>
                <w:webHidden/>
                <w:sz w:val="32"/>
              </w:rPr>
            </w:r>
            <w:r w:rsidRPr="00387ECA">
              <w:rPr>
                <w:noProof/>
                <w:webHidden/>
                <w:sz w:val="32"/>
              </w:rPr>
              <w:fldChar w:fldCharType="separate"/>
            </w:r>
            <w:r w:rsidRPr="00387ECA">
              <w:rPr>
                <w:noProof/>
                <w:webHidden/>
                <w:sz w:val="32"/>
              </w:rPr>
              <w:t>14</w:t>
            </w:r>
            <w:r w:rsidRPr="00387ECA">
              <w:rPr>
                <w:noProof/>
                <w:webHidden/>
                <w:sz w:val="32"/>
              </w:rPr>
              <w:fldChar w:fldCharType="end"/>
            </w:r>
          </w:hyperlink>
        </w:p>
        <w:p w14:paraId="472D8B87" w14:textId="77777777" w:rsidR="007B6AAC" w:rsidRDefault="007B6AAC" w:rsidP="00387ECA">
          <w:pPr>
            <w:spacing w:line="360" w:lineRule="auto"/>
          </w:pPr>
          <w:r w:rsidRPr="00387ECA">
            <w:rPr>
              <w:b/>
              <w:bCs/>
              <w:noProof/>
              <w:sz w:val="40"/>
              <w:szCs w:val="30"/>
            </w:rPr>
            <w:fldChar w:fldCharType="end"/>
          </w:r>
        </w:p>
      </w:sdtContent>
    </w:sdt>
    <w:p w14:paraId="394E851F" w14:textId="77777777" w:rsidR="007B6AAC" w:rsidRDefault="00775355" w:rsidP="00B649E4">
      <w:pPr>
        <w:rPr>
          <w:rFonts w:ascii="Arial" w:eastAsia="Times New Roman" w:hAnsi="Arial" w:cs="Arial"/>
          <w:sz w:val="24"/>
          <w:szCs w:val="24"/>
          <w:lang w:eastAsia="en-CA"/>
        </w:rPr>
      </w:pPr>
      <w:r w:rsidRPr="00B649E4">
        <w:rPr>
          <w:rFonts w:ascii="Arial" w:eastAsia="Times New Roman" w:hAnsi="Arial" w:cs="Arial"/>
          <w:sz w:val="24"/>
          <w:szCs w:val="24"/>
          <w:lang w:eastAsia="en-CA"/>
        </w:rPr>
        <w:br w:type="page"/>
      </w:r>
    </w:p>
    <w:p w14:paraId="1455D041" w14:textId="77777777" w:rsidR="007B6AAC" w:rsidRDefault="007B6AAC" w:rsidP="00B649E4">
      <w:pPr>
        <w:rPr>
          <w:rFonts w:ascii="Arial" w:eastAsia="Times New Roman" w:hAnsi="Arial" w:cs="Arial"/>
          <w:sz w:val="24"/>
          <w:szCs w:val="24"/>
          <w:lang w:eastAsia="en-CA"/>
        </w:rPr>
      </w:pPr>
    </w:p>
    <w:p w14:paraId="3B2306DC" w14:textId="77777777" w:rsidR="00CF77C0" w:rsidRPr="00B649E4" w:rsidRDefault="00B649E4" w:rsidP="00B649E4">
      <w:pPr>
        <w:rPr>
          <w:rFonts w:ascii="Arial" w:eastAsia="Times New Roman" w:hAnsi="Arial" w:cs="Arial"/>
          <w:sz w:val="24"/>
          <w:szCs w:val="24"/>
          <w:lang w:eastAsia="en-CA"/>
        </w:rPr>
      </w:pPr>
      <w:r w:rsidRPr="00B649E4">
        <w:rPr>
          <w:rFonts w:ascii="Arial" w:eastAsia="Times New Roman" w:hAnsi="Arial" w:cs="Arial"/>
          <w:sz w:val="24"/>
          <w:szCs w:val="24"/>
          <w:lang w:eastAsia="en-CA"/>
        </w:rPr>
        <w:t>E</w:t>
      </w:r>
      <w:r w:rsidR="00CF77C0" w:rsidRPr="00B649E4">
        <w:rPr>
          <w:rFonts w:ascii="Arial" w:hAnsi="Arial" w:cs="Arial"/>
          <w:b/>
          <w:bCs/>
          <w:sz w:val="24"/>
          <w:szCs w:val="24"/>
          <w:lang w:eastAsia="en-CA"/>
        </w:rPr>
        <w:t>xecutive Summary</w:t>
      </w:r>
    </w:p>
    <w:p w14:paraId="49CAF712" w14:textId="77777777" w:rsidR="00DA0AB7" w:rsidRPr="00B649E4" w:rsidRDefault="00DA0AB7" w:rsidP="00DA0AB7">
      <w:pPr>
        <w:rPr>
          <w:rFonts w:ascii="Arial" w:hAnsi="Arial" w:cs="Arial"/>
          <w:sz w:val="24"/>
          <w:szCs w:val="24"/>
          <w:lang w:eastAsia="en-CA"/>
        </w:rPr>
      </w:pPr>
    </w:p>
    <w:p w14:paraId="0A753C84" w14:textId="77777777" w:rsidR="00CF77C0" w:rsidRPr="00B649E4" w:rsidRDefault="00CF77C0" w:rsidP="00DA0AB7">
      <w:pPr>
        <w:spacing w:after="200" w:line="360" w:lineRule="auto"/>
        <w:ind w:firstLine="720"/>
        <w:jc w:val="both"/>
        <w:rPr>
          <w:rFonts w:ascii="Arial" w:eastAsia="Times New Roman" w:hAnsi="Arial" w:cs="Arial"/>
          <w:sz w:val="24"/>
          <w:szCs w:val="24"/>
          <w:lang w:eastAsia="en-CA"/>
        </w:rPr>
      </w:pPr>
      <w:r w:rsidRPr="00B649E4">
        <w:rPr>
          <w:rFonts w:ascii="Arial" w:eastAsia="Times New Roman" w:hAnsi="Arial" w:cs="Arial"/>
          <w:color w:val="000000"/>
          <w:sz w:val="24"/>
          <w:szCs w:val="24"/>
          <w:lang w:eastAsia="en-CA"/>
        </w:rPr>
        <w:t xml:space="preserve">WestJet was founded in 1996 by Clive </w:t>
      </w:r>
      <w:proofErr w:type="spellStart"/>
      <w:r w:rsidRPr="00B649E4">
        <w:rPr>
          <w:rFonts w:ascii="Arial" w:eastAsia="Times New Roman" w:hAnsi="Arial" w:cs="Arial"/>
          <w:color w:val="000000"/>
          <w:sz w:val="24"/>
          <w:szCs w:val="24"/>
          <w:lang w:eastAsia="en-CA"/>
        </w:rPr>
        <w:t>Beddoe</w:t>
      </w:r>
      <w:proofErr w:type="spellEnd"/>
      <w:r w:rsidRPr="00B649E4">
        <w:rPr>
          <w:rFonts w:ascii="Arial" w:eastAsia="Times New Roman" w:hAnsi="Arial" w:cs="Arial"/>
          <w:color w:val="000000"/>
          <w:sz w:val="24"/>
          <w:szCs w:val="24"/>
          <w:lang w:eastAsia="en-CA"/>
        </w:rPr>
        <w:t xml:space="preserve"> </w:t>
      </w:r>
      <w:proofErr w:type="gramStart"/>
      <w:r w:rsidRPr="00B649E4">
        <w:rPr>
          <w:rFonts w:ascii="Arial" w:eastAsia="Times New Roman" w:hAnsi="Arial" w:cs="Arial"/>
          <w:color w:val="000000"/>
          <w:sz w:val="24"/>
          <w:szCs w:val="24"/>
          <w:lang w:eastAsia="en-CA"/>
        </w:rPr>
        <w:t>In</w:t>
      </w:r>
      <w:proofErr w:type="gramEnd"/>
      <w:r w:rsidRPr="00B649E4">
        <w:rPr>
          <w:rFonts w:ascii="Arial" w:eastAsia="Times New Roman" w:hAnsi="Arial" w:cs="Arial"/>
          <w:color w:val="000000"/>
          <w:sz w:val="24"/>
          <w:szCs w:val="24"/>
          <w:lang w:eastAsia="en-CA"/>
        </w:rPr>
        <w:t xml:space="preserve"> Calgary, Alberta with a team of like-minded partners, who believed that just because you pay less for your flight, doesn't mean you should get less. Armed with that philosophy, three aircraft, five destinations and 220 friendly </w:t>
      </w:r>
      <w:proofErr w:type="spellStart"/>
      <w:r w:rsidRPr="00B649E4">
        <w:rPr>
          <w:rFonts w:ascii="Arial" w:eastAsia="Times New Roman" w:hAnsi="Arial" w:cs="Arial"/>
          <w:color w:val="000000"/>
          <w:sz w:val="24"/>
          <w:szCs w:val="24"/>
          <w:lang w:eastAsia="en-CA"/>
        </w:rPr>
        <w:t>WestJetters</w:t>
      </w:r>
      <w:proofErr w:type="spellEnd"/>
      <w:r w:rsidRPr="00B649E4">
        <w:rPr>
          <w:rFonts w:ascii="Arial" w:eastAsia="Times New Roman" w:hAnsi="Arial" w:cs="Arial"/>
          <w:color w:val="000000"/>
          <w:sz w:val="24"/>
          <w:szCs w:val="24"/>
          <w:lang w:eastAsia="en-CA"/>
        </w:rPr>
        <w:t xml:space="preserve">, they began the journey — a journey that would help them become a company of more than 9,700 passionate </w:t>
      </w:r>
      <w:proofErr w:type="spellStart"/>
      <w:r w:rsidRPr="00B649E4">
        <w:rPr>
          <w:rFonts w:ascii="Arial" w:eastAsia="Times New Roman" w:hAnsi="Arial" w:cs="Arial"/>
          <w:color w:val="000000"/>
          <w:sz w:val="24"/>
          <w:szCs w:val="24"/>
          <w:lang w:eastAsia="en-CA"/>
        </w:rPr>
        <w:t>WestJetters</w:t>
      </w:r>
      <w:proofErr w:type="spellEnd"/>
      <w:r w:rsidRPr="00B649E4">
        <w:rPr>
          <w:rFonts w:ascii="Arial" w:eastAsia="Times New Roman" w:hAnsi="Arial" w:cs="Arial"/>
          <w:color w:val="000000"/>
          <w:sz w:val="24"/>
          <w:szCs w:val="24"/>
          <w:lang w:eastAsia="en-CA"/>
        </w:rPr>
        <w:t xml:space="preserve"> flying one of the youngest fleets of Boeing 737 Next-Generation aircraft to more than 88 destinations across network.  WestJet began flying between Calgary, Edmonton, Kelowna, Abbotsford, and Winnipeg, and within two years, extended its network to Saskatoon, Regina, and Vancouver. By 1999, it was clear that the airline was here to stay and when it went public it instantly raised $25 million through its initial offering. The continued efforts toward responsible growth consider our impact to the environment, to the communities where we fly and to and the people we reach on a daily basis.</w:t>
      </w:r>
    </w:p>
    <w:p w14:paraId="4E9F58A9" w14:textId="77777777" w:rsidR="00CF77C0" w:rsidRPr="00B649E4" w:rsidRDefault="00CF77C0" w:rsidP="00DA0AB7">
      <w:pPr>
        <w:spacing w:after="200" w:line="360" w:lineRule="auto"/>
        <w:ind w:firstLine="720"/>
        <w:jc w:val="both"/>
        <w:rPr>
          <w:rFonts w:ascii="Arial" w:eastAsia="Times New Roman" w:hAnsi="Arial" w:cs="Arial"/>
          <w:sz w:val="24"/>
          <w:szCs w:val="24"/>
          <w:lang w:eastAsia="en-CA"/>
        </w:rPr>
      </w:pPr>
      <w:r w:rsidRPr="00B649E4">
        <w:rPr>
          <w:rFonts w:ascii="Arial" w:eastAsia="Times New Roman" w:hAnsi="Arial" w:cs="Arial"/>
          <w:color w:val="000000"/>
          <w:sz w:val="24"/>
          <w:szCs w:val="24"/>
          <w:lang w:eastAsia="en-CA"/>
        </w:rPr>
        <w:t xml:space="preserve">The entire corporate culture has been built around caring for their people, who in turn, take great care of guests. Their culture has made them earned numerous awards over our 20-year history. After claiming top spot in Waterstone's study of Canada's 10 Most Admired Corporate Cultures for four years in a row, WestJet was inducted into its Hall of Fame in 2010. In 2015, </w:t>
      </w:r>
      <w:proofErr w:type="spellStart"/>
      <w:r w:rsidRPr="00B649E4">
        <w:rPr>
          <w:rFonts w:ascii="Arial" w:eastAsia="Times New Roman" w:hAnsi="Arial" w:cs="Arial"/>
          <w:color w:val="000000"/>
          <w:sz w:val="24"/>
          <w:szCs w:val="24"/>
          <w:lang w:eastAsia="en-CA"/>
        </w:rPr>
        <w:t>Waterstone</w:t>
      </w:r>
      <w:proofErr w:type="spellEnd"/>
      <w:r w:rsidRPr="00B649E4">
        <w:rPr>
          <w:rFonts w:ascii="Arial" w:eastAsia="Times New Roman" w:hAnsi="Arial" w:cs="Arial"/>
          <w:color w:val="000000"/>
          <w:sz w:val="24"/>
          <w:szCs w:val="24"/>
          <w:lang w:eastAsia="en-CA"/>
        </w:rPr>
        <w:t xml:space="preserve"> again named them Canada's Most Admired Corporate Culture. From 2012 through 2015, WestJet was also named Canada's Most Attractive Employer by Randstad. In addition, Aon Hewitt named WestJet as one of the Best Employers in Canada in 2015. No matter how far the network reaches, their core is still driven by a key differentiator, their people, and the fact that they continue to provide a remarkable guest experience.</w:t>
      </w:r>
    </w:p>
    <w:p w14:paraId="52193AE3" w14:textId="77777777" w:rsidR="00DA0AB7" w:rsidRPr="00261AC4" w:rsidRDefault="00CF77C0" w:rsidP="00261AC4">
      <w:pPr>
        <w:spacing w:after="200" w:line="360" w:lineRule="auto"/>
        <w:ind w:firstLine="720"/>
        <w:jc w:val="both"/>
        <w:rPr>
          <w:rFonts w:ascii="Arial" w:eastAsia="Times New Roman" w:hAnsi="Arial" w:cs="Arial"/>
          <w:sz w:val="24"/>
          <w:szCs w:val="24"/>
          <w:lang w:eastAsia="en-CA"/>
        </w:rPr>
      </w:pPr>
      <w:r w:rsidRPr="00B649E4">
        <w:rPr>
          <w:rFonts w:ascii="Arial" w:eastAsia="Times New Roman" w:hAnsi="Arial" w:cs="Arial"/>
          <w:color w:val="000000"/>
          <w:sz w:val="24"/>
          <w:szCs w:val="24"/>
          <w:lang w:eastAsia="en-CA"/>
        </w:rPr>
        <w:t>The current mission is to enrich the lives of everyone in WestJet's world by providing safe, friendly and</w:t>
      </w:r>
      <w:r w:rsidR="00A656EA">
        <w:rPr>
          <w:rFonts w:ascii="Arial" w:eastAsia="Times New Roman" w:hAnsi="Arial" w:cs="Arial"/>
          <w:color w:val="000000"/>
          <w:sz w:val="24"/>
          <w:szCs w:val="24"/>
          <w:lang w:eastAsia="en-CA"/>
        </w:rPr>
        <w:t xml:space="preserve"> affordable air travel. For 2025</w:t>
      </w:r>
      <w:r w:rsidRPr="00B649E4">
        <w:rPr>
          <w:rFonts w:ascii="Arial" w:eastAsia="Times New Roman" w:hAnsi="Arial" w:cs="Arial"/>
          <w:color w:val="000000"/>
          <w:sz w:val="24"/>
          <w:szCs w:val="24"/>
          <w:lang w:eastAsia="en-CA"/>
        </w:rPr>
        <w:t>, WestJet will be one of the five most successful international airlines in the world, providing guests with a friendly and caring experience that will change air travel forever</w:t>
      </w:r>
    </w:p>
    <w:p w14:paraId="2CF4FB18" w14:textId="77777777" w:rsidR="00CF77C0" w:rsidRPr="00B649E4" w:rsidRDefault="00CF77C0" w:rsidP="00DA0AB7">
      <w:pPr>
        <w:pStyle w:val="Heading1"/>
        <w:jc w:val="both"/>
        <w:rPr>
          <w:rFonts w:ascii="Arial" w:eastAsia="Times New Roman" w:hAnsi="Arial" w:cs="Arial"/>
          <w:lang w:eastAsia="en-CA"/>
        </w:rPr>
      </w:pPr>
      <w:bookmarkStart w:id="1" w:name="_Toc457565385"/>
      <w:r w:rsidRPr="00B649E4">
        <w:rPr>
          <w:rFonts w:ascii="Arial" w:eastAsia="Times New Roman" w:hAnsi="Arial" w:cs="Arial"/>
          <w:lang w:eastAsia="en-CA"/>
        </w:rPr>
        <w:lastRenderedPageBreak/>
        <w:t>SWOT Analysis</w:t>
      </w:r>
      <w:bookmarkEnd w:id="1"/>
    </w:p>
    <w:p w14:paraId="4D519F62" w14:textId="77777777" w:rsidR="00DA0AB7" w:rsidRPr="00B649E4" w:rsidRDefault="00DA0AB7" w:rsidP="00DA0AB7">
      <w:pPr>
        <w:spacing w:after="200" w:line="240" w:lineRule="auto"/>
        <w:jc w:val="both"/>
        <w:rPr>
          <w:rFonts w:ascii="Arial" w:eastAsia="Times New Roman" w:hAnsi="Arial" w:cs="Arial"/>
          <w:bCs/>
          <w:color w:val="000000"/>
          <w:sz w:val="24"/>
          <w:szCs w:val="24"/>
          <w:lang w:eastAsia="en-CA"/>
        </w:rPr>
      </w:pPr>
    </w:p>
    <w:p w14:paraId="4F5C605F" w14:textId="77777777" w:rsidR="00CF77C0" w:rsidRPr="00B649E4" w:rsidRDefault="00CF77C0" w:rsidP="00DA0AB7">
      <w:pPr>
        <w:spacing w:after="200" w:line="240" w:lineRule="auto"/>
        <w:jc w:val="both"/>
        <w:rPr>
          <w:rFonts w:ascii="Arial" w:eastAsia="Times New Roman" w:hAnsi="Arial" w:cs="Arial"/>
          <w:i/>
          <w:sz w:val="24"/>
          <w:szCs w:val="24"/>
          <w:lang w:eastAsia="en-CA"/>
        </w:rPr>
      </w:pPr>
      <w:r w:rsidRPr="00B649E4">
        <w:rPr>
          <w:rFonts w:ascii="Arial" w:eastAsia="Times New Roman" w:hAnsi="Arial" w:cs="Arial"/>
          <w:bCs/>
          <w:i/>
          <w:color w:val="000000"/>
          <w:sz w:val="24"/>
          <w:szCs w:val="24"/>
          <w:lang w:eastAsia="en-CA"/>
        </w:rPr>
        <w:t>Strengths</w:t>
      </w:r>
    </w:p>
    <w:p w14:paraId="25E9FA53" w14:textId="77777777" w:rsidR="00CF77C0" w:rsidRPr="00B649E4" w:rsidRDefault="00CF77C0" w:rsidP="00DA0AB7">
      <w:pPr>
        <w:spacing w:after="200" w:line="360" w:lineRule="auto"/>
        <w:jc w:val="both"/>
        <w:rPr>
          <w:rFonts w:ascii="Arial" w:eastAsia="Times New Roman" w:hAnsi="Arial" w:cs="Arial"/>
          <w:sz w:val="24"/>
          <w:szCs w:val="24"/>
          <w:lang w:eastAsia="en-CA"/>
        </w:rPr>
      </w:pPr>
      <w:r w:rsidRPr="00B649E4">
        <w:rPr>
          <w:rFonts w:ascii="Arial" w:eastAsia="Times New Roman" w:hAnsi="Arial" w:cs="Arial"/>
          <w:color w:val="000000"/>
          <w:sz w:val="24"/>
          <w:szCs w:val="24"/>
          <w:lang w:eastAsia="en-CA"/>
        </w:rPr>
        <w:t xml:space="preserve">1. Low prices on their airfare for customers gives them competitive advantage over other airlines. </w:t>
      </w:r>
    </w:p>
    <w:p w14:paraId="1C350584" w14:textId="77777777" w:rsidR="00CF77C0" w:rsidRPr="00B649E4" w:rsidRDefault="00CF77C0" w:rsidP="00DA0AB7">
      <w:pPr>
        <w:spacing w:after="200" w:line="360" w:lineRule="auto"/>
        <w:jc w:val="both"/>
        <w:rPr>
          <w:rFonts w:ascii="Arial" w:eastAsia="Times New Roman" w:hAnsi="Arial" w:cs="Arial"/>
          <w:sz w:val="24"/>
          <w:szCs w:val="24"/>
          <w:lang w:eastAsia="en-CA"/>
        </w:rPr>
      </w:pPr>
      <w:r w:rsidRPr="00B649E4">
        <w:rPr>
          <w:rFonts w:ascii="Arial" w:eastAsia="Times New Roman" w:hAnsi="Arial" w:cs="Arial"/>
          <w:color w:val="000000"/>
          <w:sz w:val="24"/>
          <w:szCs w:val="24"/>
          <w:lang w:eastAsia="en-CA"/>
        </w:rPr>
        <w:t>2. Strong brand image in Canada as offering a safe, customer focused and enjoyable air travel</w:t>
      </w:r>
    </w:p>
    <w:p w14:paraId="392157BE" w14:textId="77777777" w:rsidR="00CF77C0" w:rsidRPr="00B649E4" w:rsidRDefault="00CF77C0" w:rsidP="00DA0AB7">
      <w:pPr>
        <w:spacing w:after="200" w:line="360" w:lineRule="auto"/>
        <w:jc w:val="both"/>
        <w:rPr>
          <w:rFonts w:ascii="Arial" w:eastAsia="Times New Roman" w:hAnsi="Arial" w:cs="Arial"/>
          <w:sz w:val="24"/>
          <w:szCs w:val="24"/>
          <w:lang w:eastAsia="en-CA"/>
        </w:rPr>
      </w:pPr>
      <w:r w:rsidRPr="00B649E4">
        <w:rPr>
          <w:rFonts w:ascii="Arial" w:eastAsia="Times New Roman" w:hAnsi="Arial" w:cs="Arial"/>
          <w:color w:val="000000"/>
          <w:sz w:val="24"/>
          <w:szCs w:val="24"/>
          <w:lang w:eastAsia="en-CA"/>
        </w:rPr>
        <w:t>4. After 19 years, they have manage to maintain a younger and fresher image of the company</w:t>
      </w:r>
    </w:p>
    <w:p w14:paraId="4F2FF61B" w14:textId="77777777" w:rsidR="00CF77C0" w:rsidRPr="00B649E4" w:rsidRDefault="00CF77C0" w:rsidP="00DA0AB7">
      <w:pPr>
        <w:spacing w:after="200" w:line="360" w:lineRule="auto"/>
        <w:jc w:val="both"/>
        <w:rPr>
          <w:rFonts w:ascii="Arial" w:eastAsia="Times New Roman" w:hAnsi="Arial" w:cs="Arial"/>
          <w:sz w:val="24"/>
          <w:szCs w:val="24"/>
          <w:lang w:eastAsia="en-CA"/>
        </w:rPr>
      </w:pPr>
      <w:r w:rsidRPr="00B649E4">
        <w:rPr>
          <w:rFonts w:ascii="Arial" w:eastAsia="Times New Roman" w:hAnsi="Arial" w:cs="Arial"/>
          <w:color w:val="000000"/>
          <w:sz w:val="24"/>
          <w:szCs w:val="24"/>
          <w:lang w:eastAsia="en-CA"/>
        </w:rPr>
        <w:t>5. The brand has a good reputation in the industry and a large presence in Canadian territory</w:t>
      </w:r>
    </w:p>
    <w:p w14:paraId="7E013ABA" w14:textId="77777777" w:rsidR="00CF77C0" w:rsidRPr="00B649E4" w:rsidRDefault="00CF77C0" w:rsidP="00DA0AB7">
      <w:pPr>
        <w:spacing w:after="200" w:line="360" w:lineRule="auto"/>
        <w:jc w:val="both"/>
        <w:rPr>
          <w:rFonts w:ascii="Arial" w:eastAsia="Times New Roman" w:hAnsi="Arial" w:cs="Arial"/>
          <w:sz w:val="24"/>
          <w:szCs w:val="24"/>
          <w:lang w:eastAsia="en-CA"/>
        </w:rPr>
      </w:pPr>
      <w:r w:rsidRPr="00B649E4">
        <w:rPr>
          <w:rFonts w:ascii="Arial" w:eastAsia="Times New Roman" w:hAnsi="Arial" w:cs="Arial"/>
          <w:color w:val="000000"/>
          <w:sz w:val="24"/>
          <w:szCs w:val="24"/>
          <w:lang w:eastAsia="en-CA"/>
        </w:rPr>
        <w:t xml:space="preserve">6. Community investments programs where they support more than 10 different social and non-profit organizations. </w:t>
      </w:r>
    </w:p>
    <w:p w14:paraId="1036F85F" w14:textId="77777777" w:rsidR="00CF77C0" w:rsidRPr="00B649E4" w:rsidRDefault="00CF77C0" w:rsidP="00DA0AB7">
      <w:pPr>
        <w:spacing w:after="200" w:line="360" w:lineRule="auto"/>
        <w:jc w:val="both"/>
        <w:rPr>
          <w:rFonts w:ascii="Arial" w:eastAsia="Times New Roman" w:hAnsi="Arial" w:cs="Arial"/>
          <w:color w:val="000000"/>
          <w:sz w:val="24"/>
          <w:szCs w:val="24"/>
          <w:lang w:eastAsia="en-CA"/>
        </w:rPr>
      </w:pPr>
      <w:r w:rsidRPr="00B649E4">
        <w:rPr>
          <w:rFonts w:ascii="Arial" w:eastAsia="Times New Roman" w:hAnsi="Arial" w:cs="Arial"/>
          <w:color w:val="000000"/>
          <w:sz w:val="24"/>
          <w:szCs w:val="24"/>
          <w:lang w:eastAsia="en-CA"/>
        </w:rPr>
        <w:t xml:space="preserve">7. Pet friendly. </w:t>
      </w:r>
    </w:p>
    <w:p w14:paraId="27E2FF4C" w14:textId="77777777" w:rsidR="00CF77C0" w:rsidRPr="00B649E4" w:rsidRDefault="00CF77C0" w:rsidP="00DA0AB7">
      <w:pPr>
        <w:pStyle w:val="NormalWeb"/>
        <w:spacing w:before="0" w:beforeAutospacing="0" w:after="200" w:afterAutospacing="0"/>
        <w:jc w:val="both"/>
        <w:rPr>
          <w:rFonts w:ascii="Arial" w:hAnsi="Arial" w:cs="Arial"/>
          <w:i/>
        </w:rPr>
      </w:pPr>
      <w:r w:rsidRPr="00B649E4">
        <w:rPr>
          <w:rFonts w:ascii="Arial" w:hAnsi="Arial" w:cs="Arial"/>
          <w:bCs/>
          <w:i/>
          <w:color w:val="000000"/>
        </w:rPr>
        <w:t>Weaknesses</w:t>
      </w:r>
    </w:p>
    <w:p w14:paraId="4A68D595" w14:textId="77777777" w:rsidR="00CF77C0" w:rsidRPr="00B649E4" w:rsidRDefault="00CF77C0" w:rsidP="00DA0AB7">
      <w:pPr>
        <w:pStyle w:val="NormalWeb"/>
        <w:spacing w:before="0" w:beforeAutospacing="0" w:after="200" w:afterAutospacing="0" w:line="360" w:lineRule="auto"/>
        <w:jc w:val="both"/>
        <w:rPr>
          <w:rFonts w:ascii="Arial" w:hAnsi="Arial" w:cs="Arial"/>
        </w:rPr>
      </w:pPr>
      <w:r w:rsidRPr="00B649E4">
        <w:rPr>
          <w:rFonts w:ascii="Arial" w:hAnsi="Arial" w:cs="Arial"/>
          <w:color w:val="000000"/>
        </w:rPr>
        <w:t>1. Although they have improved they still lack of many Trans-Continental flights.</w:t>
      </w:r>
    </w:p>
    <w:p w14:paraId="32D6A034" w14:textId="77777777" w:rsidR="00CF77C0" w:rsidRPr="00B649E4" w:rsidRDefault="00CF77C0" w:rsidP="00DA0AB7">
      <w:pPr>
        <w:pStyle w:val="NormalWeb"/>
        <w:spacing w:before="0" w:beforeAutospacing="0" w:after="200" w:afterAutospacing="0" w:line="360" w:lineRule="auto"/>
        <w:jc w:val="both"/>
        <w:rPr>
          <w:rFonts w:ascii="Arial" w:hAnsi="Arial" w:cs="Arial"/>
        </w:rPr>
      </w:pPr>
      <w:r w:rsidRPr="00B649E4">
        <w:rPr>
          <w:rFonts w:ascii="Arial" w:hAnsi="Arial" w:cs="Arial"/>
          <w:color w:val="000000"/>
        </w:rPr>
        <w:t>2. Until now, they don’t provide first class seating which can be a factor for losing business class travelers and it’s not in their current plans. Currently the highest level they have is plus fare option.  </w:t>
      </w:r>
    </w:p>
    <w:p w14:paraId="6ECCB405" w14:textId="77777777" w:rsidR="00CF77C0" w:rsidRPr="00B649E4" w:rsidRDefault="00CF77C0" w:rsidP="00DA0AB7">
      <w:pPr>
        <w:pStyle w:val="NormalWeb"/>
        <w:spacing w:before="0" w:beforeAutospacing="0" w:after="200" w:afterAutospacing="0" w:line="360" w:lineRule="auto"/>
        <w:jc w:val="both"/>
        <w:rPr>
          <w:rFonts w:ascii="Arial" w:hAnsi="Arial" w:cs="Arial"/>
        </w:rPr>
      </w:pPr>
      <w:r w:rsidRPr="00B649E4">
        <w:rPr>
          <w:rFonts w:ascii="Arial" w:hAnsi="Arial" w:cs="Arial"/>
          <w:color w:val="000000"/>
        </w:rPr>
        <w:t>3. Since 2014 they have been applying an extra $25.00 baggage fee, which is not well seen by customer as they could include it in the final price of each ticket.  </w:t>
      </w:r>
    </w:p>
    <w:p w14:paraId="3E230872" w14:textId="77777777" w:rsidR="00CF77C0" w:rsidRPr="00B649E4" w:rsidRDefault="00CF77C0" w:rsidP="00DA0AB7">
      <w:pPr>
        <w:pStyle w:val="NormalWeb"/>
        <w:spacing w:before="0" w:beforeAutospacing="0" w:after="200" w:afterAutospacing="0"/>
        <w:jc w:val="both"/>
        <w:rPr>
          <w:rFonts w:ascii="Arial" w:hAnsi="Arial" w:cs="Arial"/>
          <w:i/>
        </w:rPr>
      </w:pPr>
      <w:r w:rsidRPr="00B649E4">
        <w:rPr>
          <w:rFonts w:ascii="Arial" w:hAnsi="Arial" w:cs="Arial"/>
          <w:bCs/>
          <w:i/>
          <w:color w:val="000000"/>
        </w:rPr>
        <w:t>Opportunities</w:t>
      </w:r>
    </w:p>
    <w:p w14:paraId="6107D527" w14:textId="77777777" w:rsidR="00CF77C0" w:rsidRPr="00B649E4" w:rsidRDefault="00CF77C0" w:rsidP="00DA0AB7">
      <w:pPr>
        <w:pStyle w:val="NormalWeb"/>
        <w:spacing w:before="0" w:beforeAutospacing="0" w:after="200" w:afterAutospacing="0" w:line="360" w:lineRule="auto"/>
        <w:jc w:val="both"/>
        <w:rPr>
          <w:rFonts w:ascii="Arial" w:hAnsi="Arial" w:cs="Arial"/>
        </w:rPr>
      </w:pPr>
      <w:r w:rsidRPr="00B649E4">
        <w:rPr>
          <w:rFonts w:ascii="Arial" w:hAnsi="Arial" w:cs="Arial"/>
          <w:color w:val="000000"/>
        </w:rPr>
        <w:t>1. Strategic alliances through code sharing and interline airline with American Airlines and Cathy Pacific will enable a strong network of operations and marketing</w:t>
      </w:r>
    </w:p>
    <w:p w14:paraId="04892DE9" w14:textId="77777777" w:rsidR="00CF77C0" w:rsidRPr="00B649E4" w:rsidRDefault="00CF77C0" w:rsidP="00DA0AB7">
      <w:pPr>
        <w:pStyle w:val="NormalWeb"/>
        <w:spacing w:before="0" w:beforeAutospacing="0" w:after="200" w:afterAutospacing="0" w:line="360" w:lineRule="auto"/>
        <w:jc w:val="both"/>
        <w:rPr>
          <w:rFonts w:ascii="Arial" w:hAnsi="Arial" w:cs="Arial"/>
        </w:rPr>
      </w:pPr>
      <w:r w:rsidRPr="00B649E4">
        <w:rPr>
          <w:rFonts w:ascii="Arial" w:hAnsi="Arial" w:cs="Arial"/>
          <w:color w:val="000000"/>
        </w:rPr>
        <w:t xml:space="preserve">2. Teal-Silver-Gold plans for their customers to motivate them to enroll in their </w:t>
      </w:r>
      <w:r w:rsidR="00B649E4" w:rsidRPr="00B649E4">
        <w:rPr>
          <w:rFonts w:ascii="Arial" w:hAnsi="Arial" w:cs="Arial"/>
          <w:color w:val="000000"/>
        </w:rPr>
        <w:t>program</w:t>
      </w:r>
      <w:r w:rsidRPr="00B649E4">
        <w:rPr>
          <w:rFonts w:ascii="Arial" w:hAnsi="Arial" w:cs="Arial"/>
          <w:color w:val="000000"/>
        </w:rPr>
        <w:t xml:space="preserve"> and get more benefits</w:t>
      </w:r>
    </w:p>
    <w:p w14:paraId="1DB2F6F9" w14:textId="77777777" w:rsidR="00CF77C0" w:rsidRPr="00B649E4" w:rsidRDefault="00CF77C0" w:rsidP="00DA0AB7">
      <w:pPr>
        <w:pStyle w:val="NormalWeb"/>
        <w:spacing w:before="0" w:beforeAutospacing="0" w:after="200" w:afterAutospacing="0" w:line="360" w:lineRule="auto"/>
        <w:jc w:val="both"/>
        <w:rPr>
          <w:rFonts w:ascii="Arial" w:hAnsi="Arial" w:cs="Arial"/>
        </w:rPr>
      </w:pPr>
      <w:r w:rsidRPr="00B649E4">
        <w:rPr>
          <w:rFonts w:ascii="Arial" w:hAnsi="Arial" w:cs="Arial"/>
          <w:color w:val="000000"/>
        </w:rPr>
        <w:lastRenderedPageBreak/>
        <w:t>3. Since their partnership with RBC Bank, customers that enroll with the bank received up to $399 bonus to fly with them just by using the WestJet MasterCard by RBC.</w:t>
      </w:r>
    </w:p>
    <w:p w14:paraId="75B97230" w14:textId="77777777" w:rsidR="00CF77C0" w:rsidRPr="00B649E4" w:rsidRDefault="00CF77C0" w:rsidP="00DA0AB7">
      <w:pPr>
        <w:pStyle w:val="NormalWeb"/>
        <w:spacing w:before="0" w:beforeAutospacing="0" w:after="200" w:afterAutospacing="0" w:line="360" w:lineRule="auto"/>
        <w:jc w:val="both"/>
        <w:rPr>
          <w:rFonts w:ascii="Arial" w:hAnsi="Arial" w:cs="Arial"/>
        </w:rPr>
      </w:pPr>
      <w:r w:rsidRPr="00B649E4">
        <w:rPr>
          <w:rFonts w:ascii="Arial" w:hAnsi="Arial" w:cs="Arial"/>
          <w:color w:val="000000"/>
        </w:rPr>
        <w:t>4. Partnership with Qantas Australia for members of the airlines’ frequent flyer programs can earn their choice of WestJet dollars or Qantas points when travelling on flights of either airline.</w:t>
      </w:r>
    </w:p>
    <w:p w14:paraId="665EA36E" w14:textId="77777777" w:rsidR="00CF77C0" w:rsidRPr="00B649E4" w:rsidRDefault="00CF77C0" w:rsidP="00DA0AB7">
      <w:pPr>
        <w:pStyle w:val="NormalWeb"/>
        <w:spacing w:before="0" w:beforeAutospacing="0" w:after="200" w:afterAutospacing="0" w:line="360" w:lineRule="auto"/>
        <w:jc w:val="both"/>
        <w:rPr>
          <w:rFonts w:ascii="Arial" w:hAnsi="Arial" w:cs="Arial"/>
        </w:rPr>
      </w:pPr>
      <w:r w:rsidRPr="00B649E4">
        <w:rPr>
          <w:rFonts w:ascii="Arial" w:hAnsi="Arial" w:cs="Arial"/>
          <w:color w:val="000000"/>
        </w:rPr>
        <w:t>5. Partnership with Bombardier will help them to expand their seat capacity.</w:t>
      </w:r>
    </w:p>
    <w:p w14:paraId="57B0A6E0" w14:textId="77777777" w:rsidR="00CF77C0" w:rsidRPr="00B649E4" w:rsidRDefault="00CF77C0" w:rsidP="00DA0AB7">
      <w:pPr>
        <w:pStyle w:val="NormalWeb"/>
        <w:spacing w:before="0" w:beforeAutospacing="0" w:after="200" w:afterAutospacing="0"/>
        <w:jc w:val="both"/>
        <w:rPr>
          <w:rFonts w:ascii="Arial" w:hAnsi="Arial" w:cs="Arial"/>
          <w:i/>
        </w:rPr>
      </w:pPr>
      <w:r w:rsidRPr="00B649E4">
        <w:rPr>
          <w:rFonts w:ascii="Arial" w:hAnsi="Arial" w:cs="Arial"/>
          <w:bCs/>
          <w:i/>
          <w:color w:val="000000"/>
        </w:rPr>
        <w:t>Threats</w:t>
      </w:r>
    </w:p>
    <w:p w14:paraId="2EFEB924" w14:textId="77777777" w:rsidR="00CF77C0" w:rsidRPr="00B649E4" w:rsidRDefault="00CF77C0" w:rsidP="00DA0AB7">
      <w:pPr>
        <w:pStyle w:val="NormalWeb"/>
        <w:numPr>
          <w:ilvl w:val="0"/>
          <w:numId w:val="1"/>
        </w:numPr>
        <w:spacing w:before="0" w:beforeAutospacing="0" w:after="0" w:afterAutospacing="0" w:line="360" w:lineRule="auto"/>
        <w:ind w:left="360"/>
        <w:jc w:val="both"/>
        <w:textAlignment w:val="baseline"/>
        <w:rPr>
          <w:rFonts w:ascii="Arial" w:hAnsi="Arial" w:cs="Arial"/>
          <w:color w:val="000000"/>
        </w:rPr>
      </w:pPr>
      <w:r w:rsidRPr="00B649E4">
        <w:rPr>
          <w:rFonts w:ascii="Arial" w:hAnsi="Arial" w:cs="Arial"/>
          <w:color w:val="000000"/>
        </w:rPr>
        <w:t xml:space="preserve">Air Canada it’s the biggest competition for domestic’s flights </w:t>
      </w:r>
    </w:p>
    <w:p w14:paraId="7D1164C7" w14:textId="77777777" w:rsidR="00CF77C0" w:rsidRPr="00B649E4" w:rsidRDefault="00CF77C0" w:rsidP="00DA0AB7">
      <w:pPr>
        <w:pStyle w:val="NormalWeb"/>
        <w:numPr>
          <w:ilvl w:val="0"/>
          <w:numId w:val="1"/>
        </w:numPr>
        <w:spacing w:before="0" w:beforeAutospacing="0" w:after="0" w:afterAutospacing="0" w:line="360" w:lineRule="auto"/>
        <w:ind w:left="360"/>
        <w:jc w:val="both"/>
        <w:textAlignment w:val="baseline"/>
        <w:rPr>
          <w:rFonts w:ascii="Arial" w:hAnsi="Arial" w:cs="Arial"/>
          <w:color w:val="000000"/>
        </w:rPr>
      </w:pPr>
      <w:r w:rsidRPr="00B649E4">
        <w:rPr>
          <w:rFonts w:ascii="Arial" w:hAnsi="Arial" w:cs="Arial"/>
          <w:color w:val="000000"/>
        </w:rPr>
        <w:t xml:space="preserve">Jet lines airlines threat to take the name </w:t>
      </w:r>
      <w:proofErr w:type="gramStart"/>
      <w:r w:rsidRPr="00B649E4">
        <w:rPr>
          <w:rFonts w:ascii="Arial" w:hAnsi="Arial" w:cs="Arial"/>
          <w:color w:val="000000"/>
        </w:rPr>
        <w:t>of  lowest</w:t>
      </w:r>
      <w:proofErr w:type="gramEnd"/>
      <w:r w:rsidRPr="00B649E4">
        <w:rPr>
          <w:rFonts w:ascii="Arial" w:hAnsi="Arial" w:cs="Arial"/>
          <w:color w:val="000000"/>
        </w:rPr>
        <w:t xml:space="preserve"> airfare airline in Canada. </w:t>
      </w:r>
    </w:p>
    <w:p w14:paraId="1F542A2B" w14:textId="77777777" w:rsidR="00CF77C0" w:rsidRPr="00B649E4" w:rsidRDefault="00CF77C0" w:rsidP="00DA0AB7">
      <w:pPr>
        <w:pStyle w:val="NormalWeb"/>
        <w:numPr>
          <w:ilvl w:val="0"/>
          <w:numId w:val="1"/>
        </w:numPr>
        <w:spacing w:before="0" w:beforeAutospacing="0" w:after="0" w:afterAutospacing="0" w:line="360" w:lineRule="auto"/>
        <w:ind w:left="360"/>
        <w:jc w:val="both"/>
        <w:textAlignment w:val="baseline"/>
        <w:rPr>
          <w:rFonts w:ascii="Arial" w:hAnsi="Arial" w:cs="Arial"/>
          <w:color w:val="000000"/>
        </w:rPr>
      </w:pPr>
      <w:r w:rsidRPr="00B649E4">
        <w:rPr>
          <w:rFonts w:ascii="Arial" w:hAnsi="Arial" w:cs="Arial"/>
          <w:color w:val="000000"/>
        </w:rPr>
        <w:t xml:space="preserve">With increasing cost of fuel it will difficult to provide services at low fares and reduce the existing gap with Air Canada </w:t>
      </w:r>
    </w:p>
    <w:p w14:paraId="7AE28178" w14:textId="77777777" w:rsidR="00CF77C0" w:rsidRPr="00B649E4" w:rsidRDefault="00CF77C0" w:rsidP="00DA0AB7">
      <w:pPr>
        <w:pStyle w:val="NormalWeb"/>
        <w:numPr>
          <w:ilvl w:val="0"/>
          <w:numId w:val="1"/>
        </w:numPr>
        <w:spacing w:before="0" w:beforeAutospacing="0" w:after="0" w:afterAutospacing="0" w:line="360" w:lineRule="auto"/>
        <w:ind w:left="360"/>
        <w:jc w:val="both"/>
        <w:textAlignment w:val="baseline"/>
        <w:rPr>
          <w:rFonts w:ascii="Arial" w:hAnsi="Arial" w:cs="Arial"/>
          <w:color w:val="000000"/>
        </w:rPr>
      </w:pPr>
      <w:r w:rsidRPr="00B649E4">
        <w:rPr>
          <w:rFonts w:ascii="Arial" w:hAnsi="Arial" w:cs="Arial"/>
          <w:color w:val="000000"/>
        </w:rPr>
        <w:t>Fluctuating economy reduces demand</w:t>
      </w:r>
    </w:p>
    <w:p w14:paraId="5E8DCE3B" w14:textId="77777777" w:rsidR="00CF77C0" w:rsidRPr="00B649E4" w:rsidRDefault="00CF77C0" w:rsidP="00DA0AB7">
      <w:pPr>
        <w:pStyle w:val="NormalWeb"/>
        <w:numPr>
          <w:ilvl w:val="0"/>
          <w:numId w:val="1"/>
        </w:numPr>
        <w:spacing w:before="0" w:beforeAutospacing="0" w:after="0" w:afterAutospacing="0" w:line="360" w:lineRule="auto"/>
        <w:ind w:left="360"/>
        <w:jc w:val="both"/>
        <w:textAlignment w:val="baseline"/>
        <w:rPr>
          <w:rFonts w:ascii="Arial" w:hAnsi="Arial" w:cs="Arial"/>
          <w:color w:val="000000"/>
        </w:rPr>
      </w:pPr>
      <w:r w:rsidRPr="00B649E4">
        <w:rPr>
          <w:rFonts w:ascii="Arial" w:hAnsi="Arial" w:cs="Arial"/>
          <w:color w:val="000000"/>
        </w:rPr>
        <w:t>As WestJet expands internationally, it has to face competition from experienced and well established airlines from all over the world.</w:t>
      </w:r>
    </w:p>
    <w:p w14:paraId="012D8E2C" w14:textId="77777777" w:rsidR="00DA0AB7" w:rsidRPr="00B649E4" w:rsidRDefault="00CF77C0" w:rsidP="00DA0AB7">
      <w:pPr>
        <w:pStyle w:val="NormalWeb"/>
        <w:numPr>
          <w:ilvl w:val="0"/>
          <w:numId w:val="1"/>
        </w:numPr>
        <w:spacing w:before="0" w:beforeAutospacing="0" w:after="200" w:afterAutospacing="0" w:line="360" w:lineRule="auto"/>
        <w:ind w:left="360"/>
        <w:jc w:val="both"/>
        <w:textAlignment w:val="baseline"/>
        <w:rPr>
          <w:rFonts w:ascii="Arial" w:hAnsi="Arial" w:cs="Arial"/>
          <w:color w:val="000000"/>
        </w:rPr>
      </w:pPr>
      <w:r w:rsidRPr="00B649E4">
        <w:rPr>
          <w:rFonts w:ascii="Arial" w:hAnsi="Arial" w:cs="Arial"/>
          <w:color w:val="000000"/>
        </w:rPr>
        <w:t>Preserving the company culture over all the changes that they have been implementing for the growth of the company.</w:t>
      </w:r>
    </w:p>
    <w:p w14:paraId="4BB3CE34" w14:textId="77777777" w:rsidR="00DA0AB7" w:rsidRPr="00B649E4" w:rsidRDefault="00DA0AB7" w:rsidP="00DA0AB7">
      <w:pPr>
        <w:pStyle w:val="Heading1"/>
        <w:rPr>
          <w:rFonts w:ascii="Arial" w:hAnsi="Arial" w:cs="Arial"/>
        </w:rPr>
      </w:pPr>
      <w:bookmarkStart w:id="2" w:name="_Toc457565386"/>
      <w:r w:rsidRPr="00B649E4">
        <w:rPr>
          <w:rFonts w:ascii="Arial" w:hAnsi="Arial" w:cs="Arial"/>
        </w:rPr>
        <w:t>Environmental Analysis</w:t>
      </w:r>
      <w:bookmarkEnd w:id="2"/>
    </w:p>
    <w:p w14:paraId="4BFA7EC7" w14:textId="77777777" w:rsidR="00DA0AB7" w:rsidRPr="00B649E4" w:rsidRDefault="00DA0AB7" w:rsidP="00DA0AB7">
      <w:pPr>
        <w:rPr>
          <w:rFonts w:ascii="Arial" w:hAnsi="Arial" w:cs="Arial"/>
        </w:rPr>
      </w:pPr>
    </w:p>
    <w:p w14:paraId="63DE6E16" w14:textId="77777777" w:rsidR="00CF77C0" w:rsidRPr="00B649E4" w:rsidRDefault="00CF77C0" w:rsidP="00C67F44">
      <w:pPr>
        <w:spacing w:after="200" w:line="360" w:lineRule="auto"/>
        <w:rPr>
          <w:rFonts w:ascii="Arial" w:eastAsia="Times New Roman" w:hAnsi="Arial" w:cs="Arial"/>
          <w:sz w:val="24"/>
          <w:szCs w:val="24"/>
          <w:lang w:eastAsia="en-CA"/>
        </w:rPr>
      </w:pPr>
      <w:r w:rsidRPr="00B649E4">
        <w:rPr>
          <w:rFonts w:ascii="Arial" w:eastAsia="Times New Roman" w:hAnsi="Arial" w:cs="Arial"/>
          <w:sz w:val="24"/>
          <w:szCs w:val="24"/>
          <w:lang w:eastAsia="en-CA"/>
        </w:rPr>
        <w:t xml:space="preserve">There are three factors for the external environment in WestJet Company </w:t>
      </w:r>
    </w:p>
    <w:p w14:paraId="67321B01" w14:textId="77777777" w:rsidR="00CF77C0" w:rsidRPr="00B649E4" w:rsidRDefault="00CF77C0" w:rsidP="00C67F44">
      <w:pPr>
        <w:spacing w:after="200" w:line="360" w:lineRule="auto"/>
        <w:jc w:val="both"/>
        <w:rPr>
          <w:rFonts w:ascii="Arial" w:eastAsia="Times New Roman" w:hAnsi="Arial" w:cs="Arial"/>
          <w:sz w:val="24"/>
          <w:szCs w:val="24"/>
          <w:lang w:eastAsia="en-CA"/>
        </w:rPr>
      </w:pPr>
      <w:r w:rsidRPr="00B649E4">
        <w:rPr>
          <w:rFonts w:ascii="Arial" w:eastAsia="Times New Roman" w:hAnsi="Arial" w:cs="Arial"/>
          <w:i/>
          <w:iCs/>
          <w:color w:val="000000"/>
          <w:sz w:val="24"/>
          <w:szCs w:val="24"/>
          <w:lang w:eastAsia="en-CA"/>
        </w:rPr>
        <w:t>The Canada GDP growth</w:t>
      </w:r>
      <w:r w:rsidRPr="00B649E4">
        <w:rPr>
          <w:rFonts w:ascii="Arial" w:eastAsia="Times New Roman" w:hAnsi="Arial" w:cs="Arial"/>
          <w:color w:val="000000"/>
          <w:sz w:val="24"/>
          <w:szCs w:val="24"/>
          <w:lang w:eastAsia="en-CA"/>
        </w:rPr>
        <w:t>: is an economic growth rate that measure economic growth from one period to another in percentage terms. This measure does not adjust for inflation; meaning it is expressed in nominal terms. GNP can also be used if a nation's economy is heavily dependent on foreign earnings. For 2016 Canadian economic growth is projected to accelerate from 1.3 per cent this year to 2.2 per cent in 2017 accordingly to Statistics Canada And Bank of Canada.</w:t>
      </w:r>
    </w:p>
    <w:p w14:paraId="0842ED7A" w14:textId="77777777" w:rsidR="00CF77C0" w:rsidRPr="00B649E4" w:rsidRDefault="00CF77C0" w:rsidP="00C67F44">
      <w:pPr>
        <w:spacing w:after="200" w:line="360" w:lineRule="auto"/>
        <w:jc w:val="both"/>
        <w:rPr>
          <w:rFonts w:ascii="Arial" w:eastAsia="Times New Roman" w:hAnsi="Arial" w:cs="Arial"/>
          <w:sz w:val="24"/>
          <w:szCs w:val="24"/>
          <w:lang w:eastAsia="en-CA"/>
        </w:rPr>
      </w:pPr>
      <w:r w:rsidRPr="00B649E4">
        <w:rPr>
          <w:rFonts w:ascii="Arial" w:eastAsia="Times New Roman" w:hAnsi="Arial" w:cs="Arial"/>
          <w:i/>
          <w:iCs/>
          <w:color w:val="000000"/>
          <w:sz w:val="24"/>
          <w:szCs w:val="24"/>
          <w:lang w:eastAsia="en-CA"/>
        </w:rPr>
        <w:t>Consumer confidence:</w:t>
      </w:r>
      <w:r w:rsidRPr="00B649E4">
        <w:rPr>
          <w:rFonts w:ascii="Arial" w:eastAsia="Times New Roman" w:hAnsi="Arial" w:cs="Arial"/>
          <w:color w:val="000000"/>
          <w:sz w:val="24"/>
          <w:szCs w:val="24"/>
          <w:lang w:eastAsia="en-CA"/>
        </w:rPr>
        <w:t xml:space="preserve"> based on the Conference Board's survey of Canadian households measures consumers’ levels of optimism regarding current economic conditions. This is a crucial indicator of near-term sales for companies in the consumer </w:t>
      </w:r>
      <w:r w:rsidRPr="00B649E4">
        <w:rPr>
          <w:rFonts w:ascii="Arial" w:eastAsia="Times New Roman" w:hAnsi="Arial" w:cs="Arial"/>
          <w:color w:val="000000"/>
          <w:sz w:val="24"/>
          <w:szCs w:val="24"/>
          <w:lang w:eastAsia="en-CA"/>
        </w:rPr>
        <w:lastRenderedPageBreak/>
        <w:t>products sector. By July 2016 The Conference Board of Canada’s Index of Consumer Confidence rose 4.9 points (2014 = 100). It was the fifth increase in six months.</w:t>
      </w:r>
    </w:p>
    <w:p w14:paraId="0A9D1B52" w14:textId="77777777" w:rsidR="00CF77C0" w:rsidRPr="00B649E4" w:rsidRDefault="00CF77C0" w:rsidP="00C67F44">
      <w:pPr>
        <w:spacing w:after="200" w:line="360" w:lineRule="auto"/>
        <w:jc w:val="both"/>
        <w:rPr>
          <w:rFonts w:ascii="Arial" w:eastAsia="Times New Roman" w:hAnsi="Arial" w:cs="Arial"/>
          <w:sz w:val="24"/>
          <w:szCs w:val="24"/>
          <w:lang w:eastAsia="en-CA"/>
        </w:rPr>
      </w:pPr>
      <w:r w:rsidRPr="00B649E4">
        <w:rPr>
          <w:rFonts w:ascii="Arial" w:eastAsia="Times New Roman" w:hAnsi="Arial" w:cs="Arial"/>
          <w:i/>
          <w:iCs/>
          <w:color w:val="000000"/>
          <w:sz w:val="24"/>
          <w:szCs w:val="24"/>
          <w:lang w:eastAsia="en-CA"/>
        </w:rPr>
        <w:t>Stock market:  </w:t>
      </w:r>
      <w:r w:rsidRPr="00B649E4">
        <w:rPr>
          <w:rFonts w:ascii="Arial" w:eastAsia="Times New Roman" w:hAnsi="Arial" w:cs="Arial"/>
          <w:color w:val="000000"/>
          <w:sz w:val="24"/>
          <w:szCs w:val="24"/>
          <w:lang w:eastAsia="en-CA"/>
        </w:rPr>
        <w:t>WestJet is publicly traded on the Toronto Stock Exchange (TSX) under the symbols WJA and WJA.A in 2016, shares have gained 1.46% and 12.82% year to date. It’s important to mention that WestJet stock has split three times. The first three-for-two split took place on May 10, 2000, on May 4, 2000. The second three-for-two split occurred on May 1, 2002, on April 25, 2002. The third three-for-two split occurred on May 5, 2004 as on April 28, 2004. All of them were approved by shareholders</w:t>
      </w:r>
    </w:p>
    <w:p w14:paraId="482DBC88" w14:textId="77777777" w:rsidR="00CF77C0" w:rsidRPr="00B649E4" w:rsidRDefault="00CF77C0" w:rsidP="00C67F44">
      <w:pPr>
        <w:spacing w:after="200" w:line="360" w:lineRule="auto"/>
        <w:jc w:val="both"/>
        <w:rPr>
          <w:rFonts w:ascii="Arial" w:eastAsia="Times New Roman" w:hAnsi="Arial" w:cs="Arial"/>
          <w:sz w:val="24"/>
          <w:szCs w:val="24"/>
          <w:lang w:eastAsia="en-CA"/>
        </w:rPr>
      </w:pPr>
      <w:r w:rsidRPr="00B649E4">
        <w:rPr>
          <w:rFonts w:ascii="Arial" w:eastAsia="Times New Roman" w:hAnsi="Arial" w:cs="Arial"/>
          <w:color w:val="000000"/>
          <w:sz w:val="24"/>
          <w:szCs w:val="24"/>
          <w:lang w:eastAsia="en-CA"/>
        </w:rPr>
        <w:t xml:space="preserve">Also, economic indicators like unemployment rate, real disposable income, consuming spending change, oil prices, competitive landscape and variation in the Canadian dollar are factors that can affect the environment and the stability of the company. </w:t>
      </w:r>
    </w:p>
    <w:p w14:paraId="1DA67989" w14:textId="77777777" w:rsidR="00CF77C0" w:rsidRPr="00B649E4" w:rsidRDefault="00CF77C0" w:rsidP="00C67F44">
      <w:pPr>
        <w:spacing w:after="200" w:line="360" w:lineRule="auto"/>
        <w:jc w:val="both"/>
        <w:rPr>
          <w:rFonts w:ascii="Arial" w:eastAsia="Times New Roman" w:hAnsi="Arial" w:cs="Arial"/>
          <w:sz w:val="24"/>
          <w:szCs w:val="24"/>
          <w:lang w:eastAsia="en-CA"/>
        </w:rPr>
      </w:pPr>
      <w:r w:rsidRPr="00B649E4">
        <w:rPr>
          <w:rFonts w:ascii="Arial" w:eastAsia="Times New Roman" w:hAnsi="Arial" w:cs="Arial"/>
          <w:color w:val="000000"/>
          <w:sz w:val="24"/>
          <w:szCs w:val="24"/>
          <w:lang w:eastAsia="en-CA"/>
        </w:rPr>
        <w:t xml:space="preserve">For the internal environment in WestJet Company, the biggest factor is the costs, which since 2009 WestJet has been doing an intense control costs program that it is based on be engaged with the  workforce, reducing CASM (Cost per Available Seat Mile) , paying attention to volatility of fuel  prices and to the internal  financial control system. The most important cost remains to be the oil prices due to the volatility of the prices, accounts for about 1/3 of costs making it most variable factor. All other costs have being held relatively flat according to the yearly document of the company. </w:t>
      </w:r>
    </w:p>
    <w:p w14:paraId="1691453A" w14:textId="0B4E058B" w:rsidR="00C53784" w:rsidRPr="00B649E4" w:rsidRDefault="00644FB8" w:rsidP="00DA0AB7">
      <w:pPr>
        <w:pStyle w:val="Heading1"/>
        <w:rPr>
          <w:rFonts w:ascii="Arial" w:eastAsia="Times New Roman" w:hAnsi="Arial" w:cs="Arial"/>
          <w:lang w:eastAsia="en-CA"/>
        </w:rPr>
      </w:pPr>
      <w:bookmarkStart w:id="3" w:name="_Toc457565387"/>
      <w:r>
        <w:rPr>
          <w:rFonts w:ascii="Arial" w:eastAsia="Times New Roman" w:hAnsi="Arial" w:cs="Arial"/>
          <w:lang w:eastAsia="en-CA"/>
        </w:rPr>
        <w:t>Marketing O</w:t>
      </w:r>
      <w:r w:rsidRPr="00B649E4">
        <w:rPr>
          <w:rFonts w:ascii="Arial" w:eastAsia="Times New Roman" w:hAnsi="Arial" w:cs="Arial"/>
          <w:lang w:eastAsia="en-CA"/>
        </w:rPr>
        <w:t>bjectives</w:t>
      </w:r>
      <w:bookmarkEnd w:id="3"/>
    </w:p>
    <w:p w14:paraId="5E198E59" w14:textId="77777777" w:rsidR="00DA0AB7" w:rsidRPr="00B649E4" w:rsidRDefault="00DA0AB7" w:rsidP="00DA0AB7">
      <w:pPr>
        <w:rPr>
          <w:rFonts w:ascii="Arial" w:hAnsi="Arial" w:cs="Arial"/>
          <w:lang w:eastAsia="en-CA"/>
        </w:rPr>
      </w:pPr>
    </w:p>
    <w:p w14:paraId="1576C2BA" w14:textId="77777777" w:rsidR="00C53784" w:rsidRPr="00B649E4" w:rsidRDefault="00C53784" w:rsidP="00DA0AB7">
      <w:pPr>
        <w:spacing w:after="0" w:line="360" w:lineRule="auto"/>
        <w:jc w:val="both"/>
        <w:rPr>
          <w:rFonts w:ascii="Arial" w:eastAsia="Times New Roman" w:hAnsi="Arial" w:cs="Arial"/>
          <w:color w:val="000000"/>
          <w:sz w:val="24"/>
          <w:szCs w:val="24"/>
          <w:lang w:eastAsia="en-CA"/>
        </w:rPr>
      </w:pPr>
      <w:r w:rsidRPr="00B649E4">
        <w:rPr>
          <w:rFonts w:ascii="Arial" w:eastAsia="Times New Roman" w:hAnsi="Arial" w:cs="Arial"/>
          <w:color w:val="000000"/>
          <w:sz w:val="24"/>
          <w:szCs w:val="24"/>
          <w:lang w:eastAsia="en-CA"/>
        </w:rPr>
        <w:t xml:space="preserve">Marketing goals of WestJet company are mentioned below which contains the objectives of production department, price department, promotion department and distribution (place) department (4p’s). </w:t>
      </w:r>
      <w:proofErr w:type="spellStart"/>
      <w:r w:rsidRPr="00B649E4">
        <w:rPr>
          <w:rFonts w:ascii="Arial" w:eastAsia="Times New Roman" w:hAnsi="Arial" w:cs="Arial"/>
          <w:color w:val="000000"/>
          <w:sz w:val="24"/>
          <w:szCs w:val="24"/>
          <w:lang w:eastAsia="en-CA"/>
        </w:rPr>
        <w:t>WestJetter</w:t>
      </w:r>
      <w:proofErr w:type="spellEnd"/>
      <w:r w:rsidRPr="00B649E4">
        <w:rPr>
          <w:rFonts w:ascii="Arial" w:eastAsia="Times New Roman" w:hAnsi="Arial" w:cs="Arial"/>
          <w:color w:val="000000"/>
          <w:sz w:val="24"/>
          <w:szCs w:val="24"/>
          <w:lang w:eastAsia="en-CA"/>
        </w:rPr>
        <w:t xml:space="preserve"> continuing to drive our success for the next 20 year.</w:t>
      </w:r>
    </w:p>
    <w:p w14:paraId="08191D9C" w14:textId="77777777" w:rsidR="00A74B9F" w:rsidRPr="00B649E4" w:rsidRDefault="00A74B9F" w:rsidP="00DA0AB7">
      <w:pPr>
        <w:spacing w:after="0" w:line="360" w:lineRule="auto"/>
        <w:jc w:val="both"/>
        <w:rPr>
          <w:rFonts w:ascii="Arial" w:eastAsia="Times New Roman" w:hAnsi="Arial" w:cs="Arial"/>
          <w:sz w:val="24"/>
          <w:szCs w:val="24"/>
          <w:lang w:eastAsia="en-CA"/>
        </w:rPr>
      </w:pPr>
    </w:p>
    <w:p w14:paraId="46919A73" w14:textId="77777777" w:rsidR="00C53784" w:rsidRPr="00B649E4" w:rsidRDefault="00C53784" w:rsidP="00DA0AB7">
      <w:pPr>
        <w:pStyle w:val="ListParagraph"/>
        <w:numPr>
          <w:ilvl w:val="0"/>
          <w:numId w:val="4"/>
        </w:numPr>
        <w:spacing w:after="0" w:line="360" w:lineRule="auto"/>
        <w:jc w:val="both"/>
        <w:textAlignment w:val="baseline"/>
        <w:rPr>
          <w:rFonts w:ascii="Arial" w:eastAsia="Times New Roman" w:hAnsi="Arial" w:cs="Arial"/>
          <w:color w:val="000000"/>
          <w:sz w:val="24"/>
          <w:szCs w:val="24"/>
          <w:lang w:eastAsia="en-CA"/>
        </w:rPr>
      </w:pPr>
      <w:r w:rsidRPr="00B649E4">
        <w:rPr>
          <w:rFonts w:ascii="Arial" w:eastAsia="Times New Roman" w:hAnsi="Arial" w:cs="Arial"/>
          <w:color w:val="000000"/>
          <w:sz w:val="24"/>
          <w:szCs w:val="24"/>
          <w:lang w:eastAsia="en-CA"/>
        </w:rPr>
        <w:t>Goal to launch service to Nashville, Tennessee beginning in the first half of 2016.</w:t>
      </w:r>
    </w:p>
    <w:p w14:paraId="5ADF1122" w14:textId="77777777" w:rsidR="00C53784" w:rsidRPr="00B649E4" w:rsidRDefault="00C53784" w:rsidP="00DA0AB7">
      <w:pPr>
        <w:pStyle w:val="ListParagraph"/>
        <w:numPr>
          <w:ilvl w:val="0"/>
          <w:numId w:val="4"/>
        </w:numPr>
        <w:spacing w:after="0" w:line="360" w:lineRule="auto"/>
        <w:jc w:val="both"/>
        <w:textAlignment w:val="baseline"/>
        <w:rPr>
          <w:rFonts w:ascii="Arial" w:eastAsia="Times New Roman" w:hAnsi="Arial" w:cs="Arial"/>
          <w:color w:val="000000"/>
          <w:sz w:val="24"/>
          <w:szCs w:val="24"/>
          <w:lang w:eastAsia="en-CA"/>
        </w:rPr>
      </w:pPr>
      <w:r w:rsidRPr="00B649E4">
        <w:rPr>
          <w:rFonts w:ascii="Arial" w:eastAsia="Times New Roman" w:hAnsi="Arial" w:cs="Arial"/>
          <w:color w:val="000000"/>
          <w:sz w:val="24"/>
          <w:szCs w:val="24"/>
          <w:lang w:eastAsia="en-CA"/>
        </w:rPr>
        <w:t xml:space="preserve">Plans to elaborate </w:t>
      </w:r>
      <w:r w:rsidR="00DA0AB7" w:rsidRPr="00B649E4">
        <w:rPr>
          <w:rFonts w:ascii="Arial" w:eastAsia="Times New Roman" w:hAnsi="Arial" w:cs="Arial"/>
          <w:color w:val="000000"/>
          <w:sz w:val="24"/>
          <w:szCs w:val="24"/>
          <w:lang w:eastAsia="en-CA"/>
        </w:rPr>
        <w:t>the transatlantic</w:t>
      </w:r>
      <w:r w:rsidRPr="00B649E4">
        <w:rPr>
          <w:rFonts w:ascii="Arial" w:eastAsia="Times New Roman" w:hAnsi="Arial" w:cs="Arial"/>
          <w:color w:val="000000"/>
          <w:sz w:val="24"/>
          <w:szCs w:val="24"/>
          <w:lang w:eastAsia="en-CA"/>
        </w:rPr>
        <w:t xml:space="preserve"> service to London, Gatwick in the spring of 2016.</w:t>
      </w:r>
    </w:p>
    <w:p w14:paraId="3AA119A6" w14:textId="77777777" w:rsidR="00C53784" w:rsidRPr="00B649E4" w:rsidRDefault="00C53784" w:rsidP="00DA0AB7">
      <w:pPr>
        <w:pStyle w:val="ListParagraph"/>
        <w:numPr>
          <w:ilvl w:val="0"/>
          <w:numId w:val="4"/>
        </w:numPr>
        <w:spacing w:after="0" w:line="360" w:lineRule="auto"/>
        <w:jc w:val="both"/>
        <w:textAlignment w:val="baseline"/>
        <w:rPr>
          <w:rFonts w:ascii="Arial" w:eastAsia="Times New Roman" w:hAnsi="Arial" w:cs="Arial"/>
          <w:color w:val="000000"/>
          <w:sz w:val="24"/>
          <w:szCs w:val="24"/>
          <w:lang w:eastAsia="en-CA"/>
        </w:rPr>
      </w:pPr>
      <w:r w:rsidRPr="00B649E4">
        <w:rPr>
          <w:rFonts w:ascii="Arial" w:eastAsia="Times New Roman" w:hAnsi="Arial" w:cs="Arial"/>
          <w:color w:val="000000"/>
          <w:sz w:val="24"/>
          <w:szCs w:val="24"/>
          <w:lang w:eastAsia="en-CA"/>
        </w:rPr>
        <w:t xml:space="preserve">Expected </w:t>
      </w:r>
      <w:r w:rsidR="00DA0AB7" w:rsidRPr="00B649E4">
        <w:rPr>
          <w:rFonts w:ascii="Arial" w:eastAsia="Times New Roman" w:hAnsi="Arial" w:cs="Arial"/>
          <w:color w:val="000000"/>
          <w:sz w:val="24"/>
          <w:szCs w:val="24"/>
          <w:lang w:eastAsia="en-CA"/>
        </w:rPr>
        <w:t>that 767</w:t>
      </w:r>
      <w:r w:rsidRPr="00B649E4">
        <w:rPr>
          <w:rFonts w:ascii="Arial" w:eastAsia="Times New Roman" w:hAnsi="Arial" w:cs="Arial"/>
          <w:color w:val="000000"/>
          <w:sz w:val="24"/>
          <w:szCs w:val="24"/>
          <w:lang w:eastAsia="en-CA"/>
        </w:rPr>
        <w:t xml:space="preserve"> </w:t>
      </w:r>
      <w:r w:rsidR="00DA0AB7" w:rsidRPr="00B649E4">
        <w:rPr>
          <w:rFonts w:ascii="Arial" w:eastAsia="Times New Roman" w:hAnsi="Arial" w:cs="Arial"/>
          <w:color w:val="000000"/>
          <w:sz w:val="24"/>
          <w:szCs w:val="24"/>
          <w:lang w:eastAsia="en-CA"/>
        </w:rPr>
        <w:t>services</w:t>
      </w:r>
      <w:r w:rsidRPr="00B649E4">
        <w:rPr>
          <w:rFonts w:ascii="Arial" w:eastAsia="Times New Roman" w:hAnsi="Arial" w:cs="Arial"/>
          <w:color w:val="000000"/>
          <w:sz w:val="24"/>
          <w:szCs w:val="24"/>
          <w:lang w:eastAsia="en-CA"/>
        </w:rPr>
        <w:t xml:space="preserve"> will be immediately accretive to earnings. </w:t>
      </w:r>
    </w:p>
    <w:p w14:paraId="5161B60B" w14:textId="77777777" w:rsidR="00C53784" w:rsidRPr="00B649E4" w:rsidRDefault="00C53784" w:rsidP="00DA0AB7">
      <w:pPr>
        <w:pStyle w:val="ListParagraph"/>
        <w:numPr>
          <w:ilvl w:val="0"/>
          <w:numId w:val="4"/>
        </w:numPr>
        <w:spacing w:after="0" w:line="360" w:lineRule="auto"/>
        <w:jc w:val="both"/>
        <w:textAlignment w:val="baseline"/>
        <w:rPr>
          <w:rFonts w:ascii="Arial" w:eastAsia="Times New Roman" w:hAnsi="Arial" w:cs="Arial"/>
          <w:color w:val="000000"/>
          <w:sz w:val="24"/>
          <w:szCs w:val="24"/>
          <w:lang w:eastAsia="en-CA"/>
        </w:rPr>
      </w:pPr>
      <w:r w:rsidRPr="00B649E4">
        <w:rPr>
          <w:rFonts w:ascii="Arial" w:eastAsia="Times New Roman" w:hAnsi="Arial" w:cs="Arial"/>
          <w:color w:val="000000"/>
          <w:sz w:val="24"/>
          <w:szCs w:val="24"/>
          <w:lang w:eastAsia="en-CA"/>
        </w:rPr>
        <w:lastRenderedPageBreak/>
        <w:t xml:space="preserve">Enrichment </w:t>
      </w:r>
      <w:r w:rsidR="00DA0AB7" w:rsidRPr="00B649E4">
        <w:rPr>
          <w:rFonts w:ascii="Arial" w:eastAsia="Times New Roman" w:hAnsi="Arial" w:cs="Arial"/>
          <w:color w:val="000000"/>
          <w:sz w:val="24"/>
          <w:szCs w:val="24"/>
          <w:lang w:eastAsia="en-CA"/>
        </w:rPr>
        <w:t>in Plus</w:t>
      </w:r>
      <w:r w:rsidRPr="00B649E4">
        <w:rPr>
          <w:rFonts w:ascii="Arial" w:eastAsia="Times New Roman" w:hAnsi="Arial" w:cs="Arial"/>
          <w:color w:val="000000"/>
          <w:sz w:val="24"/>
          <w:szCs w:val="24"/>
          <w:lang w:eastAsia="en-CA"/>
        </w:rPr>
        <w:t xml:space="preserve"> product will support ancillary revenue growth on a go forward basis.</w:t>
      </w:r>
    </w:p>
    <w:p w14:paraId="2C919B70" w14:textId="77777777" w:rsidR="00C53784" w:rsidRPr="00B649E4" w:rsidRDefault="00C53784" w:rsidP="00DA0AB7">
      <w:pPr>
        <w:pStyle w:val="ListParagraph"/>
        <w:numPr>
          <w:ilvl w:val="0"/>
          <w:numId w:val="4"/>
        </w:numPr>
        <w:spacing w:after="0" w:line="360" w:lineRule="auto"/>
        <w:jc w:val="both"/>
        <w:textAlignment w:val="baseline"/>
        <w:rPr>
          <w:rFonts w:ascii="Arial" w:eastAsia="Times New Roman" w:hAnsi="Arial" w:cs="Arial"/>
          <w:color w:val="000000"/>
          <w:sz w:val="24"/>
          <w:szCs w:val="24"/>
          <w:lang w:eastAsia="en-CA"/>
        </w:rPr>
      </w:pPr>
      <w:r w:rsidRPr="00B649E4">
        <w:rPr>
          <w:rFonts w:ascii="Arial" w:eastAsia="Times New Roman" w:hAnsi="Arial" w:cs="Arial"/>
          <w:color w:val="000000"/>
          <w:sz w:val="24"/>
          <w:szCs w:val="24"/>
          <w:lang w:eastAsia="en-CA"/>
        </w:rPr>
        <w:t>To complete that installations of our WestJet Connect system will be completed on the majority of our Boeing 737 &amp; 767 fleet by the last quarter of 2016;</w:t>
      </w:r>
    </w:p>
    <w:p w14:paraId="6904F08D" w14:textId="77777777" w:rsidR="00C53784" w:rsidRPr="00B649E4" w:rsidRDefault="00C53784" w:rsidP="00DA0AB7">
      <w:pPr>
        <w:pStyle w:val="ListParagraph"/>
        <w:numPr>
          <w:ilvl w:val="0"/>
          <w:numId w:val="4"/>
        </w:numPr>
        <w:spacing w:after="0" w:line="360" w:lineRule="auto"/>
        <w:jc w:val="both"/>
        <w:textAlignment w:val="baseline"/>
        <w:rPr>
          <w:rFonts w:ascii="Arial" w:eastAsia="Times New Roman" w:hAnsi="Arial" w:cs="Arial"/>
          <w:color w:val="000000"/>
          <w:sz w:val="24"/>
          <w:szCs w:val="24"/>
          <w:lang w:eastAsia="en-CA"/>
        </w:rPr>
      </w:pPr>
      <w:r w:rsidRPr="00B649E4">
        <w:rPr>
          <w:rFonts w:ascii="Arial" w:eastAsia="Times New Roman" w:hAnsi="Arial" w:cs="Arial"/>
          <w:color w:val="000000"/>
          <w:sz w:val="24"/>
          <w:szCs w:val="24"/>
          <w:lang w:eastAsia="en-CA"/>
        </w:rPr>
        <w:t xml:space="preserve">Possibility </w:t>
      </w:r>
      <w:r w:rsidR="00DA0AB7" w:rsidRPr="00B649E4">
        <w:rPr>
          <w:rFonts w:ascii="Arial" w:eastAsia="Times New Roman" w:hAnsi="Arial" w:cs="Arial"/>
          <w:color w:val="000000"/>
          <w:sz w:val="24"/>
          <w:szCs w:val="24"/>
          <w:lang w:eastAsia="en-CA"/>
        </w:rPr>
        <w:t>of new</w:t>
      </w:r>
      <w:r w:rsidRPr="00B649E4">
        <w:rPr>
          <w:rFonts w:ascii="Arial" w:eastAsia="Times New Roman" w:hAnsi="Arial" w:cs="Arial"/>
          <w:color w:val="000000"/>
          <w:sz w:val="24"/>
          <w:szCs w:val="24"/>
          <w:lang w:eastAsia="en-CA"/>
        </w:rPr>
        <w:t xml:space="preserve"> installations and innovations will bring value to guests and shareholders. </w:t>
      </w:r>
    </w:p>
    <w:p w14:paraId="7D8D3B65" w14:textId="77777777" w:rsidR="00C53784" w:rsidRPr="00B649E4" w:rsidRDefault="00DA0AB7" w:rsidP="00DA0AB7">
      <w:pPr>
        <w:pStyle w:val="ListParagraph"/>
        <w:numPr>
          <w:ilvl w:val="0"/>
          <w:numId w:val="4"/>
        </w:numPr>
        <w:spacing w:after="0" w:line="360" w:lineRule="auto"/>
        <w:jc w:val="both"/>
        <w:textAlignment w:val="baseline"/>
        <w:rPr>
          <w:rFonts w:ascii="Arial" w:eastAsia="Times New Roman" w:hAnsi="Arial" w:cs="Arial"/>
          <w:color w:val="000000"/>
          <w:sz w:val="24"/>
          <w:szCs w:val="24"/>
          <w:lang w:eastAsia="en-CA"/>
        </w:rPr>
      </w:pPr>
      <w:r w:rsidRPr="00B649E4">
        <w:rPr>
          <w:rFonts w:ascii="Arial" w:eastAsia="Times New Roman" w:hAnsi="Arial" w:cs="Arial"/>
          <w:color w:val="000000"/>
          <w:sz w:val="24"/>
          <w:szCs w:val="24"/>
          <w:lang w:eastAsia="en-CA"/>
        </w:rPr>
        <w:t>Plan to</w:t>
      </w:r>
      <w:r w:rsidR="00C53784" w:rsidRPr="00B649E4">
        <w:rPr>
          <w:rFonts w:ascii="Arial" w:eastAsia="Times New Roman" w:hAnsi="Arial" w:cs="Arial"/>
          <w:color w:val="000000"/>
          <w:sz w:val="24"/>
          <w:szCs w:val="24"/>
          <w:lang w:eastAsia="en-CA"/>
        </w:rPr>
        <w:t xml:space="preserve"> </w:t>
      </w:r>
      <w:r w:rsidRPr="00B649E4">
        <w:rPr>
          <w:rFonts w:ascii="Arial" w:eastAsia="Times New Roman" w:hAnsi="Arial" w:cs="Arial"/>
          <w:color w:val="000000"/>
          <w:sz w:val="24"/>
          <w:szCs w:val="24"/>
          <w:lang w:eastAsia="en-CA"/>
        </w:rPr>
        <w:t>invent including</w:t>
      </w:r>
      <w:r w:rsidR="00C53784" w:rsidRPr="00B649E4">
        <w:rPr>
          <w:rFonts w:ascii="Arial" w:eastAsia="Times New Roman" w:hAnsi="Arial" w:cs="Arial"/>
          <w:color w:val="000000"/>
          <w:sz w:val="24"/>
          <w:szCs w:val="24"/>
          <w:lang w:eastAsia="en-CA"/>
        </w:rPr>
        <w:t xml:space="preserve"> an expanded Plus section across our fleet to better penetrate the business and premium leisure segments, continuing to reconfigure our fleet with larger aircraft to drive.</w:t>
      </w:r>
    </w:p>
    <w:p w14:paraId="2E2C7A4B" w14:textId="77777777" w:rsidR="00C53784" w:rsidRPr="00B649E4" w:rsidRDefault="00C53784" w:rsidP="00DA0AB7">
      <w:pPr>
        <w:pStyle w:val="ListParagraph"/>
        <w:numPr>
          <w:ilvl w:val="0"/>
          <w:numId w:val="4"/>
        </w:numPr>
        <w:spacing w:after="0" w:line="360" w:lineRule="auto"/>
        <w:jc w:val="both"/>
        <w:textAlignment w:val="baseline"/>
        <w:rPr>
          <w:rFonts w:ascii="Arial" w:eastAsia="Times New Roman" w:hAnsi="Arial" w:cs="Arial"/>
          <w:color w:val="000000"/>
          <w:sz w:val="24"/>
          <w:szCs w:val="24"/>
          <w:lang w:eastAsia="en-CA"/>
        </w:rPr>
      </w:pPr>
      <w:r w:rsidRPr="00B649E4">
        <w:rPr>
          <w:rFonts w:ascii="Arial" w:eastAsia="Times New Roman" w:hAnsi="Arial" w:cs="Arial"/>
          <w:color w:val="000000"/>
          <w:sz w:val="24"/>
          <w:szCs w:val="24"/>
          <w:lang w:eastAsia="en-CA"/>
        </w:rPr>
        <w:t>Enhancement in airline partnerships to expand the  network  connectivity, and further improving our WestJet/RBC MasterCard program to include new companion benefits to Southern and European destinations</w:t>
      </w:r>
    </w:p>
    <w:p w14:paraId="7B5C5899" w14:textId="77777777" w:rsidR="00C53784" w:rsidRPr="00B649E4" w:rsidRDefault="00C53784" w:rsidP="00DA0AB7">
      <w:pPr>
        <w:pStyle w:val="ListParagraph"/>
        <w:numPr>
          <w:ilvl w:val="0"/>
          <w:numId w:val="4"/>
        </w:numPr>
        <w:spacing w:after="0" w:line="360" w:lineRule="auto"/>
        <w:jc w:val="both"/>
        <w:textAlignment w:val="baseline"/>
        <w:rPr>
          <w:rFonts w:ascii="Arial" w:eastAsia="Times New Roman" w:hAnsi="Arial" w:cs="Arial"/>
          <w:color w:val="000000"/>
          <w:sz w:val="24"/>
          <w:szCs w:val="24"/>
          <w:lang w:eastAsia="en-CA"/>
        </w:rPr>
      </w:pPr>
      <w:r w:rsidRPr="00B649E4">
        <w:rPr>
          <w:rFonts w:ascii="Arial" w:eastAsia="Times New Roman" w:hAnsi="Arial" w:cs="Arial"/>
          <w:color w:val="000000"/>
          <w:sz w:val="24"/>
          <w:szCs w:val="24"/>
          <w:lang w:eastAsia="en-CA"/>
        </w:rPr>
        <w:t xml:space="preserve">WestJet’s </w:t>
      </w:r>
      <w:r w:rsidR="00DA0AB7" w:rsidRPr="00B649E4">
        <w:rPr>
          <w:rFonts w:ascii="Arial" w:eastAsia="Times New Roman" w:hAnsi="Arial" w:cs="Arial"/>
          <w:color w:val="000000"/>
          <w:sz w:val="24"/>
          <w:szCs w:val="24"/>
          <w:lang w:eastAsia="en-CA"/>
        </w:rPr>
        <w:t>return on invested capital target of 13 to 16 per cent contains</w:t>
      </w:r>
      <w:r w:rsidRPr="00B649E4">
        <w:rPr>
          <w:rFonts w:ascii="Arial" w:eastAsia="Times New Roman" w:hAnsi="Arial" w:cs="Arial"/>
          <w:color w:val="000000"/>
          <w:sz w:val="24"/>
          <w:szCs w:val="24"/>
          <w:lang w:eastAsia="en-CA"/>
        </w:rPr>
        <w:t xml:space="preserve"> certain forward-looking statements in last year. In other </w:t>
      </w:r>
      <w:r w:rsidR="00DA0AB7" w:rsidRPr="00B649E4">
        <w:rPr>
          <w:rFonts w:ascii="Arial" w:eastAsia="Times New Roman" w:hAnsi="Arial" w:cs="Arial"/>
          <w:color w:val="000000"/>
          <w:sz w:val="24"/>
          <w:szCs w:val="24"/>
          <w:lang w:eastAsia="en-CA"/>
        </w:rPr>
        <w:t>words,</w:t>
      </w:r>
      <w:r w:rsidRPr="00B649E4">
        <w:rPr>
          <w:rFonts w:ascii="Arial" w:eastAsia="Times New Roman" w:hAnsi="Arial" w:cs="Arial"/>
          <w:color w:val="000000"/>
          <w:sz w:val="24"/>
          <w:szCs w:val="24"/>
          <w:lang w:eastAsia="en-CA"/>
        </w:rPr>
        <w:t xml:space="preserve"> forward-looking statements are subject to numerous risks and uncertainties, some of which are beyond WestJet’s control.</w:t>
      </w:r>
    </w:p>
    <w:p w14:paraId="20BFDF1E" w14:textId="77777777" w:rsidR="00C53784" w:rsidRPr="00B649E4" w:rsidRDefault="00C53784" w:rsidP="00DA0AB7">
      <w:pPr>
        <w:pStyle w:val="ListParagraph"/>
        <w:numPr>
          <w:ilvl w:val="0"/>
          <w:numId w:val="4"/>
        </w:numPr>
        <w:spacing w:before="100" w:beforeAutospacing="1" w:after="100" w:afterAutospacing="1" w:line="360" w:lineRule="auto"/>
        <w:jc w:val="both"/>
        <w:textAlignment w:val="baseline"/>
        <w:rPr>
          <w:rFonts w:ascii="Arial" w:eastAsia="Times New Roman" w:hAnsi="Arial" w:cs="Arial"/>
          <w:color w:val="000000"/>
          <w:sz w:val="24"/>
          <w:szCs w:val="24"/>
          <w:lang w:eastAsia="en-CA"/>
        </w:rPr>
      </w:pPr>
      <w:r w:rsidRPr="00B649E4">
        <w:rPr>
          <w:rFonts w:ascii="Arial" w:eastAsia="Times New Roman" w:hAnsi="Arial" w:cs="Arial"/>
          <w:color w:val="000000"/>
          <w:sz w:val="24"/>
          <w:szCs w:val="24"/>
          <w:lang w:eastAsia="en-CA"/>
        </w:rPr>
        <w:t xml:space="preserve">These forward-looking statements are based on the existing strategies, long-term strategic plan, fleet plan and our current forecast, but may vary due to factors including, but not limited to changes in fuel prices, changes in guest </w:t>
      </w:r>
    </w:p>
    <w:p w14:paraId="7BDF4D59" w14:textId="77777777" w:rsidR="00C53784" w:rsidRPr="00B649E4" w:rsidRDefault="00DA0AB7" w:rsidP="00DA0AB7">
      <w:pPr>
        <w:pStyle w:val="ListParagraph"/>
        <w:numPr>
          <w:ilvl w:val="0"/>
          <w:numId w:val="4"/>
        </w:numPr>
        <w:spacing w:after="0" w:line="360" w:lineRule="auto"/>
        <w:jc w:val="both"/>
        <w:textAlignment w:val="baseline"/>
        <w:rPr>
          <w:rFonts w:ascii="Arial" w:eastAsia="Times New Roman" w:hAnsi="Arial" w:cs="Arial"/>
          <w:color w:val="000000"/>
          <w:sz w:val="24"/>
          <w:szCs w:val="24"/>
          <w:lang w:eastAsia="en-CA"/>
        </w:rPr>
      </w:pPr>
      <w:r w:rsidRPr="00B649E4">
        <w:rPr>
          <w:rFonts w:ascii="Arial" w:eastAsia="Times New Roman" w:hAnsi="Arial" w:cs="Arial"/>
          <w:color w:val="000000"/>
          <w:sz w:val="24"/>
          <w:szCs w:val="24"/>
          <w:lang w:eastAsia="en-CA"/>
        </w:rPr>
        <w:t>Demand</w:t>
      </w:r>
      <w:r w:rsidR="00C53784" w:rsidRPr="00B649E4">
        <w:rPr>
          <w:rFonts w:ascii="Arial" w:eastAsia="Times New Roman" w:hAnsi="Arial" w:cs="Arial"/>
          <w:color w:val="000000"/>
          <w:sz w:val="24"/>
          <w:szCs w:val="24"/>
          <w:lang w:eastAsia="en-CA"/>
        </w:rPr>
        <w:t xml:space="preserve">, general economic conditions, competitive environment, ability to effectively implement and maintain critical systems, ability to successfully negotiate and effectively implement new partnering relationships, regulatory approvals and requirements. </w:t>
      </w:r>
    </w:p>
    <w:p w14:paraId="40A74C2A" w14:textId="77777777" w:rsidR="00C53784" w:rsidRPr="00B649E4" w:rsidRDefault="00C53784" w:rsidP="00DA0AB7">
      <w:pPr>
        <w:pStyle w:val="ListParagraph"/>
        <w:numPr>
          <w:ilvl w:val="0"/>
          <w:numId w:val="22"/>
        </w:numPr>
        <w:spacing w:after="0" w:line="360" w:lineRule="auto"/>
        <w:jc w:val="both"/>
        <w:textAlignment w:val="baseline"/>
        <w:rPr>
          <w:rFonts w:ascii="Arial" w:eastAsia="Times New Roman" w:hAnsi="Arial" w:cs="Arial"/>
          <w:color w:val="000000"/>
          <w:sz w:val="24"/>
          <w:szCs w:val="24"/>
          <w:lang w:eastAsia="en-CA"/>
        </w:rPr>
      </w:pPr>
      <w:r w:rsidRPr="00B649E4">
        <w:rPr>
          <w:rFonts w:ascii="Arial" w:eastAsia="Times New Roman" w:hAnsi="Arial" w:cs="Arial"/>
          <w:color w:val="000000"/>
          <w:sz w:val="24"/>
          <w:szCs w:val="24"/>
          <w:lang w:eastAsia="en-CA"/>
        </w:rPr>
        <w:t>It is expected that system-wide capacity will rise to 6.5 percent and domestic capacity will be between 10 and 10.5 percent year over year.</w:t>
      </w:r>
    </w:p>
    <w:p w14:paraId="6D21B269" w14:textId="77777777" w:rsidR="0024752C" w:rsidRDefault="0024752C" w:rsidP="00DA0AB7">
      <w:pPr>
        <w:pStyle w:val="Heading1"/>
        <w:rPr>
          <w:rFonts w:ascii="Arial" w:eastAsia="Times New Roman" w:hAnsi="Arial" w:cs="Arial"/>
          <w:lang w:eastAsia="en-CA"/>
        </w:rPr>
      </w:pPr>
    </w:p>
    <w:p w14:paraId="40C6471A" w14:textId="77777777" w:rsidR="00C53784" w:rsidRPr="00B649E4" w:rsidRDefault="00C53784" w:rsidP="00DA0AB7">
      <w:pPr>
        <w:pStyle w:val="Heading1"/>
        <w:rPr>
          <w:rFonts w:ascii="Arial" w:eastAsia="Times New Roman" w:hAnsi="Arial" w:cs="Arial"/>
          <w:lang w:eastAsia="en-CA"/>
        </w:rPr>
      </w:pPr>
      <w:bookmarkStart w:id="4" w:name="_Toc457565388"/>
      <w:r w:rsidRPr="00B649E4">
        <w:rPr>
          <w:rFonts w:ascii="Arial" w:eastAsia="Times New Roman" w:hAnsi="Arial" w:cs="Arial"/>
          <w:lang w:eastAsia="en-CA"/>
        </w:rPr>
        <w:t>Marketing Strategies</w:t>
      </w:r>
      <w:bookmarkEnd w:id="4"/>
    </w:p>
    <w:p w14:paraId="11A28C16" w14:textId="77777777" w:rsidR="00A74B9F" w:rsidRPr="00B649E4" w:rsidRDefault="00A74B9F" w:rsidP="00DA0AB7">
      <w:pPr>
        <w:spacing w:after="0" w:line="360" w:lineRule="auto"/>
        <w:jc w:val="both"/>
        <w:rPr>
          <w:rFonts w:ascii="Arial" w:eastAsia="Times New Roman" w:hAnsi="Arial" w:cs="Arial"/>
          <w:b/>
          <w:bCs/>
          <w:iCs/>
          <w:color w:val="000000"/>
          <w:sz w:val="24"/>
          <w:szCs w:val="24"/>
          <w:lang w:eastAsia="en-CA"/>
        </w:rPr>
      </w:pPr>
    </w:p>
    <w:p w14:paraId="23E4E117" w14:textId="77777777" w:rsidR="00C53784" w:rsidRPr="00B649E4" w:rsidRDefault="00A74B9F" w:rsidP="00DA0AB7">
      <w:pPr>
        <w:spacing w:after="0" w:line="360" w:lineRule="auto"/>
        <w:jc w:val="both"/>
        <w:rPr>
          <w:rFonts w:ascii="Arial" w:eastAsia="Times New Roman" w:hAnsi="Arial" w:cs="Arial"/>
          <w:bCs/>
          <w:iCs/>
          <w:color w:val="000000"/>
          <w:sz w:val="24"/>
          <w:szCs w:val="24"/>
          <w:lang w:eastAsia="en-CA"/>
        </w:rPr>
      </w:pPr>
      <w:r w:rsidRPr="00B649E4">
        <w:rPr>
          <w:rFonts w:ascii="Arial" w:eastAsia="Times New Roman" w:hAnsi="Arial" w:cs="Arial"/>
          <w:bCs/>
          <w:iCs/>
          <w:color w:val="000000"/>
          <w:sz w:val="24"/>
          <w:szCs w:val="24"/>
          <w:lang w:eastAsia="en-CA"/>
        </w:rPr>
        <w:t>TARGET MARKET</w:t>
      </w:r>
    </w:p>
    <w:p w14:paraId="1E9BF292" w14:textId="77777777" w:rsidR="00DA0AB7" w:rsidRPr="00B649E4" w:rsidRDefault="00DA0AB7" w:rsidP="00DA0AB7">
      <w:pPr>
        <w:spacing w:after="0" w:line="360" w:lineRule="auto"/>
        <w:jc w:val="both"/>
        <w:rPr>
          <w:rFonts w:ascii="Arial" w:eastAsia="Times New Roman" w:hAnsi="Arial" w:cs="Arial"/>
          <w:sz w:val="24"/>
          <w:szCs w:val="24"/>
          <w:lang w:eastAsia="en-CA"/>
        </w:rPr>
      </w:pPr>
    </w:p>
    <w:p w14:paraId="5FB57BE4" w14:textId="77777777" w:rsidR="00C53784" w:rsidRPr="00B649E4" w:rsidRDefault="00C53784" w:rsidP="00DA0AB7">
      <w:pPr>
        <w:spacing w:after="0" w:line="360" w:lineRule="auto"/>
        <w:jc w:val="both"/>
        <w:rPr>
          <w:rFonts w:ascii="Arial" w:eastAsia="Times New Roman" w:hAnsi="Arial" w:cs="Arial"/>
          <w:color w:val="000000"/>
          <w:sz w:val="24"/>
          <w:szCs w:val="24"/>
          <w:lang w:eastAsia="en-CA"/>
        </w:rPr>
      </w:pPr>
      <w:r w:rsidRPr="00B649E4">
        <w:rPr>
          <w:rFonts w:ascii="Arial" w:eastAsia="Times New Roman" w:hAnsi="Arial" w:cs="Arial"/>
          <w:color w:val="000000"/>
          <w:sz w:val="24"/>
          <w:szCs w:val="24"/>
          <w:lang w:eastAsia="en-CA"/>
        </w:rPr>
        <w:t xml:space="preserve">WestJet’s strategic plan is based on four pillars </w:t>
      </w:r>
      <w:r w:rsidR="00DA0AB7" w:rsidRPr="00B649E4">
        <w:rPr>
          <w:rFonts w:ascii="Arial" w:eastAsia="Times New Roman" w:hAnsi="Arial" w:cs="Arial"/>
          <w:color w:val="000000"/>
          <w:sz w:val="24"/>
          <w:szCs w:val="24"/>
          <w:lang w:eastAsia="en-CA"/>
        </w:rPr>
        <w:t>for long</w:t>
      </w:r>
      <w:r w:rsidRPr="00B649E4">
        <w:rPr>
          <w:rFonts w:ascii="Arial" w:eastAsia="Times New Roman" w:hAnsi="Arial" w:cs="Arial"/>
          <w:color w:val="000000"/>
          <w:sz w:val="24"/>
          <w:szCs w:val="24"/>
          <w:lang w:eastAsia="en-CA"/>
        </w:rPr>
        <w:t>-term success:</w:t>
      </w:r>
    </w:p>
    <w:p w14:paraId="505EC427" w14:textId="77777777" w:rsidR="00DA0AB7" w:rsidRPr="00B649E4" w:rsidRDefault="00DA0AB7" w:rsidP="00DA0AB7">
      <w:pPr>
        <w:spacing w:after="0" w:line="360" w:lineRule="auto"/>
        <w:jc w:val="both"/>
        <w:rPr>
          <w:rFonts w:ascii="Arial" w:eastAsia="Times New Roman" w:hAnsi="Arial" w:cs="Arial"/>
          <w:sz w:val="24"/>
          <w:szCs w:val="24"/>
          <w:lang w:eastAsia="en-CA"/>
        </w:rPr>
      </w:pPr>
    </w:p>
    <w:p w14:paraId="5E97DC57" w14:textId="77777777" w:rsidR="00C53784" w:rsidRPr="00B649E4" w:rsidRDefault="00C53784" w:rsidP="00DA0AB7">
      <w:pPr>
        <w:spacing w:after="0" w:line="360" w:lineRule="auto"/>
        <w:jc w:val="both"/>
        <w:rPr>
          <w:rFonts w:ascii="Arial" w:eastAsia="Times New Roman" w:hAnsi="Arial" w:cs="Arial"/>
          <w:sz w:val="24"/>
          <w:szCs w:val="24"/>
          <w:lang w:eastAsia="en-CA"/>
        </w:rPr>
      </w:pPr>
      <w:r w:rsidRPr="00B649E4">
        <w:rPr>
          <w:rFonts w:ascii="Arial" w:eastAsia="Times New Roman" w:hAnsi="Arial" w:cs="Arial"/>
          <w:color w:val="000000"/>
          <w:sz w:val="24"/>
          <w:szCs w:val="24"/>
          <w:lang w:eastAsia="en-CA"/>
        </w:rPr>
        <w:t xml:space="preserve">• </w:t>
      </w:r>
      <w:r w:rsidRPr="00B649E4">
        <w:rPr>
          <w:rFonts w:ascii="Arial" w:eastAsia="Times New Roman" w:hAnsi="Arial" w:cs="Arial"/>
          <w:bCs/>
          <w:i/>
          <w:color w:val="000000"/>
          <w:sz w:val="24"/>
          <w:szCs w:val="24"/>
          <w:lang w:eastAsia="en-CA"/>
        </w:rPr>
        <w:t>People and Culture</w:t>
      </w:r>
      <w:r w:rsidRPr="00B649E4">
        <w:rPr>
          <w:rFonts w:ascii="Arial" w:eastAsia="Times New Roman" w:hAnsi="Arial" w:cs="Arial"/>
          <w:color w:val="000000"/>
          <w:sz w:val="24"/>
          <w:szCs w:val="24"/>
          <w:lang w:eastAsia="en-CA"/>
        </w:rPr>
        <w:t xml:space="preserve"> – Investing in and fostering the growth, development and commitment of our people.</w:t>
      </w:r>
    </w:p>
    <w:p w14:paraId="02ECDD16" w14:textId="77777777" w:rsidR="00C53784" w:rsidRPr="00B649E4" w:rsidRDefault="00C53784" w:rsidP="00DA0AB7">
      <w:pPr>
        <w:spacing w:after="0" w:line="360" w:lineRule="auto"/>
        <w:jc w:val="both"/>
        <w:rPr>
          <w:rFonts w:ascii="Arial" w:eastAsia="Times New Roman" w:hAnsi="Arial" w:cs="Arial"/>
          <w:sz w:val="24"/>
          <w:szCs w:val="24"/>
          <w:lang w:eastAsia="en-CA"/>
        </w:rPr>
      </w:pPr>
      <w:r w:rsidRPr="00B649E4">
        <w:rPr>
          <w:rFonts w:ascii="Arial" w:eastAsia="Times New Roman" w:hAnsi="Arial" w:cs="Arial"/>
          <w:b/>
          <w:bCs/>
          <w:color w:val="000000"/>
          <w:sz w:val="24"/>
          <w:szCs w:val="24"/>
          <w:lang w:eastAsia="en-CA"/>
        </w:rPr>
        <w:t xml:space="preserve">• </w:t>
      </w:r>
      <w:r w:rsidRPr="00B649E4">
        <w:rPr>
          <w:rFonts w:ascii="Arial" w:eastAsia="Times New Roman" w:hAnsi="Arial" w:cs="Arial"/>
          <w:bCs/>
          <w:color w:val="000000"/>
          <w:sz w:val="24"/>
          <w:szCs w:val="24"/>
          <w:lang w:eastAsia="en-CA"/>
        </w:rPr>
        <w:t>Guest Experience</w:t>
      </w:r>
      <w:r w:rsidRPr="00B649E4">
        <w:rPr>
          <w:rFonts w:ascii="Arial" w:eastAsia="Times New Roman" w:hAnsi="Arial" w:cs="Arial"/>
          <w:color w:val="000000"/>
          <w:sz w:val="24"/>
          <w:szCs w:val="24"/>
          <w:lang w:eastAsia="en-CA"/>
        </w:rPr>
        <w:t xml:space="preserve"> - Consistently and continuously providing an amazing guest experience.</w:t>
      </w:r>
    </w:p>
    <w:p w14:paraId="53EA428C" w14:textId="77777777" w:rsidR="00C53784" w:rsidRPr="00B649E4" w:rsidRDefault="00C53784" w:rsidP="00DA0AB7">
      <w:pPr>
        <w:spacing w:after="0" w:line="360" w:lineRule="auto"/>
        <w:jc w:val="both"/>
        <w:rPr>
          <w:rFonts w:ascii="Arial" w:eastAsia="Times New Roman" w:hAnsi="Arial" w:cs="Arial"/>
          <w:sz w:val="24"/>
          <w:szCs w:val="24"/>
          <w:lang w:eastAsia="en-CA"/>
        </w:rPr>
      </w:pPr>
      <w:r w:rsidRPr="00B649E4">
        <w:rPr>
          <w:rFonts w:ascii="Arial" w:eastAsia="Times New Roman" w:hAnsi="Arial" w:cs="Arial"/>
          <w:color w:val="000000"/>
          <w:sz w:val="24"/>
          <w:szCs w:val="24"/>
          <w:lang w:eastAsia="en-CA"/>
        </w:rPr>
        <w:t xml:space="preserve">• </w:t>
      </w:r>
      <w:r w:rsidRPr="00B649E4">
        <w:rPr>
          <w:rFonts w:ascii="Arial" w:eastAsia="Times New Roman" w:hAnsi="Arial" w:cs="Arial"/>
          <w:bCs/>
          <w:color w:val="000000"/>
          <w:sz w:val="24"/>
          <w:szCs w:val="24"/>
          <w:lang w:eastAsia="en-CA"/>
        </w:rPr>
        <w:t>Revenue and Growth</w:t>
      </w:r>
      <w:r w:rsidRPr="00B649E4">
        <w:rPr>
          <w:rFonts w:ascii="Arial" w:eastAsia="Times New Roman" w:hAnsi="Arial" w:cs="Arial"/>
          <w:b/>
          <w:bCs/>
          <w:color w:val="000000"/>
          <w:sz w:val="24"/>
          <w:szCs w:val="24"/>
          <w:lang w:eastAsia="en-CA"/>
        </w:rPr>
        <w:t xml:space="preserve"> –</w:t>
      </w:r>
      <w:r w:rsidRPr="00B649E4">
        <w:rPr>
          <w:rFonts w:ascii="Arial" w:eastAsia="Times New Roman" w:hAnsi="Arial" w:cs="Arial"/>
          <w:color w:val="000000"/>
          <w:sz w:val="24"/>
          <w:szCs w:val="24"/>
          <w:lang w:eastAsia="en-CA"/>
        </w:rPr>
        <w:t xml:space="preserve"> Achieving an average annual compound growth rate in available seat miles of between four and seven per cent.</w:t>
      </w:r>
    </w:p>
    <w:p w14:paraId="5D07DF7C" w14:textId="77777777" w:rsidR="00C53784" w:rsidRPr="00B649E4" w:rsidRDefault="00C53784" w:rsidP="00DA0AB7">
      <w:pPr>
        <w:spacing w:after="0" w:line="360" w:lineRule="auto"/>
        <w:jc w:val="both"/>
        <w:rPr>
          <w:rFonts w:ascii="Arial" w:eastAsia="Times New Roman" w:hAnsi="Arial" w:cs="Arial"/>
          <w:color w:val="000000"/>
          <w:sz w:val="24"/>
          <w:szCs w:val="24"/>
          <w:lang w:eastAsia="en-CA"/>
        </w:rPr>
      </w:pPr>
      <w:r w:rsidRPr="00B649E4">
        <w:rPr>
          <w:rFonts w:ascii="Arial" w:eastAsia="Times New Roman" w:hAnsi="Arial" w:cs="Arial"/>
          <w:color w:val="000000"/>
          <w:sz w:val="24"/>
          <w:szCs w:val="24"/>
          <w:lang w:eastAsia="en-CA"/>
        </w:rPr>
        <w:t xml:space="preserve">• </w:t>
      </w:r>
      <w:r w:rsidRPr="00B649E4">
        <w:rPr>
          <w:rFonts w:ascii="Arial" w:eastAsia="Times New Roman" w:hAnsi="Arial" w:cs="Arial"/>
          <w:bCs/>
          <w:color w:val="000000"/>
          <w:sz w:val="24"/>
          <w:szCs w:val="24"/>
          <w:lang w:eastAsia="en-CA"/>
        </w:rPr>
        <w:t>Costs</w:t>
      </w:r>
      <w:r w:rsidRPr="00B649E4">
        <w:rPr>
          <w:rFonts w:ascii="Arial" w:eastAsia="Times New Roman" w:hAnsi="Arial" w:cs="Arial"/>
          <w:color w:val="000000"/>
          <w:sz w:val="24"/>
          <w:szCs w:val="24"/>
          <w:lang w:eastAsia="en-CA"/>
        </w:rPr>
        <w:t xml:space="preserve"> – Achieving a targeted, sustainable profit margin that will be number one among North American airlines</w:t>
      </w:r>
    </w:p>
    <w:p w14:paraId="121574BC" w14:textId="77777777" w:rsidR="00866D9C" w:rsidRDefault="00866D9C" w:rsidP="00DA0AB7">
      <w:pPr>
        <w:spacing w:after="0" w:line="360" w:lineRule="auto"/>
        <w:rPr>
          <w:rFonts w:ascii="Arial" w:eastAsia="Times New Roman" w:hAnsi="Arial" w:cs="Arial"/>
          <w:sz w:val="24"/>
          <w:szCs w:val="24"/>
          <w:lang w:eastAsia="en-CA"/>
        </w:rPr>
      </w:pPr>
    </w:p>
    <w:p w14:paraId="5C2C1E39" w14:textId="77777777" w:rsidR="00C53784" w:rsidRPr="00866D9C" w:rsidRDefault="00DA0AB7" w:rsidP="00DA0AB7">
      <w:pPr>
        <w:spacing w:after="0" w:line="360" w:lineRule="auto"/>
        <w:rPr>
          <w:rFonts w:ascii="Arial" w:eastAsia="Times New Roman" w:hAnsi="Arial" w:cs="Arial"/>
          <w:b/>
          <w:sz w:val="24"/>
          <w:szCs w:val="24"/>
          <w:lang w:eastAsia="en-CA"/>
        </w:rPr>
      </w:pPr>
      <w:r w:rsidRPr="00B649E4">
        <w:rPr>
          <w:rFonts w:ascii="Arial" w:eastAsia="Times New Roman" w:hAnsi="Arial" w:cs="Arial"/>
          <w:sz w:val="24"/>
          <w:szCs w:val="24"/>
          <w:lang w:eastAsia="en-CA"/>
        </w:rPr>
        <w:t xml:space="preserve"> </w:t>
      </w:r>
      <w:r w:rsidRPr="00866D9C">
        <w:rPr>
          <w:rFonts w:ascii="Arial" w:eastAsia="Times New Roman" w:hAnsi="Arial" w:cs="Arial"/>
          <w:b/>
          <w:bCs/>
          <w:iCs/>
          <w:color w:val="000000"/>
          <w:sz w:val="24"/>
          <w:szCs w:val="24"/>
          <w:lang w:eastAsia="en-CA"/>
        </w:rPr>
        <w:t>MARKETING MIX</w:t>
      </w:r>
    </w:p>
    <w:p w14:paraId="239046F4" w14:textId="77777777" w:rsidR="00DA0AB7" w:rsidRPr="00B649E4" w:rsidRDefault="00DA0AB7" w:rsidP="00DA0AB7">
      <w:pPr>
        <w:spacing w:after="0" w:line="360" w:lineRule="auto"/>
        <w:jc w:val="both"/>
        <w:rPr>
          <w:rFonts w:ascii="Arial" w:eastAsia="Times New Roman" w:hAnsi="Arial" w:cs="Arial"/>
          <w:bCs/>
          <w:color w:val="000000"/>
          <w:sz w:val="24"/>
          <w:szCs w:val="24"/>
          <w:lang w:eastAsia="en-CA"/>
        </w:rPr>
      </w:pPr>
    </w:p>
    <w:p w14:paraId="70FEB4BC" w14:textId="77777777" w:rsidR="00C53784" w:rsidRPr="00B649E4" w:rsidRDefault="00DA0AB7" w:rsidP="00DA0AB7">
      <w:pPr>
        <w:spacing w:after="0" w:line="360" w:lineRule="auto"/>
        <w:jc w:val="both"/>
        <w:rPr>
          <w:rFonts w:ascii="Arial" w:eastAsia="Times New Roman" w:hAnsi="Arial" w:cs="Arial"/>
          <w:bCs/>
          <w:color w:val="000000"/>
          <w:sz w:val="24"/>
          <w:szCs w:val="24"/>
          <w:lang w:eastAsia="en-CA"/>
        </w:rPr>
      </w:pPr>
      <w:r w:rsidRPr="00B649E4">
        <w:rPr>
          <w:rFonts w:ascii="Arial" w:eastAsia="Times New Roman" w:hAnsi="Arial" w:cs="Arial"/>
          <w:bCs/>
          <w:color w:val="000000"/>
          <w:sz w:val="24"/>
          <w:szCs w:val="24"/>
          <w:lang w:eastAsia="en-CA"/>
        </w:rPr>
        <w:t>PRODUCT</w:t>
      </w:r>
    </w:p>
    <w:p w14:paraId="7668960A" w14:textId="77777777" w:rsidR="00DA0AB7" w:rsidRPr="00B649E4" w:rsidRDefault="00DA0AB7" w:rsidP="00DA0AB7">
      <w:pPr>
        <w:spacing w:after="0" w:line="360" w:lineRule="auto"/>
        <w:jc w:val="both"/>
        <w:rPr>
          <w:rFonts w:ascii="Arial" w:eastAsia="Times New Roman" w:hAnsi="Arial" w:cs="Arial"/>
          <w:sz w:val="2"/>
          <w:szCs w:val="24"/>
          <w:lang w:eastAsia="en-CA"/>
        </w:rPr>
      </w:pPr>
    </w:p>
    <w:p w14:paraId="255106AE" w14:textId="77777777" w:rsidR="00C53784" w:rsidRPr="00B649E4" w:rsidRDefault="00DA0AB7" w:rsidP="00DA0AB7">
      <w:pPr>
        <w:spacing w:after="0" w:line="360" w:lineRule="auto"/>
        <w:jc w:val="both"/>
        <w:rPr>
          <w:rFonts w:ascii="Arial" w:eastAsia="Times New Roman" w:hAnsi="Arial" w:cs="Arial"/>
          <w:sz w:val="24"/>
          <w:szCs w:val="24"/>
          <w:lang w:eastAsia="en-CA"/>
        </w:rPr>
      </w:pPr>
      <w:r w:rsidRPr="00B649E4">
        <w:rPr>
          <w:rFonts w:ascii="Arial" w:eastAsia="Times New Roman" w:hAnsi="Arial" w:cs="Arial"/>
          <w:bCs/>
          <w:color w:val="000000"/>
          <w:sz w:val="24"/>
          <w:szCs w:val="24"/>
          <w:lang w:eastAsia="en-CA"/>
        </w:rPr>
        <w:t>Product means what a company offers to its consumers and makes profit through it. WestJ</w:t>
      </w:r>
      <w:r w:rsidR="00C53784" w:rsidRPr="00B649E4">
        <w:rPr>
          <w:rFonts w:ascii="Arial" w:eastAsia="Times New Roman" w:hAnsi="Arial" w:cs="Arial"/>
          <w:bCs/>
          <w:color w:val="000000"/>
          <w:sz w:val="24"/>
          <w:szCs w:val="24"/>
          <w:lang w:eastAsia="en-CA"/>
        </w:rPr>
        <w:t xml:space="preserve">et offers flights, travel services, and as a service which company </w:t>
      </w:r>
      <w:r w:rsidRPr="00B649E4">
        <w:rPr>
          <w:rFonts w:ascii="Arial" w:eastAsia="Times New Roman" w:hAnsi="Arial" w:cs="Arial"/>
          <w:bCs/>
          <w:color w:val="000000"/>
          <w:sz w:val="24"/>
          <w:szCs w:val="24"/>
          <w:lang w:eastAsia="en-CA"/>
        </w:rPr>
        <w:t>provides,</w:t>
      </w:r>
      <w:r w:rsidR="00C53784" w:rsidRPr="00B649E4">
        <w:rPr>
          <w:rFonts w:ascii="Arial" w:eastAsia="Times New Roman" w:hAnsi="Arial" w:cs="Arial"/>
          <w:bCs/>
          <w:color w:val="000000"/>
          <w:sz w:val="24"/>
          <w:szCs w:val="24"/>
          <w:lang w:eastAsia="en-CA"/>
        </w:rPr>
        <w:t xml:space="preserve"> it has four elements as also known as 4 I`S OF SERVICE intangibility, inconsistency, inseparability and inventory.</w:t>
      </w:r>
    </w:p>
    <w:p w14:paraId="3079FD3B" w14:textId="77777777" w:rsidR="00C53784" w:rsidRPr="00B649E4" w:rsidRDefault="00C53784" w:rsidP="00DA0AB7">
      <w:pPr>
        <w:pStyle w:val="ListParagraph"/>
        <w:numPr>
          <w:ilvl w:val="0"/>
          <w:numId w:val="21"/>
        </w:numPr>
        <w:spacing w:after="0" w:line="360" w:lineRule="auto"/>
        <w:jc w:val="both"/>
        <w:textAlignment w:val="baseline"/>
        <w:rPr>
          <w:rFonts w:ascii="Arial" w:eastAsia="Times New Roman" w:hAnsi="Arial" w:cs="Arial"/>
          <w:color w:val="000000"/>
          <w:sz w:val="24"/>
          <w:szCs w:val="24"/>
          <w:lang w:eastAsia="en-CA"/>
        </w:rPr>
      </w:pPr>
      <w:r w:rsidRPr="00B649E4">
        <w:rPr>
          <w:rFonts w:ascii="Arial" w:eastAsia="Times New Roman" w:hAnsi="Arial" w:cs="Arial"/>
          <w:color w:val="000000"/>
          <w:sz w:val="24"/>
          <w:szCs w:val="24"/>
          <w:lang w:eastAsia="en-CA"/>
        </w:rPr>
        <w:t xml:space="preserve">Offers a low cost alternative to driving so that anybody can reach to their destination </w:t>
      </w:r>
    </w:p>
    <w:p w14:paraId="52F486DE" w14:textId="77777777" w:rsidR="00C53784" w:rsidRPr="00B649E4" w:rsidRDefault="00C53784" w:rsidP="00DA0AB7">
      <w:pPr>
        <w:pStyle w:val="ListParagraph"/>
        <w:numPr>
          <w:ilvl w:val="0"/>
          <w:numId w:val="21"/>
        </w:numPr>
        <w:spacing w:after="0" w:line="360" w:lineRule="auto"/>
        <w:jc w:val="both"/>
        <w:textAlignment w:val="baseline"/>
        <w:rPr>
          <w:rFonts w:ascii="Arial" w:eastAsia="Times New Roman" w:hAnsi="Arial" w:cs="Arial"/>
          <w:color w:val="000000"/>
          <w:sz w:val="24"/>
          <w:szCs w:val="24"/>
          <w:lang w:eastAsia="en-CA"/>
        </w:rPr>
      </w:pPr>
      <w:r w:rsidRPr="00B649E4">
        <w:rPr>
          <w:rFonts w:ascii="Arial" w:eastAsia="Times New Roman" w:hAnsi="Arial" w:cs="Arial"/>
          <w:color w:val="000000"/>
          <w:sz w:val="24"/>
          <w:szCs w:val="24"/>
          <w:lang w:eastAsia="en-CA"/>
        </w:rPr>
        <w:t>Offers many direct flights, which gives relief to the passengers or consumers to travel more conveniently.</w:t>
      </w:r>
    </w:p>
    <w:p w14:paraId="09E6C29A" w14:textId="77777777" w:rsidR="00C53784" w:rsidRPr="00B649E4" w:rsidRDefault="00C53784" w:rsidP="00DA0AB7">
      <w:pPr>
        <w:pStyle w:val="ListParagraph"/>
        <w:numPr>
          <w:ilvl w:val="0"/>
          <w:numId w:val="21"/>
        </w:numPr>
        <w:spacing w:after="0" w:line="360" w:lineRule="auto"/>
        <w:jc w:val="both"/>
        <w:textAlignment w:val="baseline"/>
        <w:rPr>
          <w:rFonts w:ascii="Arial" w:eastAsia="Times New Roman" w:hAnsi="Arial" w:cs="Arial"/>
          <w:color w:val="000000"/>
          <w:sz w:val="24"/>
          <w:szCs w:val="24"/>
          <w:lang w:eastAsia="en-CA"/>
        </w:rPr>
      </w:pPr>
      <w:r w:rsidRPr="00B649E4">
        <w:rPr>
          <w:rFonts w:ascii="Arial" w:eastAsia="Times New Roman" w:hAnsi="Arial" w:cs="Arial"/>
          <w:color w:val="000000"/>
          <w:sz w:val="24"/>
          <w:szCs w:val="24"/>
          <w:lang w:eastAsia="en-CA"/>
        </w:rPr>
        <w:t>Moreover, they use fleets of same aircraft.</w:t>
      </w:r>
    </w:p>
    <w:p w14:paraId="74C43A26" w14:textId="77777777" w:rsidR="00C53784" w:rsidRPr="00B649E4" w:rsidRDefault="00C53784" w:rsidP="00DA0AB7">
      <w:pPr>
        <w:pStyle w:val="ListParagraph"/>
        <w:numPr>
          <w:ilvl w:val="0"/>
          <w:numId w:val="21"/>
        </w:numPr>
        <w:spacing w:after="0" w:line="360" w:lineRule="auto"/>
        <w:jc w:val="both"/>
        <w:textAlignment w:val="baseline"/>
        <w:rPr>
          <w:rFonts w:ascii="Arial" w:eastAsia="Times New Roman" w:hAnsi="Arial" w:cs="Arial"/>
          <w:color w:val="000000"/>
          <w:sz w:val="24"/>
          <w:szCs w:val="24"/>
          <w:lang w:eastAsia="en-CA"/>
        </w:rPr>
      </w:pPr>
      <w:r w:rsidRPr="00B649E4">
        <w:rPr>
          <w:rFonts w:ascii="Arial" w:eastAsia="Times New Roman" w:hAnsi="Arial" w:cs="Arial"/>
          <w:color w:val="000000"/>
          <w:sz w:val="24"/>
          <w:szCs w:val="24"/>
          <w:lang w:eastAsia="en-CA"/>
        </w:rPr>
        <w:t xml:space="preserve">Limited flight destinations </w:t>
      </w:r>
    </w:p>
    <w:p w14:paraId="26F7CA74" w14:textId="77777777" w:rsidR="00C53784" w:rsidRPr="00B649E4" w:rsidRDefault="00C53784" w:rsidP="00DA0AB7">
      <w:pPr>
        <w:pStyle w:val="ListParagraph"/>
        <w:numPr>
          <w:ilvl w:val="0"/>
          <w:numId w:val="21"/>
        </w:numPr>
        <w:spacing w:after="0" w:line="360" w:lineRule="auto"/>
        <w:jc w:val="both"/>
        <w:textAlignment w:val="baseline"/>
        <w:rPr>
          <w:rFonts w:ascii="Arial" w:eastAsia="Times New Roman" w:hAnsi="Arial" w:cs="Arial"/>
          <w:color w:val="000000"/>
          <w:sz w:val="24"/>
          <w:szCs w:val="24"/>
          <w:lang w:eastAsia="en-CA"/>
        </w:rPr>
      </w:pPr>
      <w:r w:rsidRPr="00B649E4">
        <w:rPr>
          <w:rFonts w:ascii="Arial" w:eastAsia="Times New Roman" w:hAnsi="Arial" w:cs="Arial"/>
          <w:color w:val="000000"/>
          <w:sz w:val="24"/>
          <w:szCs w:val="24"/>
          <w:lang w:eastAsia="en-CA"/>
        </w:rPr>
        <w:t>West</w:t>
      </w:r>
      <w:r w:rsidR="00DA0AB7" w:rsidRPr="00B649E4">
        <w:rPr>
          <w:rFonts w:ascii="Arial" w:eastAsia="Times New Roman" w:hAnsi="Arial" w:cs="Arial"/>
          <w:color w:val="000000"/>
          <w:sz w:val="24"/>
          <w:szCs w:val="24"/>
          <w:lang w:eastAsia="en-CA"/>
        </w:rPr>
        <w:t>J</w:t>
      </w:r>
      <w:r w:rsidRPr="00B649E4">
        <w:rPr>
          <w:rFonts w:ascii="Arial" w:eastAsia="Times New Roman" w:hAnsi="Arial" w:cs="Arial"/>
          <w:color w:val="000000"/>
          <w:sz w:val="24"/>
          <w:szCs w:val="24"/>
          <w:lang w:eastAsia="en-CA"/>
        </w:rPr>
        <w:t>et product mix provides t</w:t>
      </w:r>
      <w:r w:rsidR="00DA0AB7" w:rsidRPr="00B649E4">
        <w:rPr>
          <w:rFonts w:ascii="Arial" w:eastAsia="Times New Roman" w:hAnsi="Arial" w:cs="Arial"/>
          <w:color w:val="000000"/>
          <w:sz w:val="24"/>
          <w:szCs w:val="24"/>
          <w:lang w:eastAsia="en-CA"/>
        </w:rPr>
        <w:t>h</w:t>
      </w:r>
      <w:r w:rsidRPr="00B649E4">
        <w:rPr>
          <w:rFonts w:ascii="Arial" w:eastAsia="Times New Roman" w:hAnsi="Arial" w:cs="Arial"/>
          <w:color w:val="000000"/>
          <w:sz w:val="24"/>
          <w:szCs w:val="24"/>
          <w:lang w:eastAsia="en-CA"/>
        </w:rPr>
        <w:t>e services with the aggregate of 383 flights daily and 66 destinations in Canada, USA, Caribbean and Mexico.</w:t>
      </w:r>
    </w:p>
    <w:p w14:paraId="0B1E875B" w14:textId="77777777" w:rsidR="00DA0AB7" w:rsidRPr="00B649E4" w:rsidRDefault="00DA0AB7" w:rsidP="00DA0AB7">
      <w:pPr>
        <w:spacing w:after="0" w:line="360" w:lineRule="auto"/>
        <w:jc w:val="both"/>
        <w:rPr>
          <w:rFonts w:ascii="Arial" w:eastAsia="Times New Roman" w:hAnsi="Arial" w:cs="Arial"/>
          <w:bCs/>
          <w:color w:val="000000"/>
          <w:sz w:val="24"/>
          <w:szCs w:val="24"/>
          <w:lang w:eastAsia="en-CA"/>
        </w:rPr>
      </w:pPr>
      <w:r w:rsidRPr="00B649E4">
        <w:rPr>
          <w:rFonts w:ascii="Arial" w:eastAsia="Times New Roman" w:hAnsi="Arial" w:cs="Arial"/>
          <w:bCs/>
          <w:color w:val="000000"/>
          <w:sz w:val="24"/>
          <w:szCs w:val="24"/>
          <w:lang w:eastAsia="en-CA"/>
        </w:rPr>
        <w:t>PRICE</w:t>
      </w:r>
    </w:p>
    <w:p w14:paraId="2D3B5EEA" w14:textId="77777777" w:rsidR="00DA0AB7" w:rsidRPr="00B649E4" w:rsidRDefault="00DA0AB7" w:rsidP="00DA0AB7">
      <w:pPr>
        <w:spacing w:after="0" w:line="360" w:lineRule="auto"/>
        <w:jc w:val="both"/>
        <w:rPr>
          <w:rFonts w:ascii="Arial" w:eastAsia="Times New Roman" w:hAnsi="Arial" w:cs="Arial"/>
          <w:bCs/>
          <w:color w:val="000000"/>
          <w:sz w:val="8"/>
          <w:szCs w:val="24"/>
          <w:lang w:eastAsia="en-CA"/>
        </w:rPr>
      </w:pPr>
    </w:p>
    <w:p w14:paraId="59B4FAF7" w14:textId="77777777" w:rsidR="00C53784" w:rsidRPr="00B649E4" w:rsidRDefault="00C53784" w:rsidP="00DA0AB7">
      <w:pPr>
        <w:spacing w:after="0" w:line="360" w:lineRule="auto"/>
        <w:jc w:val="both"/>
        <w:rPr>
          <w:rFonts w:ascii="Arial" w:eastAsia="Times New Roman" w:hAnsi="Arial" w:cs="Arial"/>
          <w:sz w:val="24"/>
          <w:szCs w:val="24"/>
          <w:lang w:eastAsia="en-CA"/>
        </w:rPr>
      </w:pPr>
      <w:r w:rsidRPr="00B649E4">
        <w:rPr>
          <w:rFonts w:ascii="Arial" w:eastAsia="Times New Roman" w:hAnsi="Arial" w:cs="Arial"/>
          <w:bCs/>
          <w:color w:val="000000"/>
          <w:sz w:val="24"/>
          <w:szCs w:val="24"/>
          <w:lang w:eastAsia="en-CA"/>
        </w:rPr>
        <w:t>Price means what a company applies a cost in a competitive market. On the other hand, price strategy may not clearly defined without the use of pricing objectives, levels and and specific approaches in price determination practice.</w:t>
      </w:r>
    </w:p>
    <w:p w14:paraId="0F0CCC45" w14:textId="77777777" w:rsidR="00C53784" w:rsidRPr="00B649E4" w:rsidRDefault="00C53784" w:rsidP="00DA0AB7">
      <w:pPr>
        <w:numPr>
          <w:ilvl w:val="0"/>
          <w:numId w:val="8"/>
        </w:numPr>
        <w:spacing w:after="0" w:line="360" w:lineRule="auto"/>
        <w:jc w:val="both"/>
        <w:textAlignment w:val="baseline"/>
        <w:rPr>
          <w:rFonts w:ascii="Arial" w:eastAsia="Times New Roman" w:hAnsi="Arial" w:cs="Arial"/>
          <w:color w:val="000000"/>
          <w:sz w:val="24"/>
          <w:szCs w:val="24"/>
          <w:lang w:eastAsia="en-CA"/>
        </w:rPr>
      </w:pPr>
      <w:r w:rsidRPr="00B649E4">
        <w:rPr>
          <w:rFonts w:ascii="Arial" w:eastAsia="Times New Roman" w:hAnsi="Arial" w:cs="Arial"/>
          <w:color w:val="000000"/>
          <w:sz w:val="24"/>
          <w:szCs w:val="24"/>
          <w:lang w:eastAsia="en-CA"/>
        </w:rPr>
        <w:lastRenderedPageBreak/>
        <w:t>Suitable for our target segment.</w:t>
      </w:r>
    </w:p>
    <w:p w14:paraId="7905342D" w14:textId="77777777" w:rsidR="00C53784" w:rsidRPr="00B649E4" w:rsidRDefault="00C53784" w:rsidP="00DA0AB7">
      <w:pPr>
        <w:numPr>
          <w:ilvl w:val="0"/>
          <w:numId w:val="8"/>
        </w:numPr>
        <w:spacing w:after="0" w:line="360" w:lineRule="auto"/>
        <w:jc w:val="both"/>
        <w:textAlignment w:val="baseline"/>
        <w:rPr>
          <w:rFonts w:ascii="Arial" w:eastAsia="Times New Roman" w:hAnsi="Arial" w:cs="Arial"/>
          <w:color w:val="000000"/>
          <w:sz w:val="24"/>
          <w:szCs w:val="24"/>
          <w:lang w:eastAsia="en-CA"/>
        </w:rPr>
      </w:pPr>
      <w:r w:rsidRPr="00B649E4">
        <w:rPr>
          <w:rFonts w:ascii="Arial" w:eastAsia="Times New Roman" w:hAnsi="Arial" w:cs="Arial"/>
          <w:color w:val="000000"/>
          <w:sz w:val="24"/>
          <w:szCs w:val="24"/>
          <w:lang w:eastAsia="en-CA"/>
        </w:rPr>
        <w:t>Not available seat classification.</w:t>
      </w:r>
    </w:p>
    <w:p w14:paraId="57AF9CA1" w14:textId="77777777" w:rsidR="00C53784" w:rsidRPr="00B649E4" w:rsidRDefault="00C53784" w:rsidP="00DA0AB7">
      <w:pPr>
        <w:numPr>
          <w:ilvl w:val="0"/>
          <w:numId w:val="8"/>
        </w:numPr>
        <w:spacing w:after="0" w:line="360" w:lineRule="auto"/>
        <w:jc w:val="both"/>
        <w:textAlignment w:val="baseline"/>
        <w:rPr>
          <w:rFonts w:ascii="Arial" w:eastAsia="Times New Roman" w:hAnsi="Arial" w:cs="Arial"/>
          <w:color w:val="000000"/>
          <w:sz w:val="24"/>
          <w:szCs w:val="24"/>
          <w:lang w:eastAsia="en-CA"/>
        </w:rPr>
      </w:pPr>
      <w:r w:rsidRPr="00B649E4">
        <w:rPr>
          <w:rFonts w:ascii="Arial" w:eastAsia="Times New Roman" w:hAnsi="Arial" w:cs="Arial"/>
          <w:color w:val="000000"/>
          <w:sz w:val="24"/>
          <w:szCs w:val="24"/>
          <w:lang w:eastAsia="en-CA"/>
        </w:rPr>
        <w:t>Extra fees may charge for seat selection.</w:t>
      </w:r>
    </w:p>
    <w:p w14:paraId="0718B71D" w14:textId="77777777" w:rsidR="00DA0AB7" w:rsidRPr="00B649E4" w:rsidRDefault="00DA0AB7" w:rsidP="00DA0AB7">
      <w:pPr>
        <w:spacing w:after="0" w:line="360" w:lineRule="auto"/>
        <w:jc w:val="both"/>
        <w:rPr>
          <w:rFonts w:ascii="Arial" w:eastAsia="Times New Roman" w:hAnsi="Arial" w:cs="Arial"/>
          <w:bCs/>
          <w:color w:val="000000"/>
          <w:sz w:val="16"/>
          <w:szCs w:val="24"/>
          <w:lang w:eastAsia="en-CA"/>
        </w:rPr>
      </w:pPr>
    </w:p>
    <w:p w14:paraId="5A359938" w14:textId="77777777" w:rsidR="00C53784" w:rsidRPr="00B649E4" w:rsidRDefault="00DA0AB7" w:rsidP="00DA0AB7">
      <w:pPr>
        <w:spacing w:after="0" w:line="360" w:lineRule="auto"/>
        <w:jc w:val="both"/>
        <w:rPr>
          <w:rFonts w:ascii="Arial" w:eastAsia="Times New Roman" w:hAnsi="Arial" w:cs="Arial"/>
          <w:bCs/>
          <w:color w:val="000000"/>
          <w:sz w:val="24"/>
          <w:szCs w:val="24"/>
          <w:lang w:eastAsia="en-CA"/>
        </w:rPr>
      </w:pPr>
      <w:r w:rsidRPr="00B649E4">
        <w:rPr>
          <w:rFonts w:ascii="Arial" w:eastAsia="Times New Roman" w:hAnsi="Arial" w:cs="Arial"/>
          <w:bCs/>
          <w:color w:val="000000"/>
          <w:sz w:val="24"/>
          <w:szCs w:val="24"/>
          <w:lang w:eastAsia="en-CA"/>
        </w:rPr>
        <w:t>PLACE</w:t>
      </w:r>
    </w:p>
    <w:p w14:paraId="5543D056" w14:textId="77777777" w:rsidR="00DA0AB7" w:rsidRPr="00B649E4" w:rsidRDefault="00DA0AB7" w:rsidP="00DA0AB7">
      <w:pPr>
        <w:spacing w:after="0" w:line="360" w:lineRule="auto"/>
        <w:jc w:val="both"/>
        <w:rPr>
          <w:rFonts w:ascii="Arial" w:eastAsia="Times New Roman" w:hAnsi="Arial" w:cs="Arial"/>
          <w:bCs/>
          <w:color w:val="000000"/>
          <w:sz w:val="12"/>
          <w:szCs w:val="24"/>
          <w:lang w:eastAsia="en-CA"/>
        </w:rPr>
      </w:pPr>
    </w:p>
    <w:p w14:paraId="259C48AA" w14:textId="77777777" w:rsidR="00C53784" w:rsidRPr="00B649E4" w:rsidRDefault="00C53784" w:rsidP="00DA0AB7">
      <w:pPr>
        <w:spacing w:after="0" w:line="360" w:lineRule="auto"/>
        <w:jc w:val="both"/>
        <w:rPr>
          <w:rFonts w:ascii="Arial" w:eastAsia="Times New Roman" w:hAnsi="Arial" w:cs="Arial"/>
          <w:sz w:val="24"/>
          <w:szCs w:val="24"/>
          <w:lang w:eastAsia="en-CA"/>
        </w:rPr>
      </w:pPr>
      <w:r w:rsidRPr="00B649E4">
        <w:rPr>
          <w:rFonts w:ascii="Arial" w:eastAsia="Times New Roman" w:hAnsi="Arial" w:cs="Arial"/>
          <w:bCs/>
          <w:color w:val="000000"/>
          <w:sz w:val="24"/>
          <w:szCs w:val="24"/>
          <w:lang w:eastAsia="en-CA"/>
        </w:rPr>
        <w:t xml:space="preserve">Place is defined as where and </w:t>
      </w:r>
      <w:r w:rsidR="00DA0AB7" w:rsidRPr="00B649E4">
        <w:rPr>
          <w:rFonts w:ascii="Arial" w:eastAsia="Times New Roman" w:hAnsi="Arial" w:cs="Arial"/>
          <w:bCs/>
          <w:color w:val="000000"/>
          <w:sz w:val="24"/>
          <w:szCs w:val="24"/>
          <w:lang w:eastAsia="en-CA"/>
        </w:rPr>
        <w:t>how a</w:t>
      </w:r>
      <w:r w:rsidRPr="00B649E4">
        <w:rPr>
          <w:rFonts w:ascii="Arial" w:eastAsia="Times New Roman" w:hAnsi="Arial" w:cs="Arial"/>
          <w:bCs/>
          <w:color w:val="000000"/>
          <w:sz w:val="24"/>
          <w:szCs w:val="24"/>
          <w:lang w:eastAsia="en-CA"/>
        </w:rPr>
        <w:t xml:space="preserve"> company offer services and facilities to consumers</w:t>
      </w:r>
      <w:r w:rsidRPr="00B649E4">
        <w:rPr>
          <w:rFonts w:ascii="Arial" w:eastAsia="Times New Roman" w:hAnsi="Arial" w:cs="Arial"/>
          <w:b/>
          <w:bCs/>
          <w:color w:val="000000"/>
          <w:sz w:val="24"/>
          <w:szCs w:val="24"/>
          <w:lang w:eastAsia="en-CA"/>
        </w:rPr>
        <w:t>.</w:t>
      </w:r>
    </w:p>
    <w:p w14:paraId="779C57EE" w14:textId="77777777" w:rsidR="00C53784" w:rsidRPr="00B649E4" w:rsidRDefault="00C53784" w:rsidP="00DA0AB7">
      <w:pPr>
        <w:numPr>
          <w:ilvl w:val="0"/>
          <w:numId w:val="9"/>
        </w:numPr>
        <w:spacing w:after="0" w:line="360" w:lineRule="auto"/>
        <w:jc w:val="both"/>
        <w:textAlignment w:val="baseline"/>
        <w:rPr>
          <w:rFonts w:ascii="Arial" w:eastAsia="Times New Roman" w:hAnsi="Arial" w:cs="Arial"/>
          <w:color w:val="000000"/>
          <w:sz w:val="24"/>
          <w:szCs w:val="24"/>
          <w:lang w:eastAsia="en-CA"/>
        </w:rPr>
      </w:pPr>
      <w:r w:rsidRPr="00B649E4">
        <w:rPr>
          <w:rFonts w:ascii="Arial" w:eastAsia="Times New Roman" w:hAnsi="Arial" w:cs="Arial"/>
          <w:color w:val="000000"/>
          <w:sz w:val="24"/>
          <w:szCs w:val="24"/>
          <w:lang w:eastAsia="en-CA"/>
        </w:rPr>
        <w:t xml:space="preserve">Various marketing channels </w:t>
      </w:r>
    </w:p>
    <w:p w14:paraId="43E62BD0" w14:textId="77777777" w:rsidR="00C53784" w:rsidRPr="00B649E4" w:rsidRDefault="00C53784" w:rsidP="00DA0AB7">
      <w:pPr>
        <w:numPr>
          <w:ilvl w:val="0"/>
          <w:numId w:val="9"/>
        </w:numPr>
        <w:spacing w:after="0" w:line="360" w:lineRule="auto"/>
        <w:jc w:val="both"/>
        <w:textAlignment w:val="baseline"/>
        <w:rPr>
          <w:rFonts w:ascii="Arial" w:eastAsia="Times New Roman" w:hAnsi="Arial" w:cs="Arial"/>
          <w:color w:val="000000"/>
          <w:sz w:val="24"/>
          <w:szCs w:val="24"/>
          <w:lang w:eastAsia="en-CA"/>
        </w:rPr>
      </w:pPr>
      <w:r w:rsidRPr="00B649E4">
        <w:rPr>
          <w:rFonts w:ascii="Arial" w:eastAsia="Times New Roman" w:hAnsi="Arial" w:cs="Arial"/>
          <w:color w:val="000000"/>
          <w:sz w:val="24"/>
          <w:szCs w:val="24"/>
          <w:lang w:eastAsia="en-CA"/>
        </w:rPr>
        <w:t xml:space="preserve">Offers online ticket bookings </w:t>
      </w:r>
    </w:p>
    <w:p w14:paraId="702BA932" w14:textId="77777777" w:rsidR="00C53784" w:rsidRPr="00B649E4" w:rsidRDefault="00C53784" w:rsidP="00DA0AB7">
      <w:pPr>
        <w:numPr>
          <w:ilvl w:val="0"/>
          <w:numId w:val="9"/>
        </w:numPr>
        <w:spacing w:after="0" w:line="360" w:lineRule="auto"/>
        <w:jc w:val="both"/>
        <w:textAlignment w:val="baseline"/>
        <w:rPr>
          <w:rFonts w:ascii="Arial" w:eastAsia="Times New Roman" w:hAnsi="Arial" w:cs="Arial"/>
          <w:color w:val="000000"/>
          <w:sz w:val="24"/>
          <w:szCs w:val="24"/>
          <w:lang w:eastAsia="en-CA"/>
        </w:rPr>
      </w:pPr>
      <w:r w:rsidRPr="00B649E4">
        <w:rPr>
          <w:rFonts w:ascii="Arial" w:eastAsia="Times New Roman" w:hAnsi="Arial" w:cs="Arial"/>
          <w:color w:val="000000"/>
          <w:sz w:val="24"/>
          <w:szCs w:val="24"/>
          <w:lang w:eastAsia="en-CA"/>
        </w:rPr>
        <w:t xml:space="preserve">Various </w:t>
      </w:r>
      <w:r w:rsidR="00DA0AB7" w:rsidRPr="00B649E4">
        <w:rPr>
          <w:rFonts w:ascii="Arial" w:eastAsia="Times New Roman" w:hAnsi="Arial" w:cs="Arial"/>
          <w:color w:val="000000"/>
          <w:sz w:val="24"/>
          <w:szCs w:val="24"/>
          <w:lang w:eastAsia="en-CA"/>
        </w:rPr>
        <w:t>agents</w:t>
      </w:r>
      <w:r w:rsidRPr="00B649E4">
        <w:rPr>
          <w:rFonts w:ascii="Arial" w:eastAsia="Times New Roman" w:hAnsi="Arial" w:cs="Arial"/>
          <w:color w:val="000000"/>
          <w:sz w:val="24"/>
          <w:szCs w:val="24"/>
          <w:lang w:eastAsia="en-CA"/>
        </w:rPr>
        <w:t xml:space="preserve"> who offers services like ticket booking, and so on. </w:t>
      </w:r>
    </w:p>
    <w:p w14:paraId="5606CCD0" w14:textId="77777777" w:rsidR="00C53784" w:rsidRPr="00B649E4" w:rsidRDefault="00DA0AB7" w:rsidP="00DA0AB7">
      <w:pPr>
        <w:spacing w:after="0" w:line="360" w:lineRule="auto"/>
        <w:jc w:val="both"/>
        <w:rPr>
          <w:rFonts w:ascii="Arial" w:eastAsia="Times New Roman" w:hAnsi="Arial" w:cs="Arial"/>
          <w:bCs/>
          <w:color w:val="000000"/>
          <w:sz w:val="24"/>
          <w:szCs w:val="24"/>
          <w:lang w:eastAsia="en-CA"/>
        </w:rPr>
      </w:pPr>
      <w:r w:rsidRPr="00B649E4">
        <w:rPr>
          <w:rFonts w:ascii="Arial" w:eastAsia="Times New Roman" w:hAnsi="Arial" w:cs="Arial"/>
          <w:bCs/>
          <w:color w:val="000000"/>
          <w:sz w:val="24"/>
          <w:szCs w:val="24"/>
          <w:lang w:eastAsia="en-CA"/>
        </w:rPr>
        <w:t xml:space="preserve">PROMOTION </w:t>
      </w:r>
    </w:p>
    <w:p w14:paraId="5DEC25E5" w14:textId="77777777" w:rsidR="00DA0AB7" w:rsidRPr="00B649E4" w:rsidRDefault="00DA0AB7" w:rsidP="00DA0AB7">
      <w:pPr>
        <w:spacing w:after="0" w:line="360" w:lineRule="auto"/>
        <w:jc w:val="both"/>
        <w:rPr>
          <w:rFonts w:ascii="Arial" w:eastAsia="Times New Roman" w:hAnsi="Arial" w:cs="Arial"/>
          <w:sz w:val="12"/>
          <w:szCs w:val="24"/>
          <w:lang w:eastAsia="en-CA"/>
        </w:rPr>
      </w:pPr>
    </w:p>
    <w:p w14:paraId="4776B655" w14:textId="77777777" w:rsidR="00C53784" w:rsidRPr="00B649E4" w:rsidRDefault="00C53784" w:rsidP="00DA0AB7">
      <w:pPr>
        <w:spacing w:after="0" w:line="360" w:lineRule="auto"/>
        <w:jc w:val="both"/>
        <w:rPr>
          <w:rFonts w:ascii="Arial" w:eastAsia="Times New Roman" w:hAnsi="Arial" w:cs="Arial"/>
          <w:sz w:val="24"/>
          <w:szCs w:val="24"/>
          <w:lang w:eastAsia="en-CA"/>
        </w:rPr>
      </w:pPr>
      <w:r w:rsidRPr="00B649E4">
        <w:rPr>
          <w:rFonts w:ascii="Arial" w:eastAsia="Times New Roman" w:hAnsi="Arial" w:cs="Arial"/>
          <w:bCs/>
          <w:color w:val="000000"/>
          <w:sz w:val="24"/>
          <w:szCs w:val="24"/>
          <w:lang w:eastAsia="en-CA"/>
        </w:rPr>
        <w:t xml:space="preserve">Promotion means advertisement of products and services in a competitive market to promote the services. </w:t>
      </w:r>
    </w:p>
    <w:p w14:paraId="303DA330" w14:textId="77777777" w:rsidR="00C53784" w:rsidRPr="00B649E4" w:rsidRDefault="00C53784" w:rsidP="00DA0AB7">
      <w:pPr>
        <w:numPr>
          <w:ilvl w:val="0"/>
          <w:numId w:val="4"/>
        </w:numPr>
        <w:spacing w:after="0" w:line="360" w:lineRule="auto"/>
        <w:jc w:val="both"/>
        <w:textAlignment w:val="baseline"/>
        <w:rPr>
          <w:rFonts w:ascii="Arial" w:eastAsia="Times New Roman" w:hAnsi="Arial" w:cs="Arial"/>
          <w:color w:val="000000"/>
          <w:sz w:val="24"/>
          <w:szCs w:val="24"/>
          <w:lang w:eastAsia="en-CA"/>
        </w:rPr>
      </w:pPr>
      <w:r w:rsidRPr="00B649E4">
        <w:rPr>
          <w:rFonts w:ascii="Arial" w:eastAsia="Times New Roman" w:hAnsi="Arial" w:cs="Arial"/>
          <w:color w:val="000000"/>
          <w:sz w:val="24"/>
          <w:szCs w:val="24"/>
          <w:lang w:eastAsia="en-CA"/>
        </w:rPr>
        <w:t>Sponsorship of local festivals to increase the profit.</w:t>
      </w:r>
    </w:p>
    <w:p w14:paraId="47AA26C7" w14:textId="77777777" w:rsidR="00C53784" w:rsidRPr="00B649E4" w:rsidRDefault="00C53784" w:rsidP="00DA0AB7">
      <w:pPr>
        <w:numPr>
          <w:ilvl w:val="0"/>
          <w:numId w:val="4"/>
        </w:numPr>
        <w:spacing w:after="0" w:line="360" w:lineRule="auto"/>
        <w:jc w:val="both"/>
        <w:textAlignment w:val="baseline"/>
        <w:rPr>
          <w:rFonts w:ascii="Arial" w:eastAsia="Times New Roman" w:hAnsi="Arial" w:cs="Arial"/>
          <w:color w:val="000000"/>
          <w:sz w:val="24"/>
          <w:szCs w:val="24"/>
          <w:lang w:eastAsia="en-CA"/>
        </w:rPr>
      </w:pPr>
      <w:r w:rsidRPr="00B649E4">
        <w:rPr>
          <w:rFonts w:ascii="Arial" w:eastAsia="Times New Roman" w:hAnsi="Arial" w:cs="Arial"/>
          <w:color w:val="000000"/>
          <w:sz w:val="24"/>
          <w:szCs w:val="24"/>
          <w:lang w:eastAsia="en-CA"/>
        </w:rPr>
        <w:t>No global alliance.</w:t>
      </w:r>
    </w:p>
    <w:p w14:paraId="659E7EED" w14:textId="77777777" w:rsidR="00C53784" w:rsidRPr="00B649E4" w:rsidRDefault="00C53784" w:rsidP="00DA0AB7">
      <w:pPr>
        <w:numPr>
          <w:ilvl w:val="0"/>
          <w:numId w:val="4"/>
        </w:numPr>
        <w:spacing w:after="0" w:line="360" w:lineRule="auto"/>
        <w:jc w:val="both"/>
        <w:textAlignment w:val="baseline"/>
        <w:rPr>
          <w:rFonts w:ascii="Arial" w:eastAsia="Times New Roman" w:hAnsi="Arial" w:cs="Arial"/>
          <w:color w:val="000000"/>
          <w:sz w:val="24"/>
          <w:szCs w:val="24"/>
          <w:lang w:eastAsia="en-CA"/>
        </w:rPr>
      </w:pPr>
      <w:r w:rsidRPr="00B649E4">
        <w:rPr>
          <w:rFonts w:ascii="Arial" w:eastAsia="Times New Roman" w:hAnsi="Arial" w:cs="Arial"/>
          <w:color w:val="000000"/>
          <w:sz w:val="24"/>
          <w:szCs w:val="24"/>
          <w:lang w:eastAsia="en-CA"/>
        </w:rPr>
        <w:t>Offers flight discounts to promote their services.</w:t>
      </w:r>
    </w:p>
    <w:p w14:paraId="0C7833C0" w14:textId="77777777" w:rsidR="00F13ABA" w:rsidRDefault="00C53784" w:rsidP="00DA0AB7">
      <w:pPr>
        <w:numPr>
          <w:ilvl w:val="0"/>
          <w:numId w:val="4"/>
        </w:numPr>
        <w:spacing w:after="0" w:line="360" w:lineRule="auto"/>
        <w:jc w:val="both"/>
        <w:textAlignment w:val="baseline"/>
        <w:rPr>
          <w:rFonts w:ascii="Arial" w:eastAsia="Times New Roman" w:hAnsi="Arial" w:cs="Arial"/>
          <w:color w:val="000000"/>
          <w:sz w:val="24"/>
          <w:szCs w:val="24"/>
          <w:lang w:eastAsia="en-CA"/>
        </w:rPr>
      </w:pPr>
      <w:r w:rsidRPr="00B649E4">
        <w:rPr>
          <w:rFonts w:ascii="Arial" w:eastAsia="Times New Roman" w:hAnsi="Arial" w:cs="Arial"/>
          <w:color w:val="000000"/>
          <w:sz w:val="24"/>
          <w:szCs w:val="24"/>
          <w:lang w:eastAsia="en-CA"/>
        </w:rPr>
        <w:t xml:space="preserve">Weak loyalty program. </w:t>
      </w:r>
    </w:p>
    <w:p w14:paraId="7A660491" w14:textId="77777777" w:rsidR="00F13ABA" w:rsidRDefault="00F13ABA" w:rsidP="00F13ABA">
      <w:pPr>
        <w:spacing w:after="0" w:line="360" w:lineRule="auto"/>
        <w:ind w:left="360"/>
        <w:jc w:val="both"/>
        <w:textAlignment w:val="baseline"/>
        <w:rPr>
          <w:rFonts w:ascii="Arial" w:eastAsia="Times New Roman" w:hAnsi="Arial" w:cs="Arial"/>
          <w:color w:val="000000"/>
          <w:sz w:val="24"/>
          <w:szCs w:val="24"/>
          <w:lang w:eastAsia="en-CA"/>
        </w:rPr>
      </w:pPr>
    </w:p>
    <w:p w14:paraId="65C07C52" w14:textId="77777777" w:rsidR="00644FB8" w:rsidRDefault="00644FB8" w:rsidP="00F13ABA">
      <w:pPr>
        <w:spacing w:after="0" w:line="360" w:lineRule="auto"/>
        <w:ind w:left="360"/>
        <w:jc w:val="both"/>
        <w:textAlignment w:val="baseline"/>
        <w:rPr>
          <w:rFonts w:ascii="Arial" w:eastAsia="Times New Roman" w:hAnsi="Arial" w:cs="Arial"/>
          <w:b/>
          <w:sz w:val="36"/>
          <w:szCs w:val="36"/>
          <w:lang w:eastAsia="en-CA"/>
        </w:rPr>
      </w:pPr>
    </w:p>
    <w:p w14:paraId="246E5159" w14:textId="77777777" w:rsidR="00644FB8" w:rsidRDefault="00644FB8" w:rsidP="00F13ABA">
      <w:pPr>
        <w:spacing w:after="0" w:line="360" w:lineRule="auto"/>
        <w:ind w:left="360"/>
        <w:jc w:val="both"/>
        <w:textAlignment w:val="baseline"/>
        <w:rPr>
          <w:rFonts w:ascii="Arial" w:eastAsia="Times New Roman" w:hAnsi="Arial" w:cs="Arial"/>
          <w:b/>
          <w:sz w:val="36"/>
          <w:szCs w:val="36"/>
          <w:lang w:eastAsia="en-CA"/>
        </w:rPr>
      </w:pPr>
    </w:p>
    <w:p w14:paraId="37338AF7" w14:textId="77777777" w:rsidR="00644FB8" w:rsidRDefault="00644FB8" w:rsidP="00F13ABA">
      <w:pPr>
        <w:spacing w:after="0" w:line="360" w:lineRule="auto"/>
        <w:ind w:left="360"/>
        <w:jc w:val="both"/>
        <w:textAlignment w:val="baseline"/>
        <w:rPr>
          <w:rFonts w:ascii="Arial" w:eastAsia="Times New Roman" w:hAnsi="Arial" w:cs="Arial"/>
          <w:b/>
          <w:sz w:val="36"/>
          <w:szCs w:val="36"/>
          <w:lang w:eastAsia="en-CA"/>
        </w:rPr>
      </w:pPr>
    </w:p>
    <w:p w14:paraId="4F66F215" w14:textId="77777777" w:rsidR="00644FB8" w:rsidRDefault="00644FB8" w:rsidP="00F13ABA">
      <w:pPr>
        <w:spacing w:after="0" w:line="360" w:lineRule="auto"/>
        <w:ind w:left="360"/>
        <w:jc w:val="both"/>
        <w:textAlignment w:val="baseline"/>
        <w:rPr>
          <w:rFonts w:ascii="Arial" w:eastAsia="Times New Roman" w:hAnsi="Arial" w:cs="Arial"/>
          <w:b/>
          <w:sz w:val="36"/>
          <w:szCs w:val="36"/>
          <w:lang w:eastAsia="en-CA"/>
        </w:rPr>
      </w:pPr>
    </w:p>
    <w:p w14:paraId="3B61ECFD" w14:textId="77777777" w:rsidR="00644FB8" w:rsidRDefault="00644FB8" w:rsidP="00F13ABA">
      <w:pPr>
        <w:spacing w:after="0" w:line="360" w:lineRule="auto"/>
        <w:ind w:left="360"/>
        <w:jc w:val="both"/>
        <w:textAlignment w:val="baseline"/>
        <w:rPr>
          <w:rFonts w:ascii="Arial" w:eastAsia="Times New Roman" w:hAnsi="Arial" w:cs="Arial"/>
          <w:b/>
          <w:sz w:val="36"/>
          <w:szCs w:val="36"/>
          <w:lang w:eastAsia="en-CA"/>
        </w:rPr>
      </w:pPr>
    </w:p>
    <w:p w14:paraId="36CD8C30" w14:textId="77777777" w:rsidR="00644FB8" w:rsidRDefault="00644FB8" w:rsidP="00F13ABA">
      <w:pPr>
        <w:spacing w:after="0" w:line="360" w:lineRule="auto"/>
        <w:ind w:left="360"/>
        <w:jc w:val="both"/>
        <w:textAlignment w:val="baseline"/>
        <w:rPr>
          <w:rFonts w:ascii="Arial" w:eastAsia="Times New Roman" w:hAnsi="Arial" w:cs="Arial"/>
          <w:b/>
          <w:sz w:val="36"/>
          <w:szCs w:val="36"/>
          <w:lang w:eastAsia="en-CA"/>
        </w:rPr>
      </w:pPr>
    </w:p>
    <w:p w14:paraId="0687E4F5" w14:textId="77777777" w:rsidR="00644FB8" w:rsidRDefault="00644FB8" w:rsidP="00F13ABA">
      <w:pPr>
        <w:spacing w:after="0" w:line="360" w:lineRule="auto"/>
        <w:ind w:left="360"/>
        <w:jc w:val="both"/>
        <w:textAlignment w:val="baseline"/>
        <w:rPr>
          <w:rFonts w:ascii="Arial" w:eastAsia="Times New Roman" w:hAnsi="Arial" w:cs="Arial"/>
          <w:b/>
          <w:sz w:val="36"/>
          <w:szCs w:val="36"/>
          <w:lang w:eastAsia="en-CA"/>
        </w:rPr>
      </w:pPr>
    </w:p>
    <w:p w14:paraId="2667447A" w14:textId="77777777" w:rsidR="00644FB8" w:rsidRDefault="00644FB8" w:rsidP="00F13ABA">
      <w:pPr>
        <w:spacing w:after="0" w:line="360" w:lineRule="auto"/>
        <w:ind w:left="360"/>
        <w:jc w:val="both"/>
        <w:textAlignment w:val="baseline"/>
        <w:rPr>
          <w:rFonts w:ascii="Arial" w:eastAsia="Times New Roman" w:hAnsi="Arial" w:cs="Arial"/>
          <w:b/>
          <w:sz w:val="36"/>
          <w:szCs w:val="36"/>
          <w:lang w:eastAsia="en-CA"/>
        </w:rPr>
      </w:pPr>
    </w:p>
    <w:p w14:paraId="36CA3B3E" w14:textId="08DEC88D" w:rsidR="00C53784" w:rsidRPr="00F13ABA" w:rsidRDefault="00644FB8" w:rsidP="00644FB8">
      <w:pPr>
        <w:pStyle w:val="Heading1"/>
        <w:rPr>
          <w:rFonts w:eastAsia="Times New Roman"/>
          <w:color w:val="000000"/>
          <w:lang w:eastAsia="en-CA"/>
        </w:rPr>
      </w:pPr>
      <w:bookmarkStart w:id="5" w:name="_Toc457565389"/>
      <w:r>
        <w:rPr>
          <w:rFonts w:eastAsia="Times New Roman"/>
          <w:lang w:eastAsia="en-CA"/>
        </w:rPr>
        <w:lastRenderedPageBreak/>
        <w:t>Marketing Implementation of WestJ</w:t>
      </w:r>
      <w:r w:rsidRPr="00F13ABA">
        <w:rPr>
          <w:rFonts w:eastAsia="Times New Roman"/>
          <w:lang w:eastAsia="en-CA"/>
        </w:rPr>
        <w:t>et</w:t>
      </w:r>
      <w:bookmarkEnd w:id="5"/>
    </w:p>
    <w:p w14:paraId="074F8A13" w14:textId="6C7BA79B" w:rsidR="00F13ABA" w:rsidRDefault="00254550" w:rsidP="00644FB8">
      <w:pPr>
        <w:pStyle w:val="Heading2"/>
        <w:rPr>
          <w:rFonts w:eastAsia="Times New Roman"/>
          <w:lang w:eastAsia="en-CA"/>
        </w:rPr>
      </w:pPr>
      <w:bookmarkStart w:id="6" w:name="_Toc457565390"/>
      <w:r w:rsidRPr="00B649E4">
        <w:rPr>
          <w:rFonts w:eastAsia="Times New Roman"/>
          <w:noProof/>
          <w:lang w:val="en-US"/>
        </w:rPr>
        <w:drawing>
          <wp:anchor distT="0" distB="0" distL="114300" distR="114300" simplePos="0" relativeHeight="251658240" behindDoc="0" locked="0" layoutInCell="1" allowOverlap="1" wp14:anchorId="33DF14DE" wp14:editId="10306869">
            <wp:simplePos x="0" y="0"/>
            <wp:positionH relativeFrom="column">
              <wp:posOffset>82550</wp:posOffset>
            </wp:positionH>
            <wp:positionV relativeFrom="paragraph">
              <wp:posOffset>43180</wp:posOffset>
            </wp:positionV>
            <wp:extent cx="2438400" cy="2438400"/>
            <wp:effectExtent l="0" t="0" r="0" b="0"/>
            <wp:wrapSquare wrapText="bothSides"/>
            <wp:docPr id="4" name="Picture 4" descr="https://lh6.googleusercontent.com/XMHw3gy-vWmeODv5A09RWjGD5s-MlmbZxMs1zAh2Upj7GxVTCsmhwV06H5Js0olluQ4vEHgKNcIGumuQswB2uYrr5dlSaHsj7mlQtSkVQaKfRr0r_b3zDw2n3Hr6ZaxbgD73xpsRR4QUiCUD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XMHw3gy-vWmeODv5A09RWjGD5s-MlmbZxMs1zAh2Upj7GxVTCsmhwV06H5Js0olluQ4vEHgKNcIGumuQswB2uYrr5dlSaHsj7mlQtSkVQaKfRr0r_b3zDw2n3Hr6ZaxbgD73xpsRR4QUiCUDJ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3ABA">
        <w:rPr>
          <w:rFonts w:eastAsia="Times New Roman"/>
          <w:lang w:eastAsia="en-CA"/>
        </w:rPr>
        <w:t> </w:t>
      </w:r>
      <w:r w:rsidR="00644FB8">
        <w:rPr>
          <w:rFonts w:eastAsia="Times New Roman"/>
          <w:lang w:eastAsia="en-CA"/>
        </w:rPr>
        <w:t>Marketing O</w:t>
      </w:r>
      <w:r w:rsidR="00644FB8" w:rsidRPr="00B649E4">
        <w:rPr>
          <w:rFonts w:eastAsia="Times New Roman"/>
          <w:lang w:eastAsia="en-CA"/>
        </w:rPr>
        <w:t>rganization</w:t>
      </w:r>
      <w:bookmarkEnd w:id="6"/>
    </w:p>
    <w:p w14:paraId="1170B87F" w14:textId="77777777" w:rsidR="00C53784" w:rsidRPr="00B649E4" w:rsidRDefault="00C53784" w:rsidP="00DA0AB7">
      <w:pPr>
        <w:spacing w:after="0" w:line="360" w:lineRule="auto"/>
        <w:jc w:val="both"/>
        <w:rPr>
          <w:rFonts w:ascii="Arial" w:eastAsia="Times New Roman" w:hAnsi="Arial" w:cs="Arial"/>
          <w:sz w:val="24"/>
          <w:szCs w:val="24"/>
          <w:lang w:eastAsia="en-CA"/>
        </w:rPr>
      </w:pPr>
      <w:r w:rsidRPr="00B649E4">
        <w:rPr>
          <w:rFonts w:ascii="Arial" w:eastAsia="Times New Roman" w:hAnsi="Arial" w:cs="Arial"/>
          <w:color w:val="000000"/>
          <w:sz w:val="24"/>
          <w:szCs w:val="24"/>
          <w:lang w:eastAsia="en-CA"/>
        </w:rPr>
        <w:t>Bob Cummings is the Executive Vice President of WestJet Airlines. He plays a big role in the organization, he is responsible of the numerous tasks in the organization such as the commercial, sales, marketing, communications, network planning and scheduling, revenue management, corporate development, airline partnerships, distribution, digital and WestJet Vacations.</w:t>
      </w:r>
    </w:p>
    <w:p w14:paraId="2C629F74" w14:textId="77777777" w:rsidR="00254550" w:rsidRPr="00B649E4" w:rsidRDefault="00254550" w:rsidP="00DA0AB7">
      <w:pPr>
        <w:spacing w:after="0" w:line="360" w:lineRule="auto"/>
        <w:jc w:val="both"/>
        <w:rPr>
          <w:rFonts w:ascii="Arial" w:eastAsia="Times New Roman" w:hAnsi="Arial" w:cs="Arial"/>
          <w:color w:val="000000"/>
          <w:sz w:val="24"/>
          <w:szCs w:val="24"/>
          <w:lang w:eastAsia="en-CA"/>
        </w:rPr>
      </w:pPr>
    </w:p>
    <w:p w14:paraId="5E8BEB46" w14:textId="77777777" w:rsidR="00C53784" w:rsidRPr="00B649E4" w:rsidRDefault="00C53784" w:rsidP="00DA0AB7">
      <w:pPr>
        <w:spacing w:after="0" w:line="360" w:lineRule="auto"/>
        <w:jc w:val="both"/>
        <w:rPr>
          <w:rFonts w:ascii="Arial" w:eastAsia="Times New Roman" w:hAnsi="Arial" w:cs="Arial"/>
          <w:sz w:val="24"/>
          <w:szCs w:val="24"/>
          <w:lang w:eastAsia="en-CA"/>
        </w:rPr>
      </w:pPr>
      <w:r w:rsidRPr="00B649E4">
        <w:rPr>
          <w:rFonts w:ascii="Arial" w:eastAsia="Times New Roman" w:hAnsi="Arial" w:cs="Arial"/>
          <w:color w:val="000000"/>
          <w:sz w:val="24"/>
          <w:szCs w:val="24"/>
          <w:lang w:eastAsia="en-CA"/>
        </w:rPr>
        <w:t>Bob Cummings is an Edmonton native. He achieved his undergraduate degree in 1989 from the University of Victoria, followed by MBA from Queen’s University in 1992. He worked for more than eight years in the wireless industry in Canada also a one-year experience in Romania launching country’s first mobile service.</w:t>
      </w:r>
    </w:p>
    <w:p w14:paraId="38CDB6DE" w14:textId="77777777" w:rsidR="00C53784" w:rsidRPr="00B649E4" w:rsidRDefault="00C53784" w:rsidP="00DA0AB7">
      <w:pPr>
        <w:spacing w:after="0" w:line="360" w:lineRule="auto"/>
        <w:jc w:val="both"/>
        <w:rPr>
          <w:rFonts w:ascii="Arial" w:eastAsia="Times New Roman" w:hAnsi="Arial" w:cs="Arial"/>
          <w:sz w:val="24"/>
          <w:szCs w:val="24"/>
          <w:lang w:eastAsia="en-CA"/>
        </w:rPr>
      </w:pPr>
    </w:p>
    <w:p w14:paraId="46ED45B4" w14:textId="77777777" w:rsidR="00C53784" w:rsidRPr="00B649E4" w:rsidRDefault="00C53784" w:rsidP="00DA0AB7">
      <w:pPr>
        <w:spacing w:after="0" w:line="360" w:lineRule="auto"/>
        <w:jc w:val="both"/>
        <w:rPr>
          <w:rFonts w:ascii="Arial" w:eastAsia="Times New Roman" w:hAnsi="Arial" w:cs="Arial"/>
          <w:sz w:val="24"/>
          <w:szCs w:val="24"/>
          <w:lang w:eastAsia="en-CA"/>
        </w:rPr>
      </w:pPr>
      <w:r w:rsidRPr="00B649E4">
        <w:rPr>
          <w:rFonts w:ascii="Arial" w:eastAsia="Times New Roman" w:hAnsi="Arial" w:cs="Arial"/>
          <w:color w:val="000000"/>
          <w:sz w:val="24"/>
          <w:szCs w:val="24"/>
          <w:lang w:eastAsia="en-CA"/>
        </w:rPr>
        <w:t>He joined WestJet back in March 2005 as the Vice President of the Marketing team. His team created the most successful brand communications platform in WestJet history called “Owners Advertising Campaign”. Just like that, he became an Executive Vice President back in August 2006.</w:t>
      </w:r>
    </w:p>
    <w:p w14:paraId="1797E92D" w14:textId="77777777" w:rsidR="00C53784" w:rsidRPr="00B649E4" w:rsidRDefault="00C53784" w:rsidP="00DA0AB7">
      <w:pPr>
        <w:spacing w:after="0" w:line="360" w:lineRule="auto"/>
        <w:jc w:val="both"/>
        <w:rPr>
          <w:rFonts w:ascii="Arial" w:eastAsia="Times New Roman" w:hAnsi="Arial" w:cs="Arial"/>
          <w:sz w:val="24"/>
          <w:szCs w:val="24"/>
          <w:lang w:eastAsia="en-CA"/>
        </w:rPr>
      </w:pPr>
    </w:p>
    <w:p w14:paraId="39D93492" w14:textId="77777777" w:rsidR="00C53784" w:rsidRPr="00B649E4" w:rsidRDefault="00C53784" w:rsidP="00DA0AB7">
      <w:pPr>
        <w:spacing w:after="0" w:line="360" w:lineRule="auto"/>
        <w:jc w:val="both"/>
        <w:rPr>
          <w:rFonts w:ascii="Arial" w:eastAsia="Times New Roman" w:hAnsi="Arial" w:cs="Arial"/>
          <w:sz w:val="24"/>
          <w:szCs w:val="24"/>
          <w:lang w:eastAsia="en-CA"/>
        </w:rPr>
      </w:pPr>
      <w:r w:rsidRPr="00B649E4">
        <w:rPr>
          <w:rFonts w:ascii="Arial" w:eastAsia="Times New Roman" w:hAnsi="Arial" w:cs="Arial"/>
          <w:color w:val="000000"/>
          <w:sz w:val="24"/>
          <w:szCs w:val="24"/>
          <w:lang w:eastAsia="en-CA"/>
        </w:rPr>
        <w:t xml:space="preserve">In 2008, Bob Cummings was named Canada’s top marketing executive by the Canadian Business magazine. According to the former CEO of WestJet, Sean </w:t>
      </w:r>
      <w:proofErr w:type="spellStart"/>
      <w:r w:rsidRPr="00B649E4">
        <w:rPr>
          <w:rFonts w:ascii="Arial" w:eastAsia="Times New Roman" w:hAnsi="Arial" w:cs="Arial"/>
          <w:color w:val="000000"/>
          <w:sz w:val="24"/>
          <w:szCs w:val="24"/>
          <w:lang w:eastAsia="en-CA"/>
        </w:rPr>
        <w:t>Durfy</w:t>
      </w:r>
      <w:proofErr w:type="spellEnd"/>
      <w:r w:rsidRPr="00B649E4">
        <w:rPr>
          <w:rFonts w:ascii="Arial" w:eastAsia="Times New Roman" w:hAnsi="Arial" w:cs="Arial"/>
          <w:color w:val="000000"/>
          <w:sz w:val="24"/>
          <w:szCs w:val="24"/>
          <w:lang w:eastAsia="en-CA"/>
        </w:rPr>
        <w:t xml:space="preserve"> </w:t>
      </w:r>
      <w:r w:rsidRPr="00B649E4">
        <w:rPr>
          <w:rFonts w:ascii="Arial" w:eastAsia="Times New Roman" w:hAnsi="Arial" w:cs="Arial"/>
          <w:color w:val="000000"/>
          <w:sz w:val="24"/>
          <w:szCs w:val="24"/>
          <w:shd w:val="clear" w:color="auto" w:fill="FFFFFF"/>
          <w:lang w:eastAsia="en-CA"/>
        </w:rPr>
        <w:t>“Bob is my pride and joy; he truly is the brains behind the marketing of this company,”. Cummings was the driving force behind the hugely successful Owne</w:t>
      </w:r>
      <w:r w:rsidR="00F13ABA">
        <w:rPr>
          <w:rFonts w:ascii="Arial" w:eastAsia="Times New Roman" w:hAnsi="Arial" w:cs="Arial"/>
          <w:color w:val="000000"/>
          <w:sz w:val="24"/>
          <w:szCs w:val="24"/>
          <w:shd w:val="clear" w:color="auto" w:fill="FFFFFF"/>
          <w:lang w:eastAsia="en-CA"/>
        </w:rPr>
        <w:t xml:space="preserve">rs campaign (“Why do </w:t>
      </w:r>
      <w:proofErr w:type="spellStart"/>
      <w:r w:rsidR="00F13ABA">
        <w:rPr>
          <w:rFonts w:ascii="Arial" w:eastAsia="Times New Roman" w:hAnsi="Arial" w:cs="Arial"/>
          <w:color w:val="000000"/>
          <w:sz w:val="24"/>
          <w:szCs w:val="24"/>
          <w:shd w:val="clear" w:color="auto" w:fill="FFFFFF"/>
          <w:lang w:eastAsia="en-CA"/>
        </w:rPr>
        <w:t>WestJett</w:t>
      </w:r>
      <w:proofErr w:type="spellEnd"/>
      <w:r w:rsidRPr="00B649E4">
        <w:rPr>
          <w:rFonts w:ascii="Arial" w:eastAsia="Times New Roman" w:hAnsi="Arial" w:cs="Arial"/>
          <w:color w:val="000000"/>
          <w:sz w:val="24"/>
          <w:szCs w:val="24"/>
          <w:shd w:val="clear" w:color="auto" w:fill="FFFFFF"/>
          <w:lang w:eastAsia="en-CA"/>
        </w:rPr>
        <w:t xml:space="preserve"> care so much? Because we’re also WestJet owners.”)</w:t>
      </w:r>
      <w:r w:rsidRPr="00B649E4">
        <w:rPr>
          <w:rFonts w:ascii="Arial" w:eastAsia="Times New Roman" w:hAnsi="Arial" w:cs="Arial"/>
          <w:color w:val="000000"/>
          <w:sz w:val="24"/>
          <w:szCs w:val="24"/>
          <w:lang w:eastAsia="en-CA"/>
        </w:rPr>
        <w:t>. Just five years after, Bob was named as one of the top six marketing executives in the airline industry by the Blue Sky organization.</w:t>
      </w:r>
    </w:p>
    <w:p w14:paraId="7262601C" w14:textId="77777777" w:rsidR="00C00443" w:rsidRDefault="00C00443" w:rsidP="00C00443">
      <w:pPr>
        <w:pStyle w:val="Heading2"/>
        <w:rPr>
          <w:rFonts w:eastAsia="Times New Roman"/>
          <w:lang w:eastAsia="en-CA"/>
        </w:rPr>
      </w:pPr>
    </w:p>
    <w:p w14:paraId="5CC29AFB" w14:textId="708ABF10" w:rsidR="008552CC" w:rsidRPr="00B649E4" w:rsidRDefault="00644FB8" w:rsidP="00C00443">
      <w:pPr>
        <w:pStyle w:val="Heading2"/>
        <w:jc w:val="center"/>
        <w:rPr>
          <w:rFonts w:eastAsia="Times New Roman"/>
          <w:lang w:eastAsia="en-CA"/>
        </w:rPr>
      </w:pPr>
      <w:bookmarkStart w:id="7" w:name="_Toc457565391"/>
      <w:r>
        <w:rPr>
          <w:rFonts w:eastAsia="Times New Roman"/>
          <w:lang w:eastAsia="en-CA"/>
        </w:rPr>
        <w:t>Implementation T</w:t>
      </w:r>
      <w:r w:rsidRPr="00B649E4">
        <w:rPr>
          <w:rFonts w:eastAsia="Times New Roman"/>
          <w:lang w:eastAsia="en-CA"/>
        </w:rPr>
        <w:t>imetable</w:t>
      </w:r>
      <w:bookmarkEnd w:id="7"/>
    </w:p>
    <w:p w14:paraId="30C07623" w14:textId="77777777" w:rsidR="008552CC" w:rsidRPr="00B649E4" w:rsidRDefault="008552CC" w:rsidP="00DA0AB7">
      <w:pPr>
        <w:spacing w:after="0" w:line="360" w:lineRule="auto"/>
        <w:jc w:val="both"/>
        <w:rPr>
          <w:rFonts w:ascii="Arial" w:eastAsia="Times New Roman" w:hAnsi="Arial" w:cs="Arial"/>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973"/>
        <w:gridCol w:w="8393"/>
      </w:tblGrid>
      <w:tr w:rsidR="008552CC" w:rsidRPr="00B649E4" w14:paraId="135EB02C" w14:textId="77777777" w:rsidTr="008552C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bottom"/>
            <w:hideMark/>
          </w:tcPr>
          <w:p w14:paraId="6280E638" w14:textId="77777777" w:rsidR="008552CC" w:rsidRPr="00B649E4" w:rsidRDefault="008552CC" w:rsidP="00DA0AB7">
            <w:pPr>
              <w:spacing w:after="0" w:line="360" w:lineRule="auto"/>
              <w:jc w:val="both"/>
              <w:rPr>
                <w:rFonts w:ascii="Arial" w:eastAsia="Times New Roman" w:hAnsi="Arial" w:cs="Arial"/>
                <w:sz w:val="24"/>
                <w:szCs w:val="24"/>
                <w:lang w:eastAsia="en-CA"/>
              </w:rPr>
            </w:pPr>
            <w:r w:rsidRPr="00B649E4">
              <w:rPr>
                <w:rFonts w:ascii="Arial" w:eastAsia="Times New Roman" w:hAnsi="Arial" w:cs="Arial"/>
                <w:b/>
                <w:bCs/>
                <w:color w:val="000000"/>
                <w:sz w:val="24"/>
                <w:szCs w:val="24"/>
                <w:lang w:eastAsia="en-CA"/>
              </w:rPr>
              <w:t>Q1 (2015)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bottom"/>
            <w:hideMark/>
          </w:tcPr>
          <w:p w14:paraId="060CD374" w14:textId="77777777" w:rsidR="008552CC" w:rsidRPr="00B649E4" w:rsidRDefault="008552CC" w:rsidP="00DA0AB7">
            <w:pPr>
              <w:numPr>
                <w:ilvl w:val="0"/>
                <w:numId w:val="11"/>
              </w:numPr>
              <w:spacing w:after="48" w:line="360" w:lineRule="auto"/>
              <w:ind w:left="480"/>
              <w:jc w:val="both"/>
              <w:textAlignment w:val="baseline"/>
              <w:rPr>
                <w:rFonts w:ascii="Arial" w:eastAsia="Times New Roman" w:hAnsi="Arial" w:cs="Arial"/>
                <w:color w:val="000000"/>
                <w:sz w:val="24"/>
                <w:szCs w:val="24"/>
                <w:lang w:eastAsia="en-CA"/>
              </w:rPr>
            </w:pPr>
            <w:r w:rsidRPr="00B649E4">
              <w:rPr>
                <w:rFonts w:ascii="Arial" w:eastAsia="Times New Roman" w:hAnsi="Arial" w:cs="Arial"/>
                <w:color w:val="000000"/>
                <w:sz w:val="24"/>
                <w:szCs w:val="24"/>
                <w:lang w:eastAsia="en-CA"/>
              </w:rPr>
              <w:t>Complete plane renovations</w:t>
            </w:r>
          </w:p>
          <w:p w14:paraId="3518CC34" w14:textId="77777777" w:rsidR="008552CC" w:rsidRPr="00B649E4" w:rsidRDefault="008552CC" w:rsidP="00DA0AB7">
            <w:pPr>
              <w:numPr>
                <w:ilvl w:val="0"/>
                <w:numId w:val="11"/>
              </w:numPr>
              <w:spacing w:after="48" w:line="360" w:lineRule="auto"/>
              <w:ind w:left="480"/>
              <w:jc w:val="both"/>
              <w:textAlignment w:val="baseline"/>
              <w:rPr>
                <w:rFonts w:ascii="Arial" w:eastAsia="Times New Roman" w:hAnsi="Arial" w:cs="Arial"/>
                <w:color w:val="000000"/>
                <w:sz w:val="24"/>
                <w:szCs w:val="24"/>
                <w:lang w:eastAsia="en-CA"/>
              </w:rPr>
            </w:pPr>
            <w:r w:rsidRPr="00B649E4">
              <w:rPr>
                <w:rFonts w:ascii="Arial" w:eastAsia="Times New Roman" w:hAnsi="Arial" w:cs="Arial"/>
                <w:color w:val="000000"/>
                <w:sz w:val="24"/>
                <w:szCs w:val="24"/>
                <w:lang w:eastAsia="en-CA"/>
              </w:rPr>
              <w:t>Assemble trained staff</w:t>
            </w:r>
          </w:p>
        </w:tc>
      </w:tr>
      <w:tr w:rsidR="008552CC" w:rsidRPr="00B649E4" w14:paraId="5B6FF3CE" w14:textId="77777777" w:rsidTr="008552C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bottom"/>
            <w:hideMark/>
          </w:tcPr>
          <w:p w14:paraId="32995430" w14:textId="77777777" w:rsidR="008552CC" w:rsidRPr="00B649E4" w:rsidRDefault="008552CC" w:rsidP="00DA0AB7">
            <w:pPr>
              <w:spacing w:after="0" w:line="360" w:lineRule="auto"/>
              <w:jc w:val="both"/>
              <w:rPr>
                <w:rFonts w:ascii="Arial" w:eastAsia="Times New Roman" w:hAnsi="Arial" w:cs="Arial"/>
                <w:sz w:val="24"/>
                <w:szCs w:val="24"/>
                <w:lang w:eastAsia="en-CA"/>
              </w:rPr>
            </w:pPr>
            <w:r w:rsidRPr="00B649E4">
              <w:rPr>
                <w:rFonts w:ascii="Arial" w:eastAsia="Times New Roman" w:hAnsi="Arial" w:cs="Arial"/>
                <w:b/>
                <w:bCs/>
                <w:color w:val="000000"/>
                <w:sz w:val="24"/>
                <w:szCs w:val="24"/>
                <w:lang w:eastAsia="en-CA"/>
              </w:rPr>
              <w:t>Q2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bottom"/>
            <w:hideMark/>
          </w:tcPr>
          <w:p w14:paraId="3F3F84DD" w14:textId="77777777" w:rsidR="008552CC" w:rsidRPr="00B649E4" w:rsidRDefault="008552CC" w:rsidP="00DA0AB7">
            <w:pPr>
              <w:numPr>
                <w:ilvl w:val="0"/>
                <w:numId w:val="12"/>
              </w:numPr>
              <w:spacing w:after="48" w:line="360" w:lineRule="auto"/>
              <w:ind w:left="480"/>
              <w:jc w:val="both"/>
              <w:textAlignment w:val="baseline"/>
              <w:rPr>
                <w:rFonts w:ascii="Arial" w:eastAsia="Times New Roman" w:hAnsi="Arial" w:cs="Arial"/>
                <w:color w:val="000000"/>
                <w:sz w:val="24"/>
                <w:szCs w:val="24"/>
                <w:lang w:eastAsia="en-CA"/>
              </w:rPr>
            </w:pPr>
            <w:r w:rsidRPr="00B649E4">
              <w:rPr>
                <w:rFonts w:ascii="Arial" w:eastAsia="Times New Roman" w:hAnsi="Arial" w:cs="Arial"/>
                <w:color w:val="000000"/>
                <w:sz w:val="24"/>
                <w:szCs w:val="24"/>
                <w:lang w:eastAsia="en-CA"/>
              </w:rPr>
              <w:t>Introduce bundling of services for 1st class passengers (Flex)</w:t>
            </w:r>
          </w:p>
          <w:p w14:paraId="02D8DA72" w14:textId="77777777" w:rsidR="008552CC" w:rsidRPr="00B649E4" w:rsidRDefault="008552CC" w:rsidP="00DA0AB7">
            <w:pPr>
              <w:numPr>
                <w:ilvl w:val="0"/>
                <w:numId w:val="12"/>
              </w:numPr>
              <w:spacing w:after="48" w:line="360" w:lineRule="auto"/>
              <w:ind w:left="480"/>
              <w:jc w:val="both"/>
              <w:textAlignment w:val="baseline"/>
              <w:rPr>
                <w:rFonts w:ascii="Arial" w:eastAsia="Times New Roman" w:hAnsi="Arial" w:cs="Arial"/>
                <w:color w:val="000000"/>
                <w:sz w:val="24"/>
                <w:szCs w:val="24"/>
                <w:lang w:eastAsia="en-CA"/>
              </w:rPr>
            </w:pPr>
            <w:r w:rsidRPr="00B649E4">
              <w:rPr>
                <w:rFonts w:ascii="Arial" w:eastAsia="Times New Roman" w:hAnsi="Arial" w:cs="Arial"/>
                <w:color w:val="000000"/>
                <w:sz w:val="24"/>
                <w:szCs w:val="24"/>
                <w:lang w:eastAsia="en-CA"/>
              </w:rPr>
              <w:t>Introduce unbundling of services for lower class passengers (Econ)</w:t>
            </w:r>
          </w:p>
          <w:p w14:paraId="5440F7D1" w14:textId="77777777" w:rsidR="008552CC" w:rsidRPr="00B649E4" w:rsidRDefault="008552CC" w:rsidP="00DA0AB7">
            <w:pPr>
              <w:numPr>
                <w:ilvl w:val="0"/>
                <w:numId w:val="12"/>
              </w:numPr>
              <w:spacing w:after="48" w:line="360" w:lineRule="auto"/>
              <w:ind w:left="480"/>
              <w:jc w:val="both"/>
              <w:textAlignment w:val="baseline"/>
              <w:rPr>
                <w:rFonts w:ascii="Arial" w:eastAsia="Times New Roman" w:hAnsi="Arial" w:cs="Arial"/>
                <w:color w:val="000000"/>
                <w:sz w:val="24"/>
                <w:szCs w:val="24"/>
                <w:lang w:eastAsia="en-CA"/>
              </w:rPr>
            </w:pPr>
            <w:r w:rsidRPr="00B649E4">
              <w:rPr>
                <w:rFonts w:ascii="Arial" w:eastAsia="Times New Roman" w:hAnsi="Arial" w:cs="Arial"/>
                <w:color w:val="000000"/>
                <w:sz w:val="24"/>
                <w:szCs w:val="24"/>
                <w:lang w:eastAsia="en-CA"/>
              </w:rPr>
              <w:t>Directly market the products to its segmented target</w:t>
            </w:r>
          </w:p>
        </w:tc>
      </w:tr>
      <w:tr w:rsidR="008552CC" w:rsidRPr="00B649E4" w14:paraId="1A6F08B0" w14:textId="77777777" w:rsidTr="008552C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bottom"/>
            <w:hideMark/>
          </w:tcPr>
          <w:p w14:paraId="70E8FF5F" w14:textId="77777777" w:rsidR="008552CC" w:rsidRPr="00B649E4" w:rsidRDefault="008552CC" w:rsidP="00DA0AB7">
            <w:pPr>
              <w:spacing w:after="0" w:line="360" w:lineRule="auto"/>
              <w:jc w:val="both"/>
              <w:rPr>
                <w:rFonts w:ascii="Arial" w:eastAsia="Times New Roman" w:hAnsi="Arial" w:cs="Arial"/>
                <w:sz w:val="24"/>
                <w:szCs w:val="24"/>
                <w:lang w:eastAsia="en-CA"/>
              </w:rPr>
            </w:pPr>
            <w:r w:rsidRPr="00B649E4">
              <w:rPr>
                <w:rFonts w:ascii="Arial" w:eastAsia="Times New Roman" w:hAnsi="Arial" w:cs="Arial"/>
                <w:b/>
                <w:bCs/>
                <w:color w:val="000000"/>
                <w:sz w:val="24"/>
                <w:szCs w:val="24"/>
                <w:lang w:eastAsia="en-CA"/>
              </w:rPr>
              <w:t>Q3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bottom"/>
            <w:hideMark/>
          </w:tcPr>
          <w:p w14:paraId="3599E20A" w14:textId="77777777" w:rsidR="008552CC" w:rsidRPr="00B649E4" w:rsidRDefault="008552CC" w:rsidP="00DA0AB7">
            <w:pPr>
              <w:numPr>
                <w:ilvl w:val="0"/>
                <w:numId w:val="13"/>
              </w:numPr>
              <w:spacing w:after="48" w:line="360" w:lineRule="auto"/>
              <w:ind w:left="480"/>
              <w:jc w:val="both"/>
              <w:textAlignment w:val="baseline"/>
              <w:rPr>
                <w:rFonts w:ascii="Arial" w:eastAsia="Times New Roman" w:hAnsi="Arial" w:cs="Arial"/>
                <w:color w:val="000000"/>
                <w:sz w:val="24"/>
                <w:szCs w:val="24"/>
                <w:lang w:eastAsia="en-CA"/>
              </w:rPr>
            </w:pPr>
            <w:r w:rsidRPr="00B649E4">
              <w:rPr>
                <w:rFonts w:ascii="Arial" w:eastAsia="Times New Roman" w:hAnsi="Arial" w:cs="Arial"/>
                <w:color w:val="000000"/>
                <w:sz w:val="24"/>
                <w:szCs w:val="24"/>
                <w:lang w:eastAsia="en-CA"/>
              </w:rPr>
              <w:t xml:space="preserve">Predicted entry of competitors, Jet Naked, </w:t>
            </w:r>
            <w:proofErr w:type="spellStart"/>
            <w:r w:rsidRPr="00B649E4">
              <w:rPr>
                <w:rFonts w:ascii="Arial" w:eastAsia="Times New Roman" w:hAnsi="Arial" w:cs="Arial"/>
                <w:color w:val="000000"/>
                <w:sz w:val="24"/>
                <w:szCs w:val="24"/>
                <w:lang w:eastAsia="en-CA"/>
              </w:rPr>
              <w:t>Jetlines</w:t>
            </w:r>
            <w:proofErr w:type="spellEnd"/>
            <w:r w:rsidRPr="00B649E4">
              <w:rPr>
                <w:rFonts w:ascii="Arial" w:eastAsia="Times New Roman" w:hAnsi="Arial" w:cs="Arial"/>
                <w:color w:val="000000"/>
                <w:sz w:val="24"/>
                <w:szCs w:val="24"/>
                <w:lang w:eastAsia="en-CA"/>
              </w:rPr>
              <w:t xml:space="preserve"> into the market</w:t>
            </w:r>
          </w:p>
          <w:p w14:paraId="6B815D4A" w14:textId="77777777" w:rsidR="008552CC" w:rsidRPr="00B649E4" w:rsidRDefault="008552CC" w:rsidP="00DA0AB7">
            <w:pPr>
              <w:numPr>
                <w:ilvl w:val="0"/>
                <w:numId w:val="13"/>
              </w:numPr>
              <w:spacing w:after="48" w:line="360" w:lineRule="auto"/>
              <w:ind w:left="480"/>
              <w:jc w:val="both"/>
              <w:textAlignment w:val="baseline"/>
              <w:rPr>
                <w:rFonts w:ascii="Arial" w:eastAsia="Times New Roman" w:hAnsi="Arial" w:cs="Arial"/>
                <w:color w:val="000000"/>
                <w:sz w:val="24"/>
                <w:szCs w:val="24"/>
                <w:lang w:eastAsia="en-CA"/>
              </w:rPr>
            </w:pPr>
            <w:r w:rsidRPr="00B649E4">
              <w:rPr>
                <w:rFonts w:ascii="Arial" w:eastAsia="Times New Roman" w:hAnsi="Arial" w:cs="Arial"/>
                <w:color w:val="000000"/>
                <w:sz w:val="24"/>
                <w:szCs w:val="24"/>
                <w:lang w:eastAsia="en-CA"/>
              </w:rPr>
              <w:t>Monitor progress</w:t>
            </w:r>
          </w:p>
          <w:p w14:paraId="5CE4E0E8" w14:textId="77777777" w:rsidR="008552CC" w:rsidRPr="00B649E4" w:rsidRDefault="008552CC" w:rsidP="00DA0AB7">
            <w:pPr>
              <w:numPr>
                <w:ilvl w:val="0"/>
                <w:numId w:val="13"/>
              </w:numPr>
              <w:spacing w:after="48" w:line="360" w:lineRule="auto"/>
              <w:ind w:left="480"/>
              <w:jc w:val="both"/>
              <w:textAlignment w:val="baseline"/>
              <w:rPr>
                <w:rFonts w:ascii="Arial" w:eastAsia="Times New Roman" w:hAnsi="Arial" w:cs="Arial"/>
                <w:color w:val="000000"/>
                <w:sz w:val="24"/>
                <w:szCs w:val="24"/>
                <w:lang w:eastAsia="en-CA"/>
              </w:rPr>
            </w:pPr>
            <w:r w:rsidRPr="00B649E4">
              <w:rPr>
                <w:rFonts w:ascii="Arial" w:eastAsia="Times New Roman" w:hAnsi="Arial" w:cs="Arial"/>
                <w:color w:val="000000"/>
                <w:sz w:val="24"/>
                <w:szCs w:val="24"/>
                <w:lang w:eastAsia="en-CA"/>
              </w:rPr>
              <w:t>Make small adjustments if needed</w:t>
            </w:r>
          </w:p>
          <w:p w14:paraId="53951C64" w14:textId="77777777" w:rsidR="008552CC" w:rsidRPr="00B649E4" w:rsidRDefault="008552CC" w:rsidP="00DA0AB7">
            <w:pPr>
              <w:numPr>
                <w:ilvl w:val="0"/>
                <w:numId w:val="13"/>
              </w:numPr>
              <w:spacing w:after="48" w:line="360" w:lineRule="auto"/>
              <w:ind w:left="480"/>
              <w:jc w:val="both"/>
              <w:textAlignment w:val="baseline"/>
              <w:rPr>
                <w:rFonts w:ascii="Arial" w:eastAsia="Times New Roman" w:hAnsi="Arial" w:cs="Arial"/>
                <w:color w:val="000000"/>
                <w:sz w:val="24"/>
                <w:szCs w:val="24"/>
                <w:lang w:eastAsia="en-CA"/>
              </w:rPr>
            </w:pPr>
            <w:r w:rsidRPr="00B649E4">
              <w:rPr>
                <w:rFonts w:ascii="Arial" w:eastAsia="Times New Roman" w:hAnsi="Arial" w:cs="Arial"/>
                <w:color w:val="000000"/>
                <w:sz w:val="24"/>
                <w:szCs w:val="24"/>
                <w:lang w:eastAsia="en-CA"/>
              </w:rPr>
              <w:t>If initial success is less than favorable, implement Contingency Plan</w:t>
            </w:r>
          </w:p>
        </w:tc>
      </w:tr>
      <w:tr w:rsidR="008552CC" w:rsidRPr="00B649E4" w14:paraId="5AB6278B" w14:textId="77777777" w:rsidTr="008552C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bottom"/>
            <w:hideMark/>
          </w:tcPr>
          <w:p w14:paraId="30AD120B" w14:textId="77777777" w:rsidR="008552CC" w:rsidRPr="00B649E4" w:rsidRDefault="008552CC" w:rsidP="00DA0AB7">
            <w:pPr>
              <w:spacing w:after="0" w:line="360" w:lineRule="auto"/>
              <w:jc w:val="both"/>
              <w:rPr>
                <w:rFonts w:ascii="Arial" w:eastAsia="Times New Roman" w:hAnsi="Arial" w:cs="Arial"/>
                <w:sz w:val="24"/>
                <w:szCs w:val="24"/>
                <w:lang w:eastAsia="en-CA"/>
              </w:rPr>
            </w:pPr>
            <w:r w:rsidRPr="00B649E4">
              <w:rPr>
                <w:rFonts w:ascii="Arial" w:eastAsia="Times New Roman" w:hAnsi="Arial" w:cs="Arial"/>
                <w:b/>
                <w:bCs/>
                <w:color w:val="000000"/>
                <w:sz w:val="24"/>
                <w:szCs w:val="24"/>
                <w:lang w:eastAsia="en-CA"/>
              </w:rPr>
              <w:t>Q4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bottom"/>
            <w:hideMark/>
          </w:tcPr>
          <w:p w14:paraId="7A99FC1F" w14:textId="77777777" w:rsidR="008552CC" w:rsidRPr="00B649E4" w:rsidRDefault="008552CC" w:rsidP="00DA0AB7">
            <w:pPr>
              <w:numPr>
                <w:ilvl w:val="0"/>
                <w:numId w:val="14"/>
              </w:numPr>
              <w:spacing w:after="48" w:line="360" w:lineRule="auto"/>
              <w:ind w:left="480"/>
              <w:jc w:val="both"/>
              <w:textAlignment w:val="baseline"/>
              <w:rPr>
                <w:rFonts w:ascii="Arial" w:eastAsia="Times New Roman" w:hAnsi="Arial" w:cs="Arial"/>
                <w:color w:val="000000"/>
                <w:sz w:val="24"/>
                <w:szCs w:val="24"/>
                <w:lang w:eastAsia="en-CA"/>
              </w:rPr>
            </w:pPr>
            <w:r w:rsidRPr="00B649E4">
              <w:rPr>
                <w:rFonts w:ascii="Arial" w:eastAsia="Times New Roman" w:hAnsi="Arial" w:cs="Arial"/>
                <w:color w:val="000000"/>
                <w:sz w:val="24"/>
                <w:szCs w:val="24"/>
                <w:lang w:eastAsia="en-CA"/>
              </w:rPr>
              <w:t>Initiate incentive-based, online research surveys, and analyze results</w:t>
            </w:r>
          </w:p>
          <w:p w14:paraId="006A2016" w14:textId="77777777" w:rsidR="008552CC" w:rsidRPr="00B649E4" w:rsidRDefault="008552CC" w:rsidP="00DA0AB7">
            <w:pPr>
              <w:numPr>
                <w:ilvl w:val="0"/>
                <w:numId w:val="14"/>
              </w:numPr>
              <w:spacing w:after="48" w:line="360" w:lineRule="auto"/>
              <w:ind w:left="480"/>
              <w:jc w:val="both"/>
              <w:textAlignment w:val="baseline"/>
              <w:rPr>
                <w:rFonts w:ascii="Arial" w:eastAsia="Times New Roman" w:hAnsi="Arial" w:cs="Arial"/>
                <w:color w:val="000000"/>
                <w:sz w:val="24"/>
                <w:szCs w:val="24"/>
                <w:lang w:eastAsia="en-CA"/>
              </w:rPr>
            </w:pPr>
            <w:r w:rsidRPr="00B649E4">
              <w:rPr>
                <w:rFonts w:ascii="Arial" w:eastAsia="Times New Roman" w:hAnsi="Arial" w:cs="Arial"/>
                <w:color w:val="000000"/>
                <w:sz w:val="24"/>
                <w:szCs w:val="24"/>
                <w:lang w:eastAsia="en-CA"/>
              </w:rPr>
              <w:t>Report initial findings and prepare proper strategy for needed alterations based on results of survey</w:t>
            </w:r>
          </w:p>
          <w:p w14:paraId="025D91FC" w14:textId="77777777" w:rsidR="008552CC" w:rsidRPr="00B649E4" w:rsidRDefault="008552CC" w:rsidP="00DA0AB7">
            <w:pPr>
              <w:numPr>
                <w:ilvl w:val="0"/>
                <w:numId w:val="14"/>
              </w:numPr>
              <w:spacing w:after="48" w:line="360" w:lineRule="auto"/>
              <w:ind w:left="480"/>
              <w:jc w:val="both"/>
              <w:textAlignment w:val="baseline"/>
              <w:rPr>
                <w:rFonts w:ascii="Arial" w:eastAsia="Times New Roman" w:hAnsi="Arial" w:cs="Arial"/>
                <w:color w:val="000000"/>
                <w:sz w:val="24"/>
                <w:szCs w:val="24"/>
                <w:lang w:eastAsia="en-CA"/>
              </w:rPr>
            </w:pPr>
            <w:r w:rsidRPr="00B649E4">
              <w:rPr>
                <w:rFonts w:ascii="Arial" w:eastAsia="Times New Roman" w:hAnsi="Arial" w:cs="Arial"/>
                <w:color w:val="000000"/>
                <w:sz w:val="24"/>
                <w:szCs w:val="24"/>
                <w:lang w:eastAsia="en-CA"/>
              </w:rPr>
              <w:t>Maintain aircraft and staff capacity</w:t>
            </w:r>
          </w:p>
        </w:tc>
      </w:tr>
      <w:tr w:rsidR="008552CC" w:rsidRPr="00B649E4" w14:paraId="75C1FB93" w14:textId="77777777" w:rsidTr="008552C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bottom"/>
            <w:hideMark/>
          </w:tcPr>
          <w:p w14:paraId="1917F146" w14:textId="77777777" w:rsidR="008552CC" w:rsidRPr="00B649E4" w:rsidRDefault="008552CC" w:rsidP="00DA0AB7">
            <w:pPr>
              <w:spacing w:after="0" w:line="360" w:lineRule="auto"/>
              <w:jc w:val="both"/>
              <w:rPr>
                <w:rFonts w:ascii="Arial" w:eastAsia="Times New Roman" w:hAnsi="Arial" w:cs="Arial"/>
                <w:sz w:val="24"/>
                <w:szCs w:val="24"/>
                <w:lang w:eastAsia="en-CA"/>
              </w:rPr>
            </w:pPr>
            <w:r w:rsidRPr="00B649E4">
              <w:rPr>
                <w:rFonts w:ascii="Arial" w:eastAsia="Times New Roman" w:hAnsi="Arial" w:cs="Arial"/>
                <w:b/>
                <w:bCs/>
                <w:color w:val="000000"/>
                <w:sz w:val="24"/>
                <w:szCs w:val="24"/>
                <w:lang w:eastAsia="en-CA"/>
              </w:rPr>
              <w:t>Q1 (2016)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bottom"/>
            <w:hideMark/>
          </w:tcPr>
          <w:p w14:paraId="468FD9A1" w14:textId="77777777" w:rsidR="008552CC" w:rsidRPr="00B649E4" w:rsidRDefault="008552CC" w:rsidP="00DA0AB7">
            <w:pPr>
              <w:numPr>
                <w:ilvl w:val="0"/>
                <w:numId w:val="15"/>
              </w:numPr>
              <w:spacing w:after="48" w:line="360" w:lineRule="auto"/>
              <w:ind w:left="480"/>
              <w:jc w:val="both"/>
              <w:textAlignment w:val="baseline"/>
              <w:rPr>
                <w:rFonts w:ascii="Arial" w:eastAsia="Times New Roman" w:hAnsi="Arial" w:cs="Arial"/>
                <w:color w:val="000000"/>
                <w:sz w:val="24"/>
                <w:szCs w:val="24"/>
                <w:lang w:eastAsia="en-CA"/>
              </w:rPr>
            </w:pPr>
            <w:r w:rsidRPr="00B649E4">
              <w:rPr>
                <w:rFonts w:ascii="Arial" w:eastAsia="Times New Roman" w:hAnsi="Arial" w:cs="Arial"/>
                <w:color w:val="000000"/>
                <w:sz w:val="24"/>
                <w:szCs w:val="24"/>
                <w:lang w:eastAsia="en-CA"/>
              </w:rPr>
              <w:t>Implement improved alterations</w:t>
            </w:r>
          </w:p>
          <w:p w14:paraId="179CCF1B" w14:textId="77777777" w:rsidR="008552CC" w:rsidRPr="00B649E4" w:rsidRDefault="008552CC" w:rsidP="00DA0AB7">
            <w:pPr>
              <w:numPr>
                <w:ilvl w:val="0"/>
                <w:numId w:val="15"/>
              </w:numPr>
              <w:spacing w:after="48" w:line="360" w:lineRule="auto"/>
              <w:ind w:left="480"/>
              <w:jc w:val="both"/>
              <w:textAlignment w:val="baseline"/>
              <w:rPr>
                <w:rFonts w:ascii="Arial" w:eastAsia="Times New Roman" w:hAnsi="Arial" w:cs="Arial"/>
                <w:color w:val="000000"/>
                <w:sz w:val="24"/>
                <w:szCs w:val="24"/>
                <w:lang w:eastAsia="en-CA"/>
              </w:rPr>
            </w:pPr>
            <w:r w:rsidRPr="00B649E4">
              <w:rPr>
                <w:rFonts w:ascii="Arial" w:eastAsia="Times New Roman" w:hAnsi="Arial" w:cs="Arial"/>
                <w:color w:val="000000"/>
                <w:sz w:val="24"/>
                <w:szCs w:val="24"/>
                <w:lang w:eastAsia="en-CA"/>
              </w:rPr>
              <w:t>Market improved products to respective target markets</w:t>
            </w:r>
          </w:p>
        </w:tc>
      </w:tr>
      <w:tr w:rsidR="008552CC" w:rsidRPr="00B649E4" w14:paraId="1E95E765" w14:textId="77777777" w:rsidTr="008552C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bottom"/>
            <w:hideMark/>
          </w:tcPr>
          <w:p w14:paraId="2DDD1C28" w14:textId="77777777" w:rsidR="008552CC" w:rsidRPr="00B649E4" w:rsidRDefault="008552CC" w:rsidP="00DA0AB7">
            <w:pPr>
              <w:spacing w:after="0" w:line="360" w:lineRule="auto"/>
              <w:jc w:val="both"/>
              <w:rPr>
                <w:rFonts w:ascii="Arial" w:eastAsia="Times New Roman" w:hAnsi="Arial" w:cs="Arial"/>
                <w:sz w:val="24"/>
                <w:szCs w:val="24"/>
                <w:lang w:eastAsia="en-CA"/>
              </w:rPr>
            </w:pPr>
            <w:r w:rsidRPr="00B649E4">
              <w:rPr>
                <w:rFonts w:ascii="Arial" w:eastAsia="Times New Roman" w:hAnsi="Arial" w:cs="Arial"/>
                <w:b/>
                <w:bCs/>
                <w:color w:val="000000"/>
                <w:sz w:val="24"/>
                <w:szCs w:val="24"/>
                <w:lang w:eastAsia="en-CA"/>
              </w:rPr>
              <w:t>Q2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bottom"/>
            <w:hideMark/>
          </w:tcPr>
          <w:p w14:paraId="168DF7C9" w14:textId="77777777" w:rsidR="008552CC" w:rsidRPr="00B649E4" w:rsidRDefault="008552CC" w:rsidP="00DA0AB7">
            <w:pPr>
              <w:numPr>
                <w:ilvl w:val="0"/>
                <w:numId w:val="16"/>
              </w:numPr>
              <w:spacing w:after="48" w:line="360" w:lineRule="auto"/>
              <w:ind w:left="480"/>
              <w:jc w:val="both"/>
              <w:textAlignment w:val="baseline"/>
              <w:rPr>
                <w:rFonts w:ascii="Arial" w:eastAsia="Times New Roman" w:hAnsi="Arial" w:cs="Arial"/>
                <w:color w:val="000000"/>
                <w:sz w:val="24"/>
                <w:szCs w:val="24"/>
                <w:lang w:eastAsia="en-CA"/>
              </w:rPr>
            </w:pPr>
            <w:r w:rsidRPr="00B649E4">
              <w:rPr>
                <w:rFonts w:ascii="Arial" w:eastAsia="Times New Roman" w:hAnsi="Arial" w:cs="Arial"/>
                <w:color w:val="000000"/>
                <w:sz w:val="24"/>
                <w:szCs w:val="24"/>
                <w:lang w:eastAsia="en-CA"/>
              </w:rPr>
              <w:t>Continue to monitor progress</w:t>
            </w:r>
          </w:p>
          <w:p w14:paraId="5F6797E9" w14:textId="77777777" w:rsidR="008552CC" w:rsidRPr="00B649E4" w:rsidRDefault="008552CC" w:rsidP="00DA0AB7">
            <w:pPr>
              <w:numPr>
                <w:ilvl w:val="0"/>
                <w:numId w:val="16"/>
              </w:numPr>
              <w:spacing w:after="48" w:line="360" w:lineRule="auto"/>
              <w:ind w:left="480"/>
              <w:jc w:val="both"/>
              <w:textAlignment w:val="baseline"/>
              <w:rPr>
                <w:rFonts w:ascii="Arial" w:eastAsia="Times New Roman" w:hAnsi="Arial" w:cs="Arial"/>
                <w:color w:val="000000"/>
                <w:sz w:val="24"/>
                <w:szCs w:val="24"/>
                <w:lang w:eastAsia="en-CA"/>
              </w:rPr>
            </w:pPr>
            <w:r w:rsidRPr="00B649E4">
              <w:rPr>
                <w:rFonts w:ascii="Arial" w:eastAsia="Times New Roman" w:hAnsi="Arial" w:cs="Arial"/>
                <w:color w:val="000000"/>
                <w:sz w:val="24"/>
                <w:szCs w:val="24"/>
                <w:lang w:eastAsia="en-CA"/>
              </w:rPr>
              <w:t>Add additional unbundled services if needed</w:t>
            </w:r>
          </w:p>
          <w:p w14:paraId="243BA0D6" w14:textId="77777777" w:rsidR="008552CC" w:rsidRPr="00B649E4" w:rsidRDefault="008552CC" w:rsidP="00DA0AB7">
            <w:pPr>
              <w:numPr>
                <w:ilvl w:val="0"/>
                <w:numId w:val="16"/>
              </w:numPr>
              <w:spacing w:after="48" w:line="360" w:lineRule="auto"/>
              <w:ind w:left="480"/>
              <w:jc w:val="both"/>
              <w:textAlignment w:val="baseline"/>
              <w:rPr>
                <w:rFonts w:ascii="Arial" w:eastAsia="Times New Roman" w:hAnsi="Arial" w:cs="Arial"/>
                <w:color w:val="000000"/>
                <w:sz w:val="24"/>
                <w:szCs w:val="24"/>
                <w:lang w:eastAsia="en-CA"/>
              </w:rPr>
            </w:pPr>
            <w:r w:rsidRPr="00B649E4">
              <w:rPr>
                <w:rFonts w:ascii="Arial" w:eastAsia="Times New Roman" w:hAnsi="Arial" w:cs="Arial"/>
                <w:color w:val="000000"/>
                <w:sz w:val="24"/>
                <w:szCs w:val="24"/>
                <w:lang w:eastAsia="en-CA"/>
              </w:rPr>
              <w:t>Deepen product offering options</w:t>
            </w:r>
          </w:p>
        </w:tc>
      </w:tr>
      <w:tr w:rsidR="008552CC" w:rsidRPr="00B649E4" w14:paraId="56A8B211" w14:textId="77777777" w:rsidTr="008552C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bottom"/>
            <w:hideMark/>
          </w:tcPr>
          <w:p w14:paraId="77DAC343" w14:textId="77777777" w:rsidR="008552CC" w:rsidRPr="00B649E4" w:rsidRDefault="008552CC" w:rsidP="00DA0AB7">
            <w:pPr>
              <w:spacing w:after="0" w:line="360" w:lineRule="auto"/>
              <w:jc w:val="both"/>
              <w:rPr>
                <w:rFonts w:ascii="Arial" w:eastAsia="Times New Roman" w:hAnsi="Arial" w:cs="Arial"/>
                <w:sz w:val="24"/>
                <w:szCs w:val="24"/>
                <w:lang w:eastAsia="en-CA"/>
              </w:rPr>
            </w:pPr>
            <w:r w:rsidRPr="00B649E4">
              <w:rPr>
                <w:rFonts w:ascii="Arial" w:eastAsia="Times New Roman" w:hAnsi="Arial" w:cs="Arial"/>
                <w:b/>
                <w:bCs/>
                <w:color w:val="000000"/>
                <w:sz w:val="24"/>
                <w:szCs w:val="24"/>
                <w:lang w:eastAsia="en-CA"/>
              </w:rPr>
              <w:t>Q3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bottom"/>
            <w:hideMark/>
          </w:tcPr>
          <w:p w14:paraId="1E81DCAD" w14:textId="77777777" w:rsidR="008552CC" w:rsidRPr="00B649E4" w:rsidRDefault="008552CC" w:rsidP="00DA0AB7">
            <w:pPr>
              <w:numPr>
                <w:ilvl w:val="0"/>
                <w:numId w:val="17"/>
              </w:numPr>
              <w:spacing w:after="48" w:line="360" w:lineRule="auto"/>
              <w:ind w:left="480"/>
              <w:jc w:val="both"/>
              <w:textAlignment w:val="baseline"/>
              <w:rPr>
                <w:rFonts w:ascii="Arial" w:eastAsia="Times New Roman" w:hAnsi="Arial" w:cs="Arial"/>
                <w:color w:val="000000"/>
                <w:sz w:val="24"/>
                <w:szCs w:val="24"/>
                <w:lang w:eastAsia="en-CA"/>
              </w:rPr>
            </w:pPr>
            <w:r w:rsidRPr="00B649E4">
              <w:rPr>
                <w:rFonts w:ascii="Arial" w:eastAsia="Times New Roman" w:hAnsi="Arial" w:cs="Arial"/>
                <w:color w:val="000000"/>
                <w:sz w:val="24"/>
                <w:szCs w:val="24"/>
                <w:lang w:eastAsia="en-CA"/>
              </w:rPr>
              <w:t>Continue to monitor progress</w:t>
            </w:r>
          </w:p>
          <w:p w14:paraId="76FB8BB9" w14:textId="77777777" w:rsidR="008552CC" w:rsidRPr="00B649E4" w:rsidRDefault="008552CC" w:rsidP="00DA0AB7">
            <w:pPr>
              <w:numPr>
                <w:ilvl w:val="0"/>
                <w:numId w:val="17"/>
              </w:numPr>
              <w:spacing w:after="48" w:line="360" w:lineRule="auto"/>
              <w:ind w:left="480"/>
              <w:jc w:val="both"/>
              <w:textAlignment w:val="baseline"/>
              <w:rPr>
                <w:rFonts w:ascii="Arial" w:eastAsia="Times New Roman" w:hAnsi="Arial" w:cs="Arial"/>
                <w:color w:val="000000"/>
                <w:sz w:val="24"/>
                <w:szCs w:val="24"/>
                <w:lang w:eastAsia="en-CA"/>
              </w:rPr>
            </w:pPr>
            <w:r w:rsidRPr="00B649E4">
              <w:rPr>
                <w:rFonts w:ascii="Arial" w:eastAsia="Times New Roman" w:hAnsi="Arial" w:cs="Arial"/>
                <w:color w:val="000000"/>
                <w:sz w:val="24"/>
                <w:szCs w:val="24"/>
                <w:lang w:eastAsia="en-CA"/>
              </w:rPr>
              <w:t>Gather product effectiveness input from staff and employees</w:t>
            </w:r>
          </w:p>
          <w:p w14:paraId="2B2C1EDC" w14:textId="77777777" w:rsidR="008552CC" w:rsidRPr="00B649E4" w:rsidRDefault="008552CC" w:rsidP="00DA0AB7">
            <w:pPr>
              <w:numPr>
                <w:ilvl w:val="0"/>
                <w:numId w:val="17"/>
              </w:numPr>
              <w:spacing w:after="48" w:line="360" w:lineRule="auto"/>
              <w:ind w:left="480"/>
              <w:jc w:val="both"/>
              <w:textAlignment w:val="baseline"/>
              <w:rPr>
                <w:rFonts w:ascii="Arial" w:eastAsia="Times New Roman" w:hAnsi="Arial" w:cs="Arial"/>
                <w:color w:val="000000"/>
                <w:sz w:val="24"/>
                <w:szCs w:val="24"/>
                <w:lang w:eastAsia="en-CA"/>
              </w:rPr>
            </w:pPr>
            <w:r w:rsidRPr="00B649E4">
              <w:rPr>
                <w:rFonts w:ascii="Arial" w:eastAsia="Times New Roman" w:hAnsi="Arial" w:cs="Arial"/>
                <w:color w:val="000000"/>
                <w:sz w:val="24"/>
                <w:szCs w:val="24"/>
                <w:lang w:eastAsia="en-CA"/>
              </w:rPr>
              <w:t>Re-evaluate product offering: Does it live up to the WestJet brand promise?</w:t>
            </w:r>
          </w:p>
        </w:tc>
      </w:tr>
      <w:tr w:rsidR="008552CC" w:rsidRPr="00B649E4" w14:paraId="69AF6BB7" w14:textId="77777777" w:rsidTr="008552C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bottom"/>
            <w:hideMark/>
          </w:tcPr>
          <w:p w14:paraId="20C40F58" w14:textId="77777777" w:rsidR="008552CC" w:rsidRPr="00B649E4" w:rsidRDefault="008552CC" w:rsidP="00DA0AB7">
            <w:pPr>
              <w:spacing w:after="0" w:line="360" w:lineRule="auto"/>
              <w:jc w:val="both"/>
              <w:rPr>
                <w:rFonts w:ascii="Arial" w:eastAsia="Times New Roman" w:hAnsi="Arial" w:cs="Arial"/>
                <w:sz w:val="24"/>
                <w:szCs w:val="24"/>
                <w:lang w:eastAsia="en-CA"/>
              </w:rPr>
            </w:pPr>
            <w:r w:rsidRPr="00B649E4">
              <w:rPr>
                <w:rFonts w:ascii="Arial" w:eastAsia="Times New Roman" w:hAnsi="Arial" w:cs="Arial"/>
                <w:b/>
                <w:bCs/>
                <w:color w:val="000000"/>
                <w:sz w:val="24"/>
                <w:szCs w:val="24"/>
                <w:lang w:eastAsia="en-CA"/>
              </w:rPr>
              <w:t>Q4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bottom"/>
            <w:hideMark/>
          </w:tcPr>
          <w:p w14:paraId="1C8D5C4B" w14:textId="77777777" w:rsidR="008552CC" w:rsidRPr="00B649E4" w:rsidRDefault="008552CC" w:rsidP="00DA0AB7">
            <w:pPr>
              <w:numPr>
                <w:ilvl w:val="0"/>
                <w:numId w:val="18"/>
              </w:numPr>
              <w:spacing w:after="48" w:line="360" w:lineRule="auto"/>
              <w:ind w:left="480"/>
              <w:jc w:val="both"/>
              <w:textAlignment w:val="baseline"/>
              <w:rPr>
                <w:rFonts w:ascii="Arial" w:eastAsia="Times New Roman" w:hAnsi="Arial" w:cs="Arial"/>
                <w:color w:val="000000"/>
                <w:sz w:val="24"/>
                <w:szCs w:val="24"/>
                <w:lang w:eastAsia="en-CA"/>
              </w:rPr>
            </w:pPr>
            <w:r w:rsidRPr="00B649E4">
              <w:rPr>
                <w:rFonts w:ascii="Arial" w:eastAsia="Times New Roman" w:hAnsi="Arial" w:cs="Arial"/>
                <w:color w:val="000000"/>
                <w:sz w:val="24"/>
                <w:szCs w:val="24"/>
                <w:lang w:eastAsia="en-CA"/>
              </w:rPr>
              <w:t>Complete final progress report on effectiveness of new pricing structure</w:t>
            </w:r>
          </w:p>
          <w:p w14:paraId="761A5AFF" w14:textId="77777777" w:rsidR="008552CC" w:rsidRPr="00B649E4" w:rsidRDefault="008552CC" w:rsidP="00DA0AB7">
            <w:pPr>
              <w:numPr>
                <w:ilvl w:val="0"/>
                <w:numId w:val="18"/>
              </w:numPr>
              <w:spacing w:after="48" w:line="360" w:lineRule="auto"/>
              <w:ind w:left="480"/>
              <w:jc w:val="both"/>
              <w:textAlignment w:val="baseline"/>
              <w:rPr>
                <w:rFonts w:ascii="Arial" w:eastAsia="Times New Roman" w:hAnsi="Arial" w:cs="Arial"/>
                <w:color w:val="000000"/>
                <w:sz w:val="24"/>
                <w:szCs w:val="24"/>
                <w:lang w:eastAsia="en-CA"/>
              </w:rPr>
            </w:pPr>
            <w:r w:rsidRPr="00B649E4">
              <w:rPr>
                <w:rFonts w:ascii="Arial" w:eastAsia="Times New Roman" w:hAnsi="Arial" w:cs="Arial"/>
                <w:color w:val="000000"/>
                <w:sz w:val="24"/>
                <w:szCs w:val="24"/>
                <w:lang w:eastAsia="en-CA"/>
              </w:rPr>
              <w:t>Tally its impact on the company’s overall revenue, profits, and brand</w:t>
            </w:r>
          </w:p>
          <w:p w14:paraId="6C21D9DA" w14:textId="77777777" w:rsidR="008552CC" w:rsidRPr="00B649E4" w:rsidRDefault="008552CC" w:rsidP="00DA0AB7">
            <w:pPr>
              <w:numPr>
                <w:ilvl w:val="0"/>
                <w:numId w:val="18"/>
              </w:numPr>
              <w:spacing w:after="48" w:line="360" w:lineRule="auto"/>
              <w:ind w:left="480"/>
              <w:jc w:val="both"/>
              <w:textAlignment w:val="baseline"/>
              <w:rPr>
                <w:rFonts w:ascii="Arial" w:eastAsia="Times New Roman" w:hAnsi="Arial" w:cs="Arial"/>
                <w:color w:val="000000"/>
                <w:sz w:val="24"/>
                <w:szCs w:val="24"/>
                <w:lang w:eastAsia="en-CA"/>
              </w:rPr>
            </w:pPr>
            <w:r w:rsidRPr="00B649E4">
              <w:rPr>
                <w:rFonts w:ascii="Arial" w:eastAsia="Times New Roman" w:hAnsi="Arial" w:cs="Arial"/>
                <w:color w:val="000000"/>
                <w:sz w:val="24"/>
                <w:szCs w:val="24"/>
                <w:lang w:eastAsia="en-CA"/>
              </w:rPr>
              <w:t>Determine the following year’s advance for the product</w:t>
            </w:r>
          </w:p>
        </w:tc>
      </w:tr>
    </w:tbl>
    <w:p w14:paraId="09C43E80" w14:textId="77777777" w:rsidR="00254550" w:rsidRPr="00B649E4" w:rsidRDefault="00254550" w:rsidP="00DA0AB7">
      <w:pPr>
        <w:pStyle w:val="NormalWeb"/>
        <w:spacing w:before="0" w:beforeAutospacing="0" w:after="0" w:afterAutospacing="0" w:line="360" w:lineRule="auto"/>
        <w:jc w:val="both"/>
        <w:rPr>
          <w:rFonts w:ascii="Arial" w:hAnsi="Arial" w:cs="Arial"/>
          <w:b/>
          <w:bCs/>
          <w:color w:val="000000"/>
        </w:rPr>
      </w:pPr>
    </w:p>
    <w:p w14:paraId="7E1E814B" w14:textId="1F3CB5F4" w:rsidR="008552CC" w:rsidRPr="00B649E4" w:rsidRDefault="00F57CFF" w:rsidP="00C00443">
      <w:pPr>
        <w:pStyle w:val="Heading2"/>
      </w:pPr>
      <w:bookmarkStart w:id="8" w:name="_Toc457565392"/>
      <w:r>
        <w:lastRenderedPageBreak/>
        <w:t>Marketing Activities and R</w:t>
      </w:r>
      <w:r w:rsidRPr="00B649E4">
        <w:t>esponsibilities</w:t>
      </w:r>
      <w:bookmarkEnd w:id="8"/>
    </w:p>
    <w:p w14:paraId="73530910" w14:textId="77777777" w:rsidR="00254550" w:rsidRPr="00B649E4" w:rsidRDefault="00254550" w:rsidP="00DA0AB7">
      <w:pPr>
        <w:pStyle w:val="NormalWeb"/>
        <w:spacing w:before="0" w:beforeAutospacing="0" w:after="0" w:afterAutospacing="0" w:line="360" w:lineRule="auto"/>
        <w:jc w:val="both"/>
        <w:rPr>
          <w:rFonts w:ascii="Arial" w:hAnsi="Arial" w:cs="Arial"/>
          <w:color w:val="000000"/>
        </w:rPr>
      </w:pPr>
    </w:p>
    <w:p w14:paraId="538F9D87" w14:textId="77777777" w:rsidR="008552CC" w:rsidRPr="00B649E4" w:rsidRDefault="008552CC" w:rsidP="00DA0AB7">
      <w:pPr>
        <w:pStyle w:val="NormalWeb"/>
        <w:spacing w:before="0" w:beforeAutospacing="0" w:after="0" w:afterAutospacing="0" w:line="360" w:lineRule="auto"/>
        <w:jc w:val="both"/>
        <w:rPr>
          <w:rFonts w:ascii="Arial" w:hAnsi="Arial" w:cs="Arial"/>
        </w:rPr>
      </w:pPr>
      <w:r w:rsidRPr="00B649E4">
        <w:rPr>
          <w:rFonts w:ascii="Arial" w:hAnsi="Arial" w:cs="Arial"/>
          <w:color w:val="000000"/>
        </w:rPr>
        <w:t xml:space="preserve">The marketing department of WestJet is responsible for </w:t>
      </w:r>
    </w:p>
    <w:p w14:paraId="479B217A" w14:textId="77777777" w:rsidR="008552CC" w:rsidRPr="00B649E4" w:rsidRDefault="008552CC" w:rsidP="00DA0AB7">
      <w:pPr>
        <w:pStyle w:val="NormalWeb"/>
        <w:numPr>
          <w:ilvl w:val="0"/>
          <w:numId w:val="19"/>
        </w:numPr>
        <w:spacing w:before="0" w:beforeAutospacing="0" w:after="0" w:afterAutospacing="0" w:line="360" w:lineRule="auto"/>
        <w:jc w:val="both"/>
        <w:textAlignment w:val="baseline"/>
        <w:rPr>
          <w:rFonts w:ascii="Arial" w:hAnsi="Arial" w:cs="Arial"/>
          <w:color w:val="000000"/>
        </w:rPr>
      </w:pPr>
      <w:r w:rsidRPr="00B649E4">
        <w:rPr>
          <w:rFonts w:ascii="Arial" w:hAnsi="Arial" w:cs="Arial"/>
          <w:bCs/>
          <w:i/>
          <w:color w:val="000000"/>
        </w:rPr>
        <w:t>The strategy</w:t>
      </w:r>
      <w:r w:rsidRPr="00B649E4">
        <w:rPr>
          <w:rFonts w:ascii="Arial" w:hAnsi="Arial" w:cs="Arial"/>
          <w:color w:val="000000"/>
        </w:rPr>
        <w:t xml:space="preserve"> – </w:t>
      </w:r>
      <w:r w:rsidRPr="00B649E4">
        <w:rPr>
          <w:rFonts w:ascii="Arial" w:hAnsi="Arial" w:cs="Arial"/>
          <w:color w:val="000000"/>
          <w:shd w:val="clear" w:color="auto" w:fill="FFFFFF"/>
        </w:rPr>
        <w:t>The senior member of the marketing department takes responsibility for setting marketing strategy in line with overall company strategy and objectives</w:t>
      </w:r>
    </w:p>
    <w:p w14:paraId="25603291" w14:textId="77777777" w:rsidR="008552CC" w:rsidRPr="00B649E4" w:rsidRDefault="008552CC" w:rsidP="00DA0AB7">
      <w:pPr>
        <w:pStyle w:val="NormalWeb"/>
        <w:numPr>
          <w:ilvl w:val="0"/>
          <w:numId w:val="19"/>
        </w:numPr>
        <w:spacing w:before="0" w:beforeAutospacing="0" w:after="0" w:afterAutospacing="0" w:line="360" w:lineRule="auto"/>
        <w:jc w:val="both"/>
        <w:textAlignment w:val="baseline"/>
        <w:rPr>
          <w:rFonts w:ascii="Arial" w:hAnsi="Arial" w:cs="Arial"/>
          <w:color w:val="000000"/>
        </w:rPr>
      </w:pPr>
      <w:r w:rsidRPr="00B649E4">
        <w:rPr>
          <w:rFonts w:ascii="Arial" w:hAnsi="Arial" w:cs="Arial"/>
          <w:bCs/>
          <w:i/>
          <w:color w:val="000000"/>
        </w:rPr>
        <w:t>The Market research</w:t>
      </w:r>
      <w:r w:rsidRPr="00B649E4">
        <w:rPr>
          <w:rFonts w:ascii="Arial" w:hAnsi="Arial" w:cs="Arial"/>
          <w:color w:val="000000"/>
        </w:rPr>
        <w:t xml:space="preserve"> – </w:t>
      </w:r>
      <w:r w:rsidRPr="00B649E4">
        <w:rPr>
          <w:rFonts w:ascii="Arial" w:hAnsi="Arial" w:cs="Arial"/>
          <w:color w:val="000000"/>
          <w:shd w:val="clear" w:color="auto" w:fill="FFFFFF"/>
        </w:rPr>
        <w:t>Research helps WestJet to identify market opportunities in order for them to gain a better understanding of customer needs. It also helps them to understand competitor’s (other airline companies) strengths and weaknesses so they can take action to protect business with existing customers or win business from weaker competitors.</w:t>
      </w:r>
    </w:p>
    <w:p w14:paraId="7680B811" w14:textId="77777777" w:rsidR="008552CC" w:rsidRPr="00B649E4" w:rsidRDefault="008552CC" w:rsidP="00DA0AB7">
      <w:pPr>
        <w:pStyle w:val="NormalWeb"/>
        <w:numPr>
          <w:ilvl w:val="0"/>
          <w:numId w:val="19"/>
        </w:numPr>
        <w:spacing w:before="0" w:beforeAutospacing="0" w:after="0" w:afterAutospacing="0" w:line="360" w:lineRule="auto"/>
        <w:jc w:val="both"/>
        <w:textAlignment w:val="baseline"/>
        <w:rPr>
          <w:rFonts w:ascii="Arial" w:hAnsi="Arial" w:cs="Arial"/>
          <w:color w:val="000000"/>
        </w:rPr>
      </w:pPr>
      <w:r w:rsidRPr="00B649E4">
        <w:rPr>
          <w:rFonts w:ascii="Arial" w:hAnsi="Arial" w:cs="Arial"/>
          <w:bCs/>
          <w:i/>
          <w:color w:val="000000"/>
        </w:rPr>
        <w:t>The Product development</w:t>
      </w:r>
      <w:r w:rsidRPr="00B649E4">
        <w:rPr>
          <w:rFonts w:ascii="Arial" w:hAnsi="Arial" w:cs="Arial"/>
          <w:color w:val="000000"/>
        </w:rPr>
        <w:t xml:space="preserve"> – T</w:t>
      </w:r>
      <w:r w:rsidRPr="00B649E4">
        <w:rPr>
          <w:rFonts w:ascii="Arial" w:hAnsi="Arial" w:cs="Arial"/>
          <w:color w:val="000000"/>
          <w:shd w:val="clear" w:color="auto" w:fill="FFFFFF"/>
        </w:rPr>
        <w:t>he marketing department works with Internal or external product development teams to develop new products or improve existing ones. The department analyzes sales of existing products and identifies gaps in the product range where there may be opportunities for the company. Marketing employees provide development teams with information on customer needs and preferences to help them identify the features or improvements to incorporate in new products</w:t>
      </w:r>
    </w:p>
    <w:p w14:paraId="43226ABF" w14:textId="77777777" w:rsidR="008552CC" w:rsidRPr="00B649E4" w:rsidRDefault="008552CC" w:rsidP="00DA0AB7">
      <w:pPr>
        <w:pStyle w:val="NormalWeb"/>
        <w:numPr>
          <w:ilvl w:val="0"/>
          <w:numId w:val="19"/>
        </w:numPr>
        <w:spacing w:before="0" w:beforeAutospacing="0" w:after="0" w:afterAutospacing="0" w:line="360" w:lineRule="auto"/>
        <w:jc w:val="both"/>
        <w:textAlignment w:val="baseline"/>
        <w:rPr>
          <w:rFonts w:ascii="Arial" w:hAnsi="Arial" w:cs="Arial"/>
          <w:color w:val="000000"/>
        </w:rPr>
      </w:pPr>
      <w:r w:rsidRPr="00B649E4">
        <w:rPr>
          <w:rFonts w:ascii="Arial" w:hAnsi="Arial" w:cs="Arial"/>
          <w:bCs/>
          <w:i/>
          <w:color w:val="000000"/>
        </w:rPr>
        <w:t xml:space="preserve">The </w:t>
      </w:r>
      <w:r w:rsidRPr="00B649E4">
        <w:rPr>
          <w:rFonts w:ascii="Arial" w:hAnsi="Arial" w:cs="Arial"/>
          <w:i/>
          <w:color w:val="000000"/>
        </w:rPr>
        <w:t>Communications</w:t>
      </w:r>
      <w:r w:rsidRPr="00B649E4">
        <w:rPr>
          <w:rFonts w:ascii="Arial" w:hAnsi="Arial" w:cs="Arial"/>
          <w:color w:val="000000"/>
        </w:rPr>
        <w:t xml:space="preserve"> – </w:t>
      </w:r>
      <w:r w:rsidRPr="00B649E4">
        <w:rPr>
          <w:rFonts w:ascii="Arial" w:hAnsi="Arial" w:cs="Arial"/>
          <w:color w:val="000000"/>
          <w:shd w:val="clear" w:color="auto" w:fill="FFFFFF"/>
        </w:rPr>
        <w:t>Marketing departments plan campaigns and develop communications material to promote products and services to customers and prospects.</w:t>
      </w:r>
    </w:p>
    <w:p w14:paraId="1A6603EC" w14:textId="77777777" w:rsidR="008552CC" w:rsidRPr="00B649E4" w:rsidRDefault="008552CC" w:rsidP="00DA0AB7">
      <w:pPr>
        <w:pStyle w:val="NormalWeb"/>
        <w:numPr>
          <w:ilvl w:val="0"/>
          <w:numId w:val="19"/>
        </w:numPr>
        <w:spacing w:before="0" w:beforeAutospacing="0" w:after="0" w:afterAutospacing="0" w:line="360" w:lineRule="auto"/>
        <w:jc w:val="both"/>
        <w:textAlignment w:val="baseline"/>
        <w:rPr>
          <w:rFonts w:ascii="Arial" w:hAnsi="Arial" w:cs="Arial"/>
          <w:color w:val="000000"/>
        </w:rPr>
      </w:pPr>
      <w:r w:rsidRPr="00B649E4">
        <w:rPr>
          <w:rFonts w:ascii="Arial" w:hAnsi="Arial" w:cs="Arial"/>
          <w:bCs/>
          <w:i/>
          <w:color w:val="000000"/>
        </w:rPr>
        <w:t>The Sales support</w:t>
      </w:r>
      <w:r w:rsidRPr="00B649E4">
        <w:rPr>
          <w:rFonts w:ascii="Arial" w:hAnsi="Arial" w:cs="Arial"/>
          <w:b/>
          <w:bCs/>
          <w:color w:val="000000"/>
        </w:rPr>
        <w:t xml:space="preserve"> </w:t>
      </w:r>
      <w:r w:rsidRPr="00B649E4">
        <w:rPr>
          <w:rFonts w:ascii="Arial" w:hAnsi="Arial" w:cs="Arial"/>
          <w:color w:val="000000"/>
        </w:rPr>
        <w:t xml:space="preserve">– </w:t>
      </w:r>
      <w:r w:rsidRPr="00B649E4">
        <w:rPr>
          <w:rFonts w:ascii="Arial" w:hAnsi="Arial" w:cs="Arial"/>
          <w:color w:val="000000"/>
          <w:shd w:val="clear" w:color="auto" w:fill="FFFFFF"/>
        </w:rPr>
        <w:t>Cooperation between the sales and marketing departments can improve sales performance and speed up business growth.</w:t>
      </w:r>
    </w:p>
    <w:p w14:paraId="56B122BD" w14:textId="77777777" w:rsidR="008552CC" w:rsidRPr="00B649E4" w:rsidRDefault="008552CC" w:rsidP="00DA0AB7">
      <w:pPr>
        <w:pStyle w:val="NormalWeb"/>
        <w:numPr>
          <w:ilvl w:val="0"/>
          <w:numId w:val="19"/>
        </w:numPr>
        <w:spacing w:before="0" w:beforeAutospacing="0" w:after="0" w:afterAutospacing="0" w:line="360" w:lineRule="auto"/>
        <w:jc w:val="both"/>
        <w:textAlignment w:val="baseline"/>
        <w:rPr>
          <w:rFonts w:ascii="Arial" w:hAnsi="Arial" w:cs="Arial"/>
          <w:color w:val="000000"/>
        </w:rPr>
      </w:pPr>
      <w:r w:rsidRPr="00B649E4">
        <w:rPr>
          <w:rFonts w:ascii="Arial" w:hAnsi="Arial" w:cs="Arial"/>
          <w:bCs/>
          <w:i/>
          <w:color w:val="000000"/>
        </w:rPr>
        <w:t>The Events</w:t>
      </w:r>
      <w:r w:rsidRPr="00B649E4">
        <w:rPr>
          <w:rFonts w:ascii="Arial" w:hAnsi="Arial" w:cs="Arial"/>
          <w:b/>
          <w:bCs/>
          <w:color w:val="000000"/>
        </w:rPr>
        <w:t xml:space="preserve"> </w:t>
      </w:r>
      <w:r w:rsidRPr="00B649E4">
        <w:rPr>
          <w:rFonts w:ascii="Arial" w:hAnsi="Arial" w:cs="Arial"/>
          <w:color w:val="000000"/>
        </w:rPr>
        <w:t xml:space="preserve">– </w:t>
      </w:r>
      <w:r w:rsidRPr="00B649E4">
        <w:rPr>
          <w:rFonts w:ascii="Arial" w:hAnsi="Arial" w:cs="Arial"/>
          <w:color w:val="000000"/>
          <w:shd w:val="clear" w:color="auto" w:fill="FFFFFF"/>
        </w:rPr>
        <w:t>They plan the logistics of the event, booking exhibition booths or meeting facilities, for example, and provide event material, such as displays, presentations or handouts. They also promote external events to customers and prospects to ensure successful attendance.</w:t>
      </w:r>
    </w:p>
    <w:p w14:paraId="648E9ABA" w14:textId="77777777" w:rsidR="008552CC" w:rsidRDefault="008552CC" w:rsidP="00DA0AB7">
      <w:pPr>
        <w:spacing w:line="360" w:lineRule="auto"/>
        <w:jc w:val="both"/>
        <w:rPr>
          <w:rFonts w:ascii="Arial" w:hAnsi="Arial" w:cs="Arial"/>
          <w:sz w:val="24"/>
          <w:szCs w:val="24"/>
        </w:rPr>
      </w:pPr>
    </w:p>
    <w:p w14:paraId="4DD2CB41" w14:textId="77777777" w:rsidR="00F13ABA" w:rsidRDefault="00F13ABA" w:rsidP="00DA0AB7">
      <w:pPr>
        <w:pStyle w:val="NormalWeb"/>
        <w:spacing w:before="0" w:beforeAutospacing="0" w:after="0" w:afterAutospacing="0" w:line="360" w:lineRule="auto"/>
        <w:ind w:left="360"/>
        <w:jc w:val="both"/>
        <w:rPr>
          <w:rFonts w:ascii="Arial" w:hAnsi="Arial" w:cs="Arial"/>
          <w:b/>
          <w:bCs/>
          <w:color w:val="000000"/>
        </w:rPr>
      </w:pPr>
    </w:p>
    <w:p w14:paraId="2ACC55DB" w14:textId="77777777" w:rsidR="00F13ABA" w:rsidRDefault="00F13ABA" w:rsidP="00DA0AB7">
      <w:pPr>
        <w:pStyle w:val="NormalWeb"/>
        <w:spacing w:before="0" w:beforeAutospacing="0" w:after="0" w:afterAutospacing="0" w:line="360" w:lineRule="auto"/>
        <w:ind w:left="360"/>
        <w:jc w:val="both"/>
        <w:rPr>
          <w:rFonts w:ascii="Arial" w:hAnsi="Arial" w:cs="Arial"/>
          <w:b/>
          <w:bCs/>
          <w:color w:val="000000"/>
        </w:rPr>
      </w:pPr>
    </w:p>
    <w:p w14:paraId="7C0672D8" w14:textId="77777777" w:rsidR="00F13ABA" w:rsidRDefault="00F13ABA" w:rsidP="00DA0AB7">
      <w:pPr>
        <w:pStyle w:val="NormalWeb"/>
        <w:spacing w:before="0" w:beforeAutospacing="0" w:after="0" w:afterAutospacing="0" w:line="360" w:lineRule="auto"/>
        <w:ind w:left="360"/>
        <w:jc w:val="both"/>
        <w:rPr>
          <w:rFonts w:ascii="Arial" w:hAnsi="Arial" w:cs="Arial"/>
          <w:b/>
          <w:bCs/>
          <w:color w:val="000000"/>
        </w:rPr>
      </w:pPr>
    </w:p>
    <w:p w14:paraId="1E70C2D4" w14:textId="77777777" w:rsidR="008552CC" w:rsidRPr="00B649E4" w:rsidRDefault="00254550" w:rsidP="00DA0AB7">
      <w:pPr>
        <w:pStyle w:val="NormalWeb"/>
        <w:spacing w:before="0" w:beforeAutospacing="0" w:after="0" w:afterAutospacing="0" w:line="360" w:lineRule="auto"/>
        <w:ind w:left="360"/>
        <w:jc w:val="both"/>
        <w:rPr>
          <w:rFonts w:ascii="Arial" w:hAnsi="Arial" w:cs="Arial"/>
        </w:rPr>
      </w:pPr>
      <w:r w:rsidRPr="00B649E4">
        <w:rPr>
          <w:rFonts w:ascii="Arial" w:hAnsi="Arial" w:cs="Arial"/>
          <w:b/>
          <w:bCs/>
          <w:color w:val="000000"/>
        </w:rPr>
        <w:lastRenderedPageBreak/>
        <w:t>MARKETING ACTIVITIES</w:t>
      </w:r>
    </w:p>
    <w:p w14:paraId="66EF0A51" w14:textId="77777777" w:rsidR="00254550" w:rsidRPr="00B649E4" w:rsidRDefault="00254550" w:rsidP="00DA0AB7">
      <w:pPr>
        <w:pStyle w:val="NormalWeb"/>
        <w:spacing w:before="0" w:beforeAutospacing="0" w:after="0" w:afterAutospacing="0" w:line="360" w:lineRule="auto"/>
        <w:ind w:left="360"/>
        <w:jc w:val="both"/>
        <w:rPr>
          <w:rFonts w:ascii="Arial" w:hAnsi="Arial" w:cs="Arial"/>
          <w:color w:val="000000"/>
        </w:rPr>
      </w:pPr>
    </w:p>
    <w:p w14:paraId="7B6BB451" w14:textId="77777777" w:rsidR="008552CC" w:rsidRDefault="008552CC" w:rsidP="00254550">
      <w:pPr>
        <w:pStyle w:val="NormalWeb"/>
        <w:spacing w:before="0" w:beforeAutospacing="0" w:after="0" w:afterAutospacing="0" w:line="360" w:lineRule="auto"/>
        <w:ind w:left="360" w:firstLine="360"/>
        <w:jc w:val="both"/>
        <w:rPr>
          <w:rFonts w:ascii="Arial" w:hAnsi="Arial" w:cs="Arial"/>
          <w:color w:val="000000"/>
        </w:rPr>
      </w:pPr>
      <w:r w:rsidRPr="00B649E4">
        <w:rPr>
          <w:rFonts w:ascii="Arial" w:hAnsi="Arial" w:cs="Arial"/>
          <w:color w:val="000000"/>
        </w:rPr>
        <w:t>One of their most successful activities happens every year, their Christmas Miracle where they gave away 12,000 mini- miracle to people during the Christmas season.</w:t>
      </w:r>
    </w:p>
    <w:p w14:paraId="6DF18108" w14:textId="77777777" w:rsidR="007A52A4" w:rsidRDefault="007A52A4" w:rsidP="007A52A4">
      <w:pPr>
        <w:pStyle w:val="NormalWeb"/>
        <w:spacing w:before="0" w:beforeAutospacing="0" w:after="0" w:afterAutospacing="0" w:line="360" w:lineRule="auto"/>
        <w:jc w:val="both"/>
        <w:rPr>
          <w:rFonts w:ascii="Arial" w:hAnsi="Arial" w:cs="Arial"/>
        </w:rPr>
      </w:pPr>
    </w:p>
    <w:p w14:paraId="64F0089D" w14:textId="77777777" w:rsidR="007A52A4" w:rsidRDefault="00D43B05" w:rsidP="00D43B05">
      <w:pPr>
        <w:pStyle w:val="Heading1"/>
      </w:pPr>
      <w:bookmarkStart w:id="9" w:name="_Toc457565393"/>
      <w:r>
        <w:t xml:space="preserve">EVALUATION AND </w:t>
      </w:r>
      <w:r w:rsidR="007A52A4" w:rsidRPr="007A52A4">
        <w:t>CONTROLS</w:t>
      </w:r>
      <w:bookmarkEnd w:id="9"/>
      <w:r w:rsidR="007A52A4" w:rsidRPr="007A52A4">
        <w:t xml:space="preserve"> </w:t>
      </w:r>
    </w:p>
    <w:p w14:paraId="678760D9" w14:textId="77777777" w:rsidR="000E294B" w:rsidRDefault="000E294B" w:rsidP="000E294B">
      <w:pPr>
        <w:pStyle w:val="NormalWeb"/>
        <w:spacing w:before="0" w:beforeAutospacing="0" w:after="0" w:afterAutospacing="0" w:line="360" w:lineRule="auto"/>
        <w:jc w:val="both"/>
        <w:rPr>
          <w:rFonts w:ascii="Arial" w:hAnsi="Arial" w:cs="Arial"/>
          <w:b/>
        </w:rPr>
      </w:pPr>
    </w:p>
    <w:p w14:paraId="4F9B61A9" w14:textId="77777777" w:rsidR="007A52A4" w:rsidRDefault="00D43B05" w:rsidP="000E294B">
      <w:pPr>
        <w:pStyle w:val="NormalWeb"/>
        <w:spacing w:before="0" w:beforeAutospacing="0" w:after="0" w:afterAutospacing="0" w:line="360" w:lineRule="auto"/>
        <w:jc w:val="both"/>
        <w:rPr>
          <w:rFonts w:ascii="Arial" w:hAnsi="Arial" w:cs="Arial"/>
        </w:rPr>
      </w:pPr>
      <w:r>
        <w:rPr>
          <w:rFonts w:ascii="Arial" w:hAnsi="Arial" w:cs="Arial"/>
          <w:b/>
        </w:rPr>
        <w:t xml:space="preserve">         </w:t>
      </w:r>
      <w:r w:rsidR="00392B99" w:rsidRPr="00D43B05">
        <w:rPr>
          <w:rFonts w:ascii="Arial" w:hAnsi="Arial" w:cs="Arial"/>
          <w:b/>
        </w:rPr>
        <w:t xml:space="preserve"> </w:t>
      </w:r>
      <w:r w:rsidR="00392B99" w:rsidRPr="00D43B05">
        <w:rPr>
          <w:rFonts w:ascii="Arial" w:hAnsi="Arial" w:cs="Arial"/>
        </w:rPr>
        <w:t>Our Company</w:t>
      </w:r>
      <w:r w:rsidR="007A52A4" w:rsidRPr="00D43B05">
        <w:rPr>
          <w:rFonts w:ascii="Arial" w:hAnsi="Arial" w:cs="Arial"/>
        </w:rPr>
        <w:t xml:space="preserve"> produced strong financial results with net earnings of $148.7 million and diluted ear</w:t>
      </w:r>
      <w:r w:rsidR="00392B99" w:rsidRPr="00D43B05">
        <w:rPr>
          <w:rFonts w:ascii="Arial" w:hAnsi="Arial" w:cs="Arial"/>
        </w:rPr>
        <w:t>nings per share of $1.06 in 2015</w:t>
      </w:r>
      <w:r>
        <w:rPr>
          <w:rFonts w:ascii="Arial" w:hAnsi="Arial" w:cs="Arial"/>
        </w:rPr>
        <w:t>. This situation marked</w:t>
      </w:r>
      <w:r w:rsidR="007A52A4" w:rsidRPr="00D43B05">
        <w:rPr>
          <w:rFonts w:ascii="Arial" w:hAnsi="Arial" w:cs="Arial"/>
        </w:rPr>
        <w:t xml:space="preserve"> our seventh consecutive year of reported profitability and the 15th time we have reported an annual profit in </w:t>
      </w:r>
      <w:r>
        <w:rPr>
          <w:rFonts w:ascii="Arial" w:hAnsi="Arial" w:cs="Arial"/>
        </w:rPr>
        <w:t>our 16-year history. During 2015</w:t>
      </w:r>
      <w:r w:rsidR="007A52A4" w:rsidRPr="00D43B05">
        <w:rPr>
          <w:rFonts w:ascii="Arial" w:hAnsi="Arial" w:cs="Arial"/>
        </w:rPr>
        <w:t xml:space="preserve">, we broke the $3 billion revenue mark for the first time, ending the year with $3,071.5 million, a 17.8 per </w:t>
      </w:r>
      <w:r w:rsidR="00392B99" w:rsidRPr="00D43B05">
        <w:rPr>
          <w:rFonts w:ascii="Arial" w:hAnsi="Arial" w:cs="Arial"/>
        </w:rPr>
        <w:t>cent increase over 2015. In 2015</w:t>
      </w:r>
      <w:r w:rsidR="007A52A4" w:rsidRPr="00D43B05">
        <w:rPr>
          <w:rFonts w:ascii="Arial" w:hAnsi="Arial" w:cs="Arial"/>
        </w:rPr>
        <w:t>, we returned approximately $110 million to our shareholders through our dividend and share buy-back programs Presented in thousands of Canadian dollars, except per share amounts The recent economic downturn has served to demonstrate the vulnerability of our global economy and in particular, the tenuous financial thread by which a considerable number of airlines around the world operate. In Canada, there continues to be an uneven playing field that serves to give Canadian operators a disadvantage. This has res</w:t>
      </w:r>
      <w:r w:rsidRPr="00D43B05">
        <w:rPr>
          <w:rFonts w:ascii="Arial" w:hAnsi="Arial" w:cs="Arial"/>
        </w:rPr>
        <w:t>ulted in a considerable incline</w:t>
      </w:r>
      <w:r w:rsidR="007A52A4" w:rsidRPr="00D43B05">
        <w:rPr>
          <w:rFonts w:ascii="Arial" w:hAnsi="Arial" w:cs="Arial"/>
        </w:rPr>
        <w:t xml:space="preserve"> in the number of Canadian passengers who cross the Canada/U.S. border to travel from the U.S. to their destination. This</w:t>
      </w:r>
      <w:r w:rsidR="00392B99" w:rsidRPr="00D43B05">
        <w:rPr>
          <w:rFonts w:ascii="Arial" w:hAnsi="Arial" w:cs="Arial"/>
        </w:rPr>
        <w:t xml:space="preserve"> </w:t>
      </w:r>
      <w:r w:rsidRPr="00D43B05">
        <w:rPr>
          <w:rFonts w:ascii="Arial" w:hAnsi="Arial" w:cs="Arial"/>
        </w:rPr>
        <w:t>will</w:t>
      </w:r>
      <w:r w:rsidR="00392B99" w:rsidRPr="00D43B05">
        <w:rPr>
          <w:rFonts w:ascii="Arial" w:hAnsi="Arial" w:cs="Arial"/>
        </w:rPr>
        <w:t xml:space="preserve"> continue to have a detrimental impact not only on Canadian airlines, but on the economy as a whole through the loss of jobs as passengers take their</w:t>
      </w:r>
      <w:r w:rsidRPr="00D43B05">
        <w:rPr>
          <w:rFonts w:ascii="Arial" w:hAnsi="Arial" w:cs="Arial"/>
        </w:rPr>
        <w:t xml:space="preserve"> business out of the country. Our company</w:t>
      </w:r>
      <w:r w:rsidR="00392B99" w:rsidRPr="00D43B05">
        <w:rPr>
          <w:rFonts w:ascii="Arial" w:hAnsi="Arial" w:cs="Arial"/>
        </w:rPr>
        <w:t xml:space="preserve"> continue to call on and work with the federal government to remove these impediments to competition so that Canadians have a competitive choice and Canadian airlines can continue to thrive.</w:t>
      </w:r>
    </w:p>
    <w:p w14:paraId="16FE81C4" w14:textId="77777777" w:rsidR="000E294B" w:rsidRDefault="000E294B" w:rsidP="000E294B">
      <w:pPr>
        <w:pStyle w:val="NormalWeb"/>
        <w:spacing w:before="0" w:beforeAutospacing="0" w:after="0" w:afterAutospacing="0" w:line="360" w:lineRule="auto"/>
        <w:jc w:val="both"/>
        <w:rPr>
          <w:rFonts w:ascii="Arial" w:hAnsi="Arial" w:cs="Arial"/>
        </w:rPr>
      </w:pPr>
    </w:p>
    <w:p w14:paraId="3CC4E8DC" w14:textId="77777777" w:rsidR="000E294B" w:rsidRPr="000E294B" w:rsidRDefault="000E294B" w:rsidP="000E294B">
      <w:pPr>
        <w:pStyle w:val="NormalWeb"/>
        <w:shd w:val="clear" w:color="auto" w:fill="FFFFFF"/>
        <w:spacing w:before="0" w:beforeAutospacing="0" w:after="150" w:afterAutospacing="0" w:line="360" w:lineRule="auto"/>
        <w:rPr>
          <w:rFonts w:ascii="Arial" w:hAnsi="Arial" w:cs="Arial"/>
        </w:rPr>
      </w:pPr>
      <w:r>
        <w:rPr>
          <w:rFonts w:ascii="Arial" w:hAnsi="Arial" w:cs="Arial"/>
        </w:rPr>
        <w:t xml:space="preserve">The company </w:t>
      </w:r>
      <w:r w:rsidRPr="000E294B">
        <w:rPr>
          <w:rFonts w:ascii="Arial" w:hAnsi="Arial" w:cs="Arial"/>
        </w:rPr>
        <w:t xml:space="preserve">accepted statistic for on-time arrival of flights is called A15, measured as the percentage of flights that arrived within 15 minutes of their scheduled arrival time. While Canadian carriers are not required to report on-time performance measures, </w:t>
      </w:r>
      <w:r w:rsidRPr="000E294B">
        <w:rPr>
          <w:rFonts w:ascii="Arial" w:hAnsi="Arial" w:cs="Arial"/>
        </w:rPr>
        <w:lastRenderedPageBreak/>
        <w:t>WestJet believes it is important to show our guests how we're doing</w:t>
      </w:r>
      <w:r w:rsidR="00F13ABA">
        <w:rPr>
          <w:rFonts w:ascii="Arial" w:hAnsi="Arial" w:cs="Arial"/>
        </w:rPr>
        <w:t xml:space="preserve"> in our business and the efforts we putting in our business to satisfy the customers</w:t>
      </w:r>
      <w:r w:rsidRPr="000E294B">
        <w:rPr>
          <w:rFonts w:ascii="Arial" w:hAnsi="Arial" w:cs="Arial"/>
        </w:rPr>
        <w:t xml:space="preserve">. The duration </w:t>
      </w:r>
      <w:r w:rsidR="00F13ABA">
        <w:rPr>
          <w:rFonts w:ascii="Arial" w:hAnsi="Arial" w:cs="Arial"/>
        </w:rPr>
        <w:t xml:space="preserve">or time </w:t>
      </w:r>
      <w:r w:rsidRPr="000E294B">
        <w:rPr>
          <w:rFonts w:ascii="Arial" w:hAnsi="Arial" w:cs="Arial"/>
        </w:rPr>
        <w:t>of a flight is measured from the moment the parking brake is disengaged at the departure gate to the moment it is engaged at the destination gate.</w:t>
      </w:r>
    </w:p>
    <w:p w14:paraId="692623A6" w14:textId="77777777" w:rsidR="000E294B" w:rsidRPr="000E294B" w:rsidRDefault="000E294B" w:rsidP="000E294B">
      <w:pPr>
        <w:pStyle w:val="NormalWeb"/>
        <w:shd w:val="clear" w:color="auto" w:fill="FFFFFF"/>
        <w:spacing w:before="0" w:beforeAutospacing="0" w:after="150" w:afterAutospacing="0" w:line="360" w:lineRule="auto"/>
        <w:rPr>
          <w:rFonts w:ascii="Arial" w:hAnsi="Arial" w:cs="Arial"/>
        </w:rPr>
      </w:pPr>
      <w:r w:rsidRPr="000E294B">
        <w:rPr>
          <w:rFonts w:ascii="Arial" w:hAnsi="Arial" w:cs="Arial"/>
        </w:rPr>
        <w:t xml:space="preserve">WestJet reports both scheduled and system A15 results. The scheduled metric is based on our standard range of flight numbers flown in the period and is generally used for industry comparison. The </w:t>
      </w:r>
      <w:r w:rsidR="00F13ABA">
        <w:rPr>
          <w:rFonts w:ascii="Arial" w:hAnsi="Arial" w:cs="Arial"/>
        </w:rPr>
        <w:t xml:space="preserve">control system </w:t>
      </w:r>
      <w:r w:rsidRPr="000E294B">
        <w:rPr>
          <w:rFonts w:ascii="Arial" w:hAnsi="Arial" w:cs="Arial"/>
        </w:rPr>
        <w:t>makes up all flights flown in the period including scheduled and unscheduled flights (rescue flights, charters, etc.).</w:t>
      </w:r>
    </w:p>
    <w:p w14:paraId="77328E70" w14:textId="77777777" w:rsidR="000E294B" w:rsidRPr="00D43B05" w:rsidRDefault="000E294B" w:rsidP="000E294B">
      <w:pPr>
        <w:pStyle w:val="NormalWeb"/>
        <w:spacing w:before="0" w:beforeAutospacing="0" w:after="0" w:afterAutospacing="0" w:line="360" w:lineRule="auto"/>
        <w:jc w:val="both"/>
        <w:rPr>
          <w:rFonts w:ascii="Arial" w:hAnsi="Arial" w:cs="Arial"/>
          <w:b/>
        </w:rPr>
      </w:pPr>
    </w:p>
    <w:p w14:paraId="698F578B" w14:textId="77777777" w:rsidR="00C53784" w:rsidRPr="00B649E4" w:rsidRDefault="008552CC" w:rsidP="00254550">
      <w:pPr>
        <w:spacing w:before="100" w:beforeAutospacing="1" w:after="100" w:afterAutospacing="1" w:line="360" w:lineRule="auto"/>
        <w:jc w:val="both"/>
        <w:textAlignment w:val="baseline"/>
        <w:rPr>
          <w:rFonts w:ascii="Arial" w:eastAsia="Times New Roman" w:hAnsi="Arial" w:cs="Arial"/>
          <w:color w:val="000000"/>
          <w:sz w:val="24"/>
          <w:szCs w:val="24"/>
          <w:lang w:eastAsia="en-CA"/>
        </w:rPr>
      </w:pPr>
      <w:r w:rsidRPr="00B649E4">
        <w:rPr>
          <w:rFonts w:ascii="Arial" w:eastAsia="Times New Roman" w:hAnsi="Arial" w:cs="Arial"/>
          <w:sz w:val="24"/>
          <w:szCs w:val="24"/>
          <w:lang w:eastAsia="en-CA"/>
        </w:rPr>
        <w:br/>
      </w:r>
      <w:r w:rsidRPr="00B649E4">
        <w:rPr>
          <w:rFonts w:ascii="Arial" w:eastAsia="Times New Roman" w:hAnsi="Arial" w:cs="Arial"/>
          <w:sz w:val="24"/>
          <w:szCs w:val="24"/>
          <w:lang w:eastAsia="en-CA"/>
        </w:rPr>
        <w:br/>
      </w:r>
      <w:r w:rsidRPr="00B649E4">
        <w:rPr>
          <w:rFonts w:ascii="Arial" w:eastAsia="Times New Roman" w:hAnsi="Arial" w:cs="Arial"/>
          <w:sz w:val="24"/>
          <w:szCs w:val="24"/>
          <w:lang w:eastAsia="en-CA"/>
        </w:rPr>
        <w:br/>
      </w:r>
      <w:r w:rsidRPr="00B649E4">
        <w:rPr>
          <w:rFonts w:ascii="Arial" w:eastAsia="Times New Roman" w:hAnsi="Arial" w:cs="Arial"/>
          <w:sz w:val="24"/>
          <w:szCs w:val="24"/>
          <w:lang w:eastAsia="en-CA"/>
        </w:rPr>
        <w:br/>
      </w:r>
    </w:p>
    <w:p w14:paraId="3B1E6F40" w14:textId="77777777" w:rsidR="00C53784" w:rsidRPr="00B649E4" w:rsidRDefault="00C53784" w:rsidP="00DA0AB7">
      <w:pPr>
        <w:pStyle w:val="NormalWeb"/>
        <w:spacing w:before="0" w:beforeAutospacing="0" w:after="0" w:afterAutospacing="0" w:line="360" w:lineRule="auto"/>
        <w:jc w:val="both"/>
        <w:rPr>
          <w:rFonts w:ascii="Arial" w:hAnsi="Arial" w:cs="Arial"/>
        </w:rPr>
      </w:pPr>
    </w:p>
    <w:p w14:paraId="199EB87A" w14:textId="77777777" w:rsidR="00CF77C0" w:rsidRPr="00B649E4" w:rsidRDefault="00CF77C0" w:rsidP="00DA0AB7">
      <w:pPr>
        <w:spacing w:after="200" w:line="360" w:lineRule="auto"/>
        <w:jc w:val="both"/>
        <w:rPr>
          <w:rFonts w:ascii="Arial" w:eastAsia="Times New Roman" w:hAnsi="Arial" w:cs="Arial"/>
          <w:sz w:val="24"/>
          <w:szCs w:val="24"/>
          <w:lang w:eastAsia="en-CA"/>
        </w:rPr>
      </w:pPr>
    </w:p>
    <w:p w14:paraId="7917EC12" w14:textId="77777777" w:rsidR="00CF77C0" w:rsidRPr="00B649E4" w:rsidRDefault="00CF77C0" w:rsidP="00DA0AB7">
      <w:pPr>
        <w:spacing w:after="200" w:line="360" w:lineRule="auto"/>
        <w:jc w:val="both"/>
        <w:rPr>
          <w:rFonts w:ascii="Arial" w:eastAsia="Times New Roman" w:hAnsi="Arial" w:cs="Arial"/>
          <w:sz w:val="24"/>
          <w:szCs w:val="24"/>
          <w:lang w:eastAsia="en-CA"/>
        </w:rPr>
      </w:pPr>
    </w:p>
    <w:p w14:paraId="25C860E2" w14:textId="77777777" w:rsidR="00D15E24" w:rsidRPr="00B649E4" w:rsidRDefault="00D15E24" w:rsidP="00DA0AB7">
      <w:pPr>
        <w:spacing w:line="360" w:lineRule="auto"/>
        <w:jc w:val="both"/>
        <w:rPr>
          <w:rFonts w:ascii="Arial" w:hAnsi="Arial" w:cs="Arial"/>
          <w:sz w:val="24"/>
          <w:szCs w:val="24"/>
        </w:rPr>
      </w:pPr>
    </w:p>
    <w:p w14:paraId="133978C6" w14:textId="77777777" w:rsidR="00D15E24" w:rsidRPr="00B649E4" w:rsidRDefault="00D15E24" w:rsidP="00DA0AB7">
      <w:pPr>
        <w:spacing w:line="360" w:lineRule="auto"/>
        <w:jc w:val="both"/>
        <w:rPr>
          <w:rFonts w:ascii="Arial" w:hAnsi="Arial" w:cs="Arial"/>
          <w:sz w:val="24"/>
          <w:szCs w:val="24"/>
        </w:rPr>
      </w:pPr>
    </w:p>
    <w:p w14:paraId="1EDB0006" w14:textId="77777777" w:rsidR="007B6AAC" w:rsidRDefault="007B6AAC" w:rsidP="00DA0AB7">
      <w:pPr>
        <w:spacing w:line="360" w:lineRule="auto"/>
        <w:jc w:val="both"/>
        <w:rPr>
          <w:rFonts w:ascii="Arial" w:hAnsi="Arial" w:cs="Arial"/>
          <w:sz w:val="24"/>
          <w:szCs w:val="24"/>
        </w:rPr>
      </w:pPr>
    </w:p>
    <w:p w14:paraId="529CB394" w14:textId="77777777" w:rsidR="007B6AAC" w:rsidRDefault="007B6AAC">
      <w:pPr>
        <w:rPr>
          <w:rFonts w:ascii="Arial" w:hAnsi="Arial" w:cs="Arial"/>
          <w:sz w:val="24"/>
          <w:szCs w:val="24"/>
        </w:rPr>
      </w:pPr>
      <w:r>
        <w:rPr>
          <w:rFonts w:ascii="Arial" w:hAnsi="Arial" w:cs="Arial"/>
          <w:sz w:val="24"/>
          <w:szCs w:val="24"/>
        </w:rPr>
        <w:br w:type="page"/>
      </w:r>
    </w:p>
    <w:p w14:paraId="60A226F4" w14:textId="77777777" w:rsidR="00ED2343" w:rsidRDefault="00ED2343" w:rsidP="00ED2343">
      <w:pPr>
        <w:pStyle w:val="Heading1"/>
      </w:pPr>
      <w:bookmarkStart w:id="10" w:name="_Toc457565394"/>
      <w:r>
        <w:lastRenderedPageBreak/>
        <w:t>References</w:t>
      </w:r>
      <w:bookmarkEnd w:id="10"/>
    </w:p>
    <w:p w14:paraId="4C10A73A" w14:textId="77777777" w:rsidR="00C00443" w:rsidRDefault="00C00443" w:rsidP="00ED2343"/>
    <w:p w14:paraId="45E3E20A" w14:textId="77777777" w:rsidR="00ED2343" w:rsidRDefault="00CC2B44" w:rsidP="00ED2343">
      <w:r>
        <w:t>WestJet</w:t>
      </w:r>
      <w:r w:rsidR="00ED2343">
        <w:t xml:space="preserve"> website </w:t>
      </w:r>
      <w:hyperlink r:id="rId9" w:history="1">
        <w:r w:rsidRPr="00F54378">
          <w:rPr>
            <w:rStyle w:val="Hyperlink"/>
          </w:rPr>
          <w:t>http://www.westjet.com/en-ca/index</w:t>
        </w:r>
      </w:hyperlink>
    </w:p>
    <w:p w14:paraId="35EC41E6" w14:textId="730CAEEA" w:rsidR="00C00443" w:rsidRDefault="00C00443" w:rsidP="00ED2343">
      <w:r>
        <w:t xml:space="preserve">WestJet Christmas Miracle </w:t>
      </w:r>
      <w:hyperlink r:id="rId10" w:history="1">
        <w:r w:rsidRPr="00F54378">
          <w:rPr>
            <w:rStyle w:val="Hyperlink"/>
          </w:rPr>
          <w:t>https://www.youtube.com/watch?v=zIEIvi2MuEk</w:t>
        </w:r>
      </w:hyperlink>
    </w:p>
    <w:p w14:paraId="52636E87" w14:textId="58A57198" w:rsidR="00CC2B44" w:rsidRDefault="00AE6176" w:rsidP="00ED2343">
      <w:r>
        <w:t xml:space="preserve">The Star website. </w:t>
      </w:r>
      <w:proofErr w:type="spellStart"/>
      <w:r>
        <w:t>WestJEt</w:t>
      </w:r>
      <w:proofErr w:type="spellEnd"/>
      <w:r>
        <w:t xml:space="preserve"> posts profit despite weak Alberta Economy. May, 2016. </w:t>
      </w:r>
      <w:hyperlink r:id="rId11" w:history="1">
        <w:r w:rsidRPr="00F54378">
          <w:rPr>
            <w:rStyle w:val="Hyperlink"/>
          </w:rPr>
          <w:t>https://www.thestar.com/business/2016/05/03/westjet-posts-profit-despite-weak-alberta-economy.html</w:t>
        </w:r>
      </w:hyperlink>
    </w:p>
    <w:p w14:paraId="666D3231" w14:textId="7FCCA58E" w:rsidR="00AE6176" w:rsidRDefault="00AE6176" w:rsidP="00ED2343">
      <w:r>
        <w:t xml:space="preserve">Royal Bank of Canada. Credit Card WestJet.: </w:t>
      </w:r>
      <w:hyperlink r:id="rId12" w:history="1">
        <w:r w:rsidRPr="00F54378">
          <w:rPr>
            <w:rStyle w:val="Hyperlink"/>
          </w:rPr>
          <w:t>http://www.rbcroyalbank.com/credit-cards/travel-credit-cards/westjet-world-elite-mastercard.html</w:t>
        </w:r>
      </w:hyperlink>
    </w:p>
    <w:p w14:paraId="34E0F9BC" w14:textId="1C23B87C" w:rsidR="00AE6176" w:rsidRDefault="00AE6176" w:rsidP="00ED2343">
      <w:r>
        <w:t xml:space="preserve">The Globe and Mail. </w:t>
      </w:r>
      <w:r w:rsidRPr="00AE6176">
        <w:t>WestJet's viral success and the power of ‘cause marketing’</w:t>
      </w:r>
      <w:r>
        <w:t xml:space="preserve">. December, 2014. </w:t>
      </w:r>
      <w:hyperlink r:id="rId13" w:history="1">
        <w:r w:rsidRPr="00F54378">
          <w:rPr>
            <w:rStyle w:val="Hyperlink"/>
          </w:rPr>
          <w:t>http://www.theglobeandmail.com/report-on-business/industry-news/marketing/westjet-does-cause-marketing-right/article21962159/</w:t>
        </w:r>
      </w:hyperlink>
    </w:p>
    <w:p w14:paraId="551D303D" w14:textId="1038E19E" w:rsidR="00AE6176" w:rsidRDefault="00AE6176" w:rsidP="00ED2343">
      <w:r>
        <w:t xml:space="preserve">Marketing Mag. </w:t>
      </w:r>
      <w:r w:rsidRPr="00AE6176">
        <w:t>WESTJET SUPERSIZES ‘CHRISTMAS MIRACLE’ WITH 12,000 GOOD DEEDS</w:t>
      </w:r>
      <w:r>
        <w:t xml:space="preserve">. December, 2015. </w:t>
      </w:r>
      <w:hyperlink r:id="rId14" w:history="1">
        <w:r w:rsidRPr="00F54378">
          <w:rPr>
            <w:rStyle w:val="Hyperlink"/>
          </w:rPr>
          <w:t>http://www.marketingmag.ca/brands/westjet-supersizes-christmas-miracle-with-12000-good-deeds-163199</w:t>
        </w:r>
      </w:hyperlink>
    </w:p>
    <w:p w14:paraId="13C46D3C" w14:textId="3E9B969B" w:rsidR="00AE6176" w:rsidRDefault="00AE6176" w:rsidP="00ED2343">
      <w:r>
        <w:t>WestJet Airlines Ltd. (2015</w:t>
      </w:r>
      <w:r w:rsidRPr="00AE6176">
        <w:t xml:space="preserve">). Media and Investor Relations. </w:t>
      </w:r>
      <w:hyperlink r:id="rId15" w:history="1">
        <w:r w:rsidRPr="00F54378">
          <w:rPr>
            <w:rStyle w:val="Hyperlink"/>
          </w:rPr>
          <w:t>http://www.westjet.com/guest/en/media-investors/board.shtml</w:t>
        </w:r>
      </w:hyperlink>
    </w:p>
    <w:p w14:paraId="3D8D7A01" w14:textId="77777777" w:rsidR="00AE6176" w:rsidRDefault="00AE6176" w:rsidP="00ED2343"/>
    <w:p w14:paraId="4B94032A" w14:textId="77777777" w:rsidR="00CC2B44" w:rsidRPr="00ED2343" w:rsidRDefault="00CC2B44" w:rsidP="00ED2343"/>
    <w:p w14:paraId="084A3F19" w14:textId="77777777" w:rsidR="00D15E24" w:rsidRPr="00B649E4" w:rsidRDefault="00D15E24" w:rsidP="00DA0AB7">
      <w:pPr>
        <w:spacing w:line="360" w:lineRule="auto"/>
        <w:jc w:val="both"/>
        <w:rPr>
          <w:rFonts w:ascii="Arial" w:hAnsi="Arial" w:cs="Arial"/>
          <w:sz w:val="24"/>
          <w:szCs w:val="24"/>
        </w:rPr>
      </w:pPr>
    </w:p>
    <w:p w14:paraId="23635795" w14:textId="77777777" w:rsidR="003739C6" w:rsidRPr="00B649E4" w:rsidRDefault="00387ECA" w:rsidP="00DA0AB7">
      <w:pPr>
        <w:tabs>
          <w:tab w:val="left" w:pos="8398"/>
        </w:tabs>
        <w:spacing w:line="360" w:lineRule="auto"/>
        <w:jc w:val="both"/>
        <w:rPr>
          <w:rFonts w:ascii="Arial" w:hAnsi="Arial" w:cs="Arial"/>
          <w:sz w:val="24"/>
          <w:szCs w:val="24"/>
        </w:rPr>
      </w:pPr>
    </w:p>
    <w:sectPr w:rsidR="003739C6" w:rsidRPr="00B649E4" w:rsidSect="00C67F44">
      <w:pgSz w:w="12240" w:h="15840"/>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54FBD"/>
    <w:multiLevelType w:val="hybridMultilevel"/>
    <w:tmpl w:val="EE6A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A0D93"/>
    <w:multiLevelType w:val="multilevel"/>
    <w:tmpl w:val="CDD6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7775C"/>
    <w:multiLevelType w:val="multilevel"/>
    <w:tmpl w:val="C8D8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E1D16"/>
    <w:multiLevelType w:val="multilevel"/>
    <w:tmpl w:val="1DE0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E63BAB"/>
    <w:multiLevelType w:val="multilevel"/>
    <w:tmpl w:val="BA76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2F52C3"/>
    <w:multiLevelType w:val="multilevel"/>
    <w:tmpl w:val="ACC6C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4C1656"/>
    <w:multiLevelType w:val="hybridMultilevel"/>
    <w:tmpl w:val="4B2402E8"/>
    <w:lvl w:ilvl="0" w:tplc="10090001">
      <w:start w:val="1"/>
      <w:numFmt w:val="bullet"/>
      <w:lvlText w:val=""/>
      <w:lvlJc w:val="left"/>
      <w:pPr>
        <w:ind w:left="2385" w:hanging="360"/>
      </w:pPr>
      <w:rPr>
        <w:rFonts w:ascii="Symbol" w:hAnsi="Symbol" w:hint="default"/>
      </w:rPr>
    </w:lvl>
    <w:lvl w:ilvl="1" w:tplc="10090003" w:tentative="1">
      <w:start w:val="1"/>
      <w:numFmt w:val="bullet"/>
      <w:lvlText w:val="o"/>
      <w:lvlJc w:val="left"/>
      <w:pPr>
        <w:ind w:left="3105" w:hanging="360"/>
      </w:pPr>
      <w:rPr>
        <w:rFonts w:ascii="Courier New" w:hAnsi="Courier New" w:cs="Courier New" w:hint="default"/>
      </w:rPr>
    </w:lvl>
    <w:lvl w:ilvl="2" w:tplc="10090005" w:tentative="1">
      <w:start w:val="1"/>
      <w:numFmt w:val="bullet"/>
      <w:lvlText w:val=""/>
      <w:lvlJc w:val="left"/>
      <w:pPr>
        <w:ind w:left="3825" w:hanging="360"/>
      </w:pPr>
      <w:rPr>
        <w:rFonts w:ascii="Wingdings" w:hAnsi="Wingdings" w:hint="default"/>
      </w:rPr>
    </w:lvl>
    <w:lvl w:ilvl="3" w:tplc="10090001" w:tentative="1">
      <w:start w:val="1"/>
      <w:numFmt w:val="bullet"/>
      <w:lvlText w:val=""/>
      <w:lvlJc w:val="left"/>
      <w:pPr>
        <w:ind w:left="4545" w:hanging="360"/>
      </w:pPr>
      <w:rPr>
        <w:rFonts w:ascii="Symbol" w:hAnsi="Symbol" w:hint="default"/>
      </w:rPr>
    </w:lvl>
    <w:lvl w:ilvl="4" w:tplc="10090003" w:tentative="1">
      <w:start w:val="1"/>
      <w:numFmt w:val="bullet"/>
      <w:lvlText w:val="o"/>
      <w:lvlJc w:val="left"/>
      <w:pPr>
        <w:ind w:left="5265" w:hanging="360"/>
      </w:pPr>
      <w:rPr>
        <w:rFonts w:ascii="Courier New" w:hAnsi="Courier New" w:cs="Courier New" w:hint="default"/>
      </w:rPr>
    </w:lvl>
    <w:lvl w:ilvl="5" w:tplc="10090005" w:tentative="1">
      <w:start w:val="1"/>
      <w:numFmt w:val="bullet"/>
      <w:lvlText w:val=""/>
      <w:lvlJc w:val="left"/>
      <w:pPr>
        <w:ind w:left="5985" w:hanging="360"/>
      </w:pPr>
      <w:rPr>
        <w:rFonts w:ascii="Wingdings" w:hAnsi="Wingdings" w:hint="default"/>
      </w:rPr>
    </w:lvl>
    <w:lvl w:ilvl="6" w:tplc="10090001" w:tentative="1">
      <w:start w:val="1"/>
      <w:numFmt w:val="bullet"/>
      <w:lvlText w:val=""/>
      <w:lvlJc w:val="left"/>
      <w:pPr>
        <w:ind w:left="6705" w:hanging="360"/>
      </w:pPr>
      <w:rPr>
        <w:rFonts w:ascii="Symbol" w:hAnsi="Symbol" w:hint="default"/>
      </w:rPr>
    </w:lvl>
    <w:lvl w:ilvl="7" w:tplc="10090003" w:tentative="1">
      <w:start w:val="1"/>
      <w:numFmt w:val="bullet"/>
      <w:lvlText w:val="o"/>
      <w:lvlJc w:val="left"/>
      <w:pPr>
        <w:ind w:left="7425" w:hanging="360"/>
      </w:pPr>
      <w:rPr>
        <w:rFonts w:ascii="Courier New" w:hAnsi="Courier New" w:cs="Courier New" w:hint="default"/>
      </w:rPr>
    </w:lvl>
    <w:lvl w:ilvl="8" w:tplc="10090005" w:tentative="1">
      <w:start w:val="1"/>
      <w:numFmt w:val="bullet"/>
      <w:lvlText w:val=""/>
      <w:lvlJc w:val="left"/>
      <w:pPr>
        <w:ind w:left="8145" w:hanging="360"/>
      </w:pPr>
      <w:rPr>
        <w:rFonts w:ascii="Wingdings" w:hAnsi="Wingdings" w:hint="default"/>
      </w:rPr>
    </w:lvl>
  </w:abstractNum>
  <w:abstractNum w:abstractNumId="7">
    <w:nsid w:val="23FE11DD"/>
    <w:multiLevelType w:val="multilevel"/>
    <w:tmpl w:val="E0C0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F553B6"/>
    <w:multiLevelType w:val="multilevel"/>
    <w:tmpl w:val="89C0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797929"/>
    <w:multiLevelType w:val="multilevel"/>
    <w:tmpl w:val="C274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23483E"/>
    <w:multiLevelType w:val="multilevel"/>
    <w:tmpl w:val="4E06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DC385F"/>
    <w:multiLevelType w:val="multilevel"/>
    <w:tmpl w:val="822A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A675F0"/>
    <w:multiLevelType w:val="multilevel"/>
    <w:tmpl w:val="8238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F37D0F"/>
    <w:multiLevelType w:val="hybridMultilevel"/>
    <w:tmpl w:val="D434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9C33E7"/>
    <w:multiLevelType w:val="hybridMultilevel"/>
    <w:tmpl w:val="D53C07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38A1C5C"/>
    <w:multiLevelType w:val="multilevel"/>
    <w:tmpl w:val="6926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C22296"/>
    <w:multiLevelType w:val="multilevel"/>
    <w:tmpl w:val="218C6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FD1B85"/>
    <w:multiLevelType w:val="multilevel"/>
    <w:tmpl w:val="E6B68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733F8F"/>
    <w:multiLevelType w:val="multilevel"/>
    <w:tmpl w:val="0AD2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0B3855"/>
    <w:multiLevelType w:val="hybridMultilevel"/>
    <w:tmpl w:val="1D8866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7C17C89"/>
    <w:multiLevelType w:val="multilevel"/>
    <w:tmpl w:val="B0B2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701612"/>
    <w:multiLevelType w:val="multilevel"/>
    <w:tmpl w:val="E64A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
  </w:num>
  <w:num w:numId="3">
    <w:abstractNumId w:val="6"/>
  </w:num>
  <w:num w:numId="4">
    <w:abstractNumId w:val="19"/>
  </w:num>
  <w:num w:numId="5">
    <w:abstractNumId w:val="17"/>
  </w:num>
  <w:num w:numId="6">
    <w:abstractNumId w:val="20"/>
  </w:num>
  <w:num w:numId="7">
    <w:abstractNumId w:val="4"/>
  </w:num>
  <w:num w:numId="8">
    <w:abstractNumId w:val="8"/>
  </w:num>
  <w:num w:numId="9">
    <w:abstractNumId w:val="10"/>
  </w:num>
  <w:num w:numId="10">
    <w:abstractNumId w:val="21"/>
  </w:num>
  <w:num w:numId="11">
    <w:abstractNumId w:val="5"/>
  </w:num>
  <w:num w:numId="12">
    <w:abstractNumId w:val="9"/>
  </w:num>
  <w:num w:numId="13">
    <w:abstractNumId w:val="11"/>
  </w:num>
  <w:num w:numId="14">
    <w:abstractNumId w:val="15"/>
  </w:num>
  <w:num w:numId="15">
    <w:abstractNumId w:val="3"/>
  </w:num>
  <w:num w:numId="16">
    <w:abstractNumId w:val="1"/>
  </w:num>
  <w:num w:numId="17">
    <w:abstractNumId w:val="7"/>
  </w:num>
  <w:num w:numId="18">
    <w:abstractNumId w:val="18"/>
  </w:num>
  <w:num w:numId="19">
    <w:abstractNumId w:val="12"/>
  </w:num>
  <w:num w:numId="20">
    <w:abstractNumId w:val="14"/>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E24"/>
    <w:rsid w:val="000E294B"/>
    <w:rsid w:val="0024752C"/>
    <w:rsid w:val="00254550"/>
    <w:rsid w:val="00261AC4"/>
    <w:rsid w:val="002B7A4F"/>
    <w:rsid w:val="00387ECA"/>
    <w:rsid w:val="00392B99"/>
    <w:rsid w:val="003F410D"/>
    <w:rsid w:val="006352E9"/>
    <w:rsid w:val="00644FB8"/>
    <w:rsid w:val="0069581D"/>
    <w:rsid w:val="007107E7"/>
    <w:rsid w:val="0072121B"/>
    <w:rsid w:val="007426BE"/>
    <w:rsid w:val="00775355"/>
    <w:rsid w:val="007A52A4"/>
    <w:rsid w:val="007B6AAC"/>
    <w:rsid w:val="008552CC"/>
    <w:rsid w:val="00866D9C"/>
    <w:rsid w:val="008A58C1"/>
    <w:rsid w:val="00A15788"/>
    <w:rsid w:val="00A656EA"/>
    <w:rsid w:val="00A74B9F"/>
    <w:rsid w:val="00AE6176"/>
    <w:rsid w:val="00B0446D"/>
    <w:rsid w:val="00B649E4"/>
    <w:rsid w:val="00C00443"/>
    <w:rsid w:val="00C53784"/>
    <w:rsid w:val="00C67F44"/>
    <w:rsid w:val="00CC2B44"/>
    <w:rsid w:val="00CD30B2"/>
    <w:rsid w:val="00CD503E"/>
    <w:rsid w:val="00CF77C0"/>
    <w:rsid w:val="00D15E24"/>
    <w:rsid w:val="00D315A4"/>
    <w:rsid w:val="00D43B05"/>
    <w:rsid w:val="00D62058"/>
    <w:rsid w:val="00DA0AB7"/>
    <w:rsid w:val="00E85249"/>
    <w:rsid w:val="00ED2343"/>
    <w:rsid w:val="00F13ABA"/>
    <w:rsid w:val="00F57C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C6DB3"/>
  <w15:docId w15:val="{0308F741-1170-439A-9376-973F5AEC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0AB7"/>
    <w:pPr>
      <w:keepNext/>
      <w:keepLines/>
      <w:spacing w:before="480" w:after="0"/>
      <w:outlineLvl w:val="0"/>
    </w:pPr>
    <w:rPr>
      <w:rFonts w:ascii="Times New Roman" w:eastAsiaTheme="majorEastAsia" w:hAnsi="Times New Roman" w:cstheme="majorBidi"/>
      <w:bCs/>
      <w:color w:val="5B9BD5" w:themeColor="accent1"/>
      <w:sz w:val="28"/>
      <w:szCs w:val="28"/>
    </w:rPr>
  </w:style>
  <w:style w:type="paragraph" w:styleId="Heading2">
    <w:name w:val="heading 2"/>
    <w:basedOn w:val="Normal"/>
    <w:next w:val="Normal"/>
    <w:link w:val="Heading2Char"/>
    <w:uiPriority w:val="9"/>
    <w:unhideWhenUsed/>
    <w:qFormat/>
    <w:rsid w:val="00644F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7C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CF77C0"/>
    <w:rPr>
      <w:color w:val="0563C1" w:themeColor="hyperlink"/>
      <w:u w:val="single"/>
    </w:rPr>
  </w:style>
  <w:style w:type="paragraph" w:styleId="ListParagraph">
    <w:name w:val="List Paragraph"/>
    <w:basedOn w:val="Normal"/>
    <w:uiPriority w:val="34"/>
    <w:qFormat/>
    <w:rsid w:val="00C53784"/>
    <w:pPr>
      <w:ind w:left="720"/>
      <w:contextualSpacing/>
    </w:pPr>
  </w:style>
  <w:style w:type="table" w:styleId="TableGrid">
    <w:name w:val="Table Grid"/>
    <w:basedOn w:val="TableNormal"/>
    <w:uiPriority w:val="39"/>
    <w:rsid w:val="008552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4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B9F"/>
    <w:rPr>
      <w:rFonts w:ascii="Tahoma" w:hAnsi="Tahoma" w:cs="Tahoma"/>
      <w:sz w:val="16"/>
      <w:szCs w:val="16"/>
    </w:rPr>
  </w:style>
  <w:style w:type="paragraph" w:styleId="NoSpacing">
    <w:name w:val="No Spacing"/>
    <w:link w:val="NoSpacingChar"/>
    <w:uiPriority w:val="1"/>
    <w:qFormat/>
    <w:rsid w:val="00C67F4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67F44"/>
    <w:rPr>
      <w:rFonts w:eastAsiaTheme="minorEastAsia"/>
      <w:lang w:val="en-US" w:eastAsia="ja-JP"/>
    </w:rPr>
  </w:style>
  <w:style w:type="character" w:customStyle="1" w:styleId="Heading1Char">
    <w:name w:val="Heading 1 Char"/>
    <w:basedOn w:val="DefaultParagraphFont"/>
    <w:link w:val="Heading1"/>
    <w:uiPriority w:val="9"/>
    <w:rsid w:val="00DA0AB7"/>
    <w:rPr>
      <w:rFonts w:ascii="Times New Roman" w:eastAsiaTheme="majorEastAsia" w:hAnsi="Times New Roman" w:cstheme="majorBidi"/>
      <w:bCs/>
      <w:color w:val="5B9BD5" w:themeColor="accent1"/>
      <w:sz w:val="28"/>
      <w:szCs w:val="28"/>
    </w:rPr>
  </w:style>
  <w:style w:type="paragraph" w:styleId="TOCHeading">
    <w:name w:val="TOC Heading"/>
    <w:basedOn w:val="Heading1"/>
    <w:next w:val="Normal"/>
    <w:uiPriority w:val="39"/>
    <w:semiHidden/>
    <w:unhideWhenUsed/>
    <w:qFormat/>
    <w:rsid w:val="007B6AAC"/>
    <w:pPr>
      <w:spacing w:line="276" w:lineRule="auto"/>
      <w:outlineLvl w:val="9"/>
    </w:pPr>
    <w:rPr>
      <w:rFonts w:asciiTheme="majorHAnsi" w:hAnsiTheme="majorHAnsi"/>
      <w:b/>
      <w:color w:val="2E74B5" w:themeColor="accent1" w:themeShade="BF"/>
      <w:lang w:val="en-US" w:eastAsia="ja-JP"/>
    </w:rPr>
  </w:style>
  <w:style w:type="paragraph" w:styleId="TOC1">
    <w:name w:val="toc 1"/>
    <w:basedOn w:val="Normal"/>
    <w:next w:val="Normal"/>
    <w:autoRedefine/>
    <w:uiPriority w:val="39"/>
    <w:unhideWhenUsed/>
    <w:rsid w:val="007B6AAC"/>
    <w:pPr>
      <w:spacing w:after="100"/>
    </w:pPr>
  </w:style>
  <w:style w:type="character" w:customStyle="1" w:styleId="Heading2Char">
    <w:name w:val="Heading 2 Char"/>
    <w:basedOn w:val="DefaultParagraphFont"/>
    <w:link w:val="Heading2"/>
    <w:uiPriority w:val="9"/>
    <w:rsid w:val="00644FB8"/>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8A58C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36067">
      <w:bodyDiv w:val="1"/>
      <w:marLeft w:val="0"/>
      <w:marRight w:val="0"/>
      <w:marTop w:val="0"/>
      <w:marBottom w:val="0"/>
      <w:divBdr>
        <w:top w:val="none" w:sz="0" w:space="0" w:color="auto"/>
        <w:left w:val="none" w:sz="0" w:space="0" w:color="auto"/>
        <w:bottom w:val="none" w:sz="0" w:space="0" w:color="auto"/>
        <w:right w:val="none" w:sz="0" w:space="0" w:color="auto"/>
      </w:divBdr>
    </w:div>
    <w:div w:id="263651730">
      <w:bodyDiv w:val="1"/>
      <w:marLeft w:val="0"/>
      <w:marRight w:val="0"/>
      <w:marTop w:val="0"/>
      <w:marBottom w:val="0"/>
      <w:divBdr>
        <w:top w:val="none" w:sz="0" w:space="0" w:color="auto"/>
        <w:left w:val="none" w:sz="0" w:space="0" w:color="auto"/>
        <w:bottom w:val="none" w:sz="0" w:space="0" w:color="auto"/>
        <w:right w:val="none" w:sz="0" w:space="0" w:color="auto"/>
      </w:divBdr>
    </w:div>
    <w:div w:id="290987816">
      <w:bodyDiv w:val="1"/>
      <w:marLeft w:val="0"/>
      <w:marRight w:val="0"/>
      <w:marTop w:val="0"/>
      <w:marBottom w:val="0"/>
      <w:divBdr>
        <w:top w:val="none" w:sz="0" w:space="0" w:color="auto"/>
        <w:left w:val="none" w:sz="0" w:space="0" w:color="auto"/>
        <w:bottom w:val="none" w:sz="0" w:space="0" w:color="auto"/>
        <w:right w:val="none" w:sz="0" w:space="0" w:color="auto"/>
      </w:divBdr>
    </w:div>
    <w:div w:id="345520796">
      <w:bodyDiv w:val="1"/>
      <w:marLeft w:val="0"/>
      <w:marRight w:val="0"/>
      <w:marTop w:val="0"/>
      <w:marBottom w:val="0"/>
      <w:divBdr>
        <w:top w:val="none" w:sz="0" w:space="0" w:color="auto"/>
        <w:left w:val="none" w:sz="0" w:space="0" w:color="auto"/>
        <w:bottom w:val="none" w:sz="0" w:space="0" w:color="auto"/>
        <w:right w:val="none" w:sz="0" w:space="0" w:color="auto"/>
      </w:divBdr>
    </w:div>
    <w:div w:id="674067005">
      <w:bodyDiv w:val="1"/>
      <w:marLeft w:val="0"/>
      <w:marRight w:val="0"/>
      <w:marTop w:val="0"/>
      <w:marBottom w:val="0"/>
      <w:divBdr>
        <w:top w:val="none" w:sz="0" w:space="0" w:color="auto"/>
        <w:left w:val="none" w:sz="0" w:space="0" w:color="auto"/>
        <w:bottom w:val="none" w:sz="0" w:space="0" w:color="auto"/>
        <w:right w:val="none" w:sz="0" w:space="0" w:color="auto"/>
      </w:divBdr>
    </w:div>
    <w:div w:id="747271725">
      <w:bodyDiv w:val="1"/>
      <w:marLeft w:val="0"/>
      <w:marRight w:val="0"/>
      <w:marTop w:val="0"/>
      <w:marBottom w:val="0"/>
      <w:divBdr>
        <w:top w:val="none" w:sz="0" w:space="0" w:color="auto"/>
        <w:left w:val="none" w:sz="0" w:space="0" w:color="auto"/>
        <w:bottom w:val="none" w:sz="0" w:space="0" w:color="auto"/>
        <w:right w:val="none" w:sz="0" w:space="0" w:color="auto"/>
      </w:divBdr>
    </w:div>
    <w:div w:id="965431048">
      <w:bodyDiv w:val="1"/>
      <w:marLeft w:val="0"/>
      <w:marRight w:val="0"/>
      <w:marTop w:val="0"/>
      <w:marBottom w:val="0"/>
      <w:divBdr>
        <w:top w:val="none" w:sz="0" w:space="0" w:color="auto"/>
        <w:left w:val="none" w:sz="0" w:space="0" w:color="auto"/>
        <w:bottom w:val="none" w:sz="0" w:space="0" w:color="auto"/>
        <w:right w:val="none" w:sz="0" w:space="0" w:color="auto"/>
      </w:divBdr>
    </w:div>
    <w:div w:id="994842416">
      <w:bodyDiv w:val="1"/>
      <w:marLeft w:val="0"/>
      <w:marRight w:val="0"/>
      <w:marTop w:val="0"/>
      <w:marBottom w:val="0"/>
      <w:divBdr>
        <w:top w:val="none" w:sz="0" w:space="0" w:color="auto"/>
        <w:left w:val="none" w:sz="0" w:space="0" w:color="auto"/>
        <w:bottom w:val="none" w:sz="0" w:space="0" w:color="auto"/>
        <w:right w:val="none" w:sz="0" w:space="0" w:color="auto"/>
      </w:divBdr>
      <w:divsChild>
        <w:div w:id="369112653">
          <w:marLeft w:val="0"/>
          <w:marRight w:val="0"/>
          <w:marTop w:val="0"/>
          <w:marBottom w:val="0"/>
          <w:divBdr>
            <w:top w:val="none" w:sz="0" w:space="0" w:color="auto"/>
            <w:left w:val="none" w:sz="0" w:space="0" w:color="auto"/>
            <w:bottom w:val="none" w:sz="0" w:space="0" w:color="auto"/>
            <w:right w:val="none" w:sz="0" w:space="0" w:color="auto"/>
          </w:divBdr>
        </w:div>
      </w:divsChild>
    </w:div>
    <w:div w:id="1183665415">
      <w:bodyDiv w:val="1"/>
      <w:marLeft w:val="0"/>
      <w:marRight w:val="0"/>
      <w:marTop w:val="0"/>
      <w:marBottom w:val="0"/>
      <w:divBdr>
        <w:top w:val="none" w:sz="0" w:space="0" w:color="auto"/>
        <w:left w:val="none" w:sz="0" w:space="0" w:color="auto"/>
        <w:bottom w:val="none" w:sz="0" w:space="0" w:color="auto"/>
        <w:right w:val="none" w:sz="0" w:space="0" w:color="auto"/>
      </w:divBdr>
    </w:div>
    <w:div w:id="1284380417">
      <w:bodyDiv w:val="1"/>
      <w:marLeft w:val="0"/>
      <w:marRight w:val="0"/>
      <w:marTop w:val="0"/>
      <w:marBottom w:val="0"/>
      <w:divBdr>
        <w:top w:val="none" w:sz="0" w:space="0" w:color="auto"/>
        <w:left w:val="none" w:sz="0" w:space="0" w:color="auto"/>
        <w:bottom w:val="none" w:sz="0" w:space="0" w:color="auto"/>
        <w:right w:val="none" w:sz="0" w:space="0" w:color="auto"/>
      </w:divBdr>
    </w:div>
    <w:div w:id="1538738515">
      <w:bodyDiv w:val="1"/>
      <w:marLeft w:val="0"/>
      <w:marRight w:val="0"/>
      <w:marTop w:val="0"/>
      <w:marBottom w:val="0"/>
      <w:divBdr>
        <w:top w:val="none" w:sz="0" w:space="0" w:color="auto"/>
        <w:left w:val="none" w:sz="0" w:space="0" w:color="auto"/>
        <w:bottom w:val="none" w:sz="0" w:space="0" w:color="auto"/>
        <w:right w:val="none" w:sz="0" w:space="0" w:color="auto"/>
      </w:divBdr>
    </w:div>
    <w:div w:id="1902400825">
      <w:bodyDiv w:val="1"/>
      <w:marLeft w:val="0"/>
      <w:marRight w:val="0"/>
      <w:marTop w:val="0"/>
      <w:marBottom w:val="0"/>
      <w:divBdr>
        <w:top w:val="none" w:sz="0" w:space="0" w:color="auto"/>
        <w:left w:val="none" w:sz="0" w:space="0" w:color="auto"/>
        <w:bottom w:val="none" w:sz="0" w:space="0" w:color="auto"/>
        <w:right w:val="none" w:sz="0" w:space="0" w:color="auto"/>
      </w:divBdr>
    </w:div>
    <w:div w:id="1928074182">
      <w:bodyDiv w:val="1"/>
      <w:marLeft w:val="0"/>
      <w:marRight w:val="0"/>
      <w:marTop w:val="0"/>
      <w:marBottom w:val="0"/>
      <w:divBdr>
        <w:top w:val="none" w:sz="0" w:space="0" w:color="auto"/>
        <w:left w:val="none" w:sz="0" w:space="0" w:color="auto"/>
        <w:bottom w:val="none" w:sz="0" w:space="0" w:color="auto"/>
        <w:right w:val="none" w:sz="0" w:space="0" w:color="auto"/>
      </w:divBdr>
    </w:div>
    <w:div w:id="209238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hestar.com/business/2016/05/03/westjet-posts-profit-despite-weak-alberta-economy.html" TargetMode="External"/><Relationship Id="rId12" Type="http://schemas.openxmlformats.org/officeDocument/2006/relationships/hyperlink" Target="http://www.rbcroyalbank.com/credit-cards/travel-credit-cards/westjet-world-elite-mastercard.html" TargetMode="External"/><Relationship Id="rId13" Type="http://schemas.openxmlformats.org/officeDocument/2006/relationships/hyperlink" Target="http://www.theglobeandmail.com/report-on-business/industry-news/marketing/westjet-does-cause-marketing-right/article21962159/" TargetMode="External"/><Relationship Id="rId14" Type="http://schemas.openxmlformats.org/officeDocument/2006/relationships/hyperlink" Target="http://www.marketingmag.ca/brands/westjet-supersizes-christmas-miracle-with-12000-good-deeds-163199" TargetMode="External"/><Relationship Id="rId15" Type="http://schemas.openxmlformats.org/officeDocument/2006/relationships/hyperlink" Target="http://www.westjet.com/guest/en/media-investors/board.shtml" TargetMode="Externa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www.westjet.com/en-ca/index" TargetMode="External"/><Relationship Id="rId10" Type="http://schemas.openxmlformats.org/officeDocument/2006/relationships/hyperlink" Target="https://www.youtube.com/watch?v=zIEIvi2MuE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71285ABDA24157B7A4E5F2FA1E7B53"/>
        <w:category>
          <w:name w:val="General"/>
          <w:gallery w:val="placeholder"/>
        </w:category>
        <w:types>
          <w:type w:val="bbPlcHdr"/>
        </w:types>
        <w:behaviors>
          <w:behavior w:val="content"/>
        </w:behaviors>
        <w:guid w:val="{BB37B01A-E0E4-454D-8C1B-B87CAAFB31E1}"/>
      </w:docPartPr>
      <w:docPartBody>
        <w:p w:rsidR="00771B3D" w:rsidRDefault="00211FDD" w:rsidP="00211FDD">
          <w:pPr>
            <w:pStyle w:val="5E71285ABDA24157B7A4E5F2FA1E7B53"/>
          </w:pPr>
          <w:r>
            <w:rPr>
              <w:rFonts w:asciiTheme="majorHAnsi" w:eastAsiaTheme="majorEastAsia" w:hAnsiTheme="majorHAnsi" w:cstheme="majorBidi"/>
              <w:sz w:val="80"/>
              <w:szCs w:val="80"/>
            </w:rPr>
            <w:t>[Type the document title]</w:t>
          </w:r>
        </w:p>
      </w:docPartBody>
    </w:docPart>
    <w:docPart>
      <w:docPartPr>
        <w:name w:val="106B9D1E56FC4EE9A6EC5D90577FAEA8"/>
        <w:category>
          <w:name w:val="General"/>
          <w:gallery w:val="placeholder"/>
        </w:category>
        <w:types>
          <w:type w:val="bbPlcHdr"/>
        </w:types>
        <w:behaviors>
          <w:behavior w:val="content"/>
        </w:behaviors>
        <w:guid w:val="{3C00210A-70C2-46AF-8F2C-26B819A86C22}"/>
      </w:docPartPr>
      <w:docPartBody>
        <w:p w:rsidR="00771B3D" w:rsidRDefault="00211FDD" w:rsidP="00211FDD">
          <w:pPr>
            <w:pStyle w:val="106B9D1E56FC4EE9A6EC5D90577FAEA8"/>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FDD"/>
    <w:rsid w:val="00211FDD"/>
    <w:rsid w:val="003E7B39"/>
    <w:rsid w:val="00771B3D"/>
    <w:rsid w:val="00932190"/>
    <w:rsid w:val="00C917B5"/>
    <w:rsid w:val="00D76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448427863C40A08F8E2C018BD69F49">
    <w:name w:val="CD448427863C40A08F8E2C018BD69F49"/>
    <w:rsid w:val="00211FDD"/>
  </w:style>
  <w:style w:type="paragraph" w:customStyle="1" w:styleId="5E71285ABDA24157B7A4E5F2FA1E7B53">
    <w:name w:val="5E71285ABDA24157B7A4E5F2FA1E7B53"/>
    <w:rsid w:val="00211FDD"/>
  </w:style>
  <w:style w:type="paragraph" w:customStyle="1" w:styleId="106B9D1E56FC4EE9A6EC5D90577FAEA8">
    <w:name w:val="106B9D1E56FC4EE9A6EC5D90577FAEA8"/>
    <w:rsid w:val="00211FDD"/>
  </w:style>
  <w:style w:type="paragraph" w:customStyle="1" w:styleId="3D2AEBDE24EB4BF0A8B4BEB8DF791ECE">
    <w:name w:val="3D2AEBDE24EB4BF0A8B4BEB8DF791ECE"/>
    <w:rsid w:val="00211FDD"/>
  </w:style>
  <w:style w:type="paragraph" w:customStyle="1" w:styleId="0D54874944A54FF1B7424169AAAE06A0">
    <w:name w:val="0D54874944A54FF1B7424169AAAE06A0"/>
    <w:rsid w:val="00211FDD"/>
  </w:style>
  <w:style w:type="paragraph" w:customStyle="1" w:styleId="D78CE03C09104FB080F65C33CD971809">
    <w:name w:val="D78CE03C09104FB080F65C33CD971809"/>
    <w:rsid w:val="00211F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2016-07-29T00:00:00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3DF6E8-8CB0-C148-951B-3C1242BEA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15</Pages>
  <Words>3116</Words>
  <Characters>17764</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Final Marketing Project</vt:lpstr>
    </vt:vector>
  </TitlesOfParts>
  <Company/>
  <LinksUpToDate>false</LinksUpToDate>
  <CharactersWithSpaces>20839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Marketing Project</dc:title>
  <dc:subject>WestJet Company</dc:subject>
  <dc:creator/>
  <cp:keywords/>
  <dc:description/>
  <cp:lastModifiedBy>Microsoft Office User</cp:lastModifiedBy>
  <cp:revision>26</cp:revision>
  <dcterms:created xsi:type="dcterms:W3CDTF">2016-07-28T17:38:00Z</dcterms:created>
  <dcterms:modified xsi:type="dcterms:W3CDTF">2016-07-29T18:21:00Z</dcterms:modified>
</cp:coreProperties>
</file>