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CC" w:rsidRPr="002307CC" w:rsidRDefault="00394230" w:rsidP="002307CC">
      <w:pPr>
        <w:pStyle w:val="Nom"/>
        <w:spacing w:after="60"/>
        <w:jc w:val="center"/>
        <w:rPr>
          <w:color w:val="auto"/>
          <w:sz w:val="32"/>
        </w:rPr>
      </w:pPr>
      <w:sdt>
        <w:sdtPr>
          <w:rPr>
            <w:color w:val="auto"/>
            <w:sz w:val="32"/>
          </w:rPr>
          <w:alias w:val="Auteur"/>
          <w:tag w:val=""/>
          <w:id w:val="1823003119"/>
          <w:placeholder>
            <w:docPart w:val="30F7260B080B4DC99A4FAB078B4AA6B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307CC" w:rsidRPr="002307CC">
            <w:rPr>
              <w:color w:val="auto"/>
              <w:sz w:val="32"/>
            </w:rPr>
            <w:t>Ariane Gatien</w:t>
          </w:r>
        </w:sdtContent>
      </w:sdt>
    </w:p>
    <w:sdt>
      <w:sdtPr>
        <w:rPr>
          <w:i/>
          <w:szCs w:val="21"/>
        </w:rPr>
        <w:alias w:val="Adresse de messagerie"/>
        <w:tag w:val=""/>
        <w:id w:val="527535243"/>
        <w:placeholder>
          <w:docPart w:val="102CBF54DAD746D69F09900DCFB35737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2307CC" w:rsidRPr="002307CC" w:rsidRDefault="00C033EE" w:rsidP="002307CC">
          <w:pPr>
            <w:pStyle w:val="Adressedelexpditeur"/>
            <w:spacing w:line="240" w:lineRule="auto"/>
            <w:jc w:val="center"/>
            <w:rPr>
              <w:i/>
              <w:szCs w:val="21"/>
            </w:rPr>
          </w:pPr>
          <w:r>
            <w:rPr>
              <w:i/>
              <w:szCs w:val="21"/>
            </w:rPr>
            <w:t>7844 Lemelin</w:t>
          </w:r>
        </w:p>
      </w:sdtContent>
    </w:sdt>
    <w:sdt>
      <w:sdtPr>
        <w:rPr>
          <w:i/>
          <w:szCs w:val="21"/>
        </w:rPr>
        <w:alias w:val="Adresse"/>
        <w:tag w:val=""/>
        <w:id w:val="539556739"/>
        <w:placeholder>
          <w:docPart w:val="B0B888AE10804BDFA88C2274FDD4BD62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2307CC" w:rsidRPr="002307CC" w:rsidRDefault="00C033EE" w:rsidP="002307CC">
          <w:pPr>
            <w:pStyle w:val="Adressedelexpditeur"/>
            <w:spacing w:line="240" w:lineRule="auto"/>
            <w:jc w:val="center"/>
            <w:rPr>
              <w:i/>
              <w:szCs w:val="21"/>
            </w:rPr>
          </w:pPr>
          <w:r>
            <w:rPr>
              <w:i/>
              <w:szCs w:val="21"/>
            </w:rPr>
            <w:t>Brossard (Québec) J4Y0C3</w:t>
          </w:r>
          <w:r w:rsidR="002307CC" w:rsidRPr="002307CC">
            <w:rPr>
              <w:i/>
              <w:szCs w:val="21"/>
            </w:rPr>
            <w:t xml:space="preserve"> </w:t>
          </w:r>
        </w:p>
      </w:sdtContent>
    </w:sdt>
    <w:sdt>
      <w:sdtPr>
        <w:rPr>
          <w:rStyle w:val="Textedelespacerserv"/>
          <w:i/>
          <w:color w:val="auto"/>
          <w:szCs w:val="21"/>
        </w:rPr>
        <w:id w:val="1753779621"/>
        <w:placeholder>
          <w:docPart w:val="BE51801256374D5394492705B262FFEB"/>
        </w:placeholder>
        <w:text/>
      </w:sdtPr>
      <w:sdtEndPr>
        <w:rPr>
          <w:rStyle w:val="Textedelespacerserv"/>
        </w:rPr>
      </w:sdtEndPr>
      <w:sdtContent>
        <w:p w:rsidR="002307CC" w:rsidRPr="002307CC" w:rsidRDefault="002307CC" w:rsidP="002307CC">
          <w:pPr>
            <w:pStyle w:val="Adressedelexpditeur"/>
            <w:spacing w:line="240" w:lineRule="auto"/>
            <w:jc w:val="center"/>
            <w:rPr>
              <w:i/>
              <w:szCs w:val="21"/>
            </w:rPr>
          </w:pPr>
          <w:r w:rsidRPr="002307CC">
            <w:rPr>
              <w:rStyle w:val="Textedelespacerserv"/>
              <w:i/>
              <w:color w:val="auto"/>
              <w:szCs w:val="21"/>
            </w:rPr>
            <w:t>Tél : 514-293-1451</w:t>
          </w:r>
        </w:p>
      </w:sdtContent>
    </w:sdt>
    <w:p w:rsidR="00BC31E4" w:rsidRPr="002307CC" w:rsidRDefault="002307CC" w:rsidP="002307CC">
      <w:pPr>
        <w:spacing w:after="240" w:line="240" w:lineRule="auto"/>
        <w:jc w:val="center"/>
        <w:rPr>
          <w:szCs w:val="21"/>
        </w:rPr>
      </w:pPr>
      <w:r w:rsidRPr="002307CC">
        <w:rPr>
          <w:i/>
          <w:szCs w:val="21"/>
        </w:rPr>
        <w:t>Courriel : ariane.gatien@hotmail.com</w:t>
      </w:r>
    </w:p>
    <w:p w:rsidR="0014760E" w:rsidRPr="002307CC" w:rsidRDefault="0014760E" w:rsidP="00BC31E4">
      <w:pPr>
        <w:pStyle w:val="Titredesection"/>
        <w:spacing w:before="180" w:after="160"/>
        <w:rPr>
          <w:color w:val="auto"/>
          <w:sz w:val="26"/>
          <w:szCs w:val="26"/>
          <w:u w:val="single"/>
          <w:lang w:val="fr-FR"/>
        </w:rPr>
      </w:pPr>
    </w:p>
    <w:p w:rsidR="00751F50" w:rsidRDefault="00884171" w:rsidP="00BC31E4">
      <w:pPr>
        <w:pStyle w:val="Titredesection"/>
        <w:spacing w:before="180" w:after="160"/>
        <w:rPr>
          <w:color w:val="auto"/>
          <w:sz w:val="26"/>
          <w:szCs w:val="26"/>
          <w:u w:val="single"/>
          <w:lang w:val="fr-FR"/>
        </w:rPr>
      </w:pPr>
      <w:r w:rsidRPr="002307CC">
        <w:rPr>
          <w:color w:val="auto"/>
          <w:sz w:val="26"/>
          <w:szCs w:val="26"/>
          <w:u w:val="single"/>
          <w:lang w:val="fr-FR"/>
        </w:rPr>
        <w:t>Objectif professionnel</w:t>
      </w:r>
    </w:p>
    <w:p w:rsidR="000F5052" w:rsidRPr="000F5052" w:rsidRDefault="000F5052" w:rsidP="000F5052">
      <w:pPr>
        <w:rPr>
          <w:lang w:val="fr-FR"/>
        </w:rPr>
      </w:pPr>
    </w:p>
    <w:p w:rsidR="00287F98" w:rsidRPr="002307CC" w:rsidRDefault="00D73C30" w:rsidP="00D73C30">
      <w:pPr>
        <w:jc w:val="both"/>
        <w:rPr>
          <w:lang w:val="fr-FR"/>
        </w:rPr>
      </w:pPr>
      <w:r w:rsidRPr="002307CC">
        <w:rPr>
          <w:lang w:val="fr-FR"/>
        </w:rPr>
        <w:t xml:space="preserve">J’ai amorcé </w:t>
      </w:r>
      <w:r w:rsidR="006D0FA5" w:rsidRPr="002307CC">
        <w:rPr>
          <w:lang w:val="fr-FR"/>
        </w:rPr>
        <w:t xml:space="preserve">en Janvier 2015 </w:t>
      </w:r>
      <w:r w:rsidRPr="002307CC">
        <w:rPr>
          <w:lang w:val="fr-FR"/>
        </w:rPr>
        <w:t xml:space="preserve">une réorientation de carrière, souhaitant passer du domaine de la comptabilité vers le domaine </w:t>
      </w:r>
      <w:r w:rsidR="00F73BA2" w:rsidRPr="002307CC">
        <w:rPr>
          <w:lang w:val="fr-FR"/>
        </w:rPr>
        <w:t>du design intérieur</w:t>
      </w:r>
      <w:r w:rsidRPr="002307CC">
        <w:rPr>
          <w:lang w:val="fr-FR"/>
        </w:rPr>
        <w:t>. Je suis donc présentement étudiante à temps plein au C</w:t>
      </w:r>
      <w:r w:rsidR="00F73BA2" w:rsidRPr="002307CC">
        <w:rPr>
          <w:lang w:val="fr-FR"/>
        </w:rPr>
        <w:t xml:space="preserve">ollège </w:t>
      </w:r>
      <w:proofErr w:type="spellStart"/>
      <w:r w:rsidR="00F73BA2" w:rsidRPr="002307CC">
        <w:rPr>
          <w:lang w:val="fr-FR"/>
        </w:rPr>
        <w:t>iLasalle</w:t>
      </w:r>
      <w:proofErr w:type="spellEnd"/>
      <w:r w:rsidRPr="002307CC">
        <w:rPr>
          <w:lang w:val="fr-FR"/>
        </w:rPr>
        <w:t>, et</w:t>
      </w:r>
      <w:r w:rsidR="00C033EE">
        <w:rPr>
          <w:lang w:val="fr-FR"/>
        </w:rPr>
        <w:t xml:space="preserve"> j’obtiendrai mon diplôme en Décembre cette année. J</w:t>
      </w:r>
      <w:r w:rsidRPr="002307CC">
        <w:rPr>
          <w:lang w:val="fr-FR"/>
        </w:rPr>
        <w:t xml:space="preserve">e souhaite trouver un emploi </w:t>
      </w:r>
      <w:r w:rsidR="00F73BA2" w:rsidRPr="002307CC">
        <w:rPr>
          <w:lang w:val="fr-FR"/>
        </w:rPr>
        <w:t>à temps partiel</w:t>
      </w:r>
      <w:r w:rsidR="006D0FA5" w:rsidRPr="002307CC">
        <w:rPr>
          <w:lang w:val="fr-FR"/>
        </w:rPr>
        <w:t xml:space="preserve"> </w:t>
      </w:r>
      <w:r w:rsidR="00C033EE">
        <w:rPr>
          <w:lang w:val="fr-FR"/>
        </w:rPr>
        <w:t>ou à temps plein dans le domaine du design d’intérieur</w:t>
      </w:r>
      <w:r w:rsidR="00B81942">
        <w:rPr>
          <w:lang w:val="fr-FR"/>
        </w:rPr>
        <w:t>, de la présentation visuelle ou dans les achats</w:t>
      </w:r>
      <w:r w:rsidR="000F5052">
        <w:rPr>
          <w:lang w:val="fr-FR"/>
        </w:rPr>
        <w:t xml:space="preserve"> (préférablement dans les domaines de la mode ou de la décoration intérieure)</w:t>
      </w:r>
      <w:r w:rsidR="00B81942">
        <w:rPr>
          <w:lang w:val="fr-FR"/>
        </w:rPr>
        <w:t>. J</w:t>
      </w:r>
      <w:r w:rsidR="00F73BA2" w:rsidRPr="002307CC">
        <w:rPr>
          <w:lang w:val="fr-FR"/>
        </w:rPr>
        <w:t>e suis disponible de jour en tout temps</w:t>
      </w:r>
      <w:r w:rsidR="000F5052">
        <w:rPr>
          <w:lang w:val="fr-FR"/>
        </w:rPr>
        <w:t>, et il m’est possible de débuter à la fin de mes études ou dès maintenant</w:t>
      </w:r>
      <w:r w:rsidR="00F73BA2" w:rsidRPr="002307CC">
        <w:rPr>
          <w:lang w:val="fr-FR"/>
        </w:rPr>
        <w:t xml:space="preserve">. </w:t>
      </w:r>
    </w:p>
    <w:p w:rsidR="00A4716C" w:rsidRDefault="00884171" w:rsidP="006D0FA5">
      <w:pPr>
        <w:pStyle w:val="Titredesection"/>
        <w:spacing w:before="480" w:after="160"/>
        <w:rPr>
          <w:color w:val="auto"/>
          <w:sz w:val="26"/>
          <w:szCs w:val="26"/>
          <w:u w:val="single"/>
          <w:lang w:val="fr-FR"/>
        </w:rPr>
      </w:pPr>
      <w:r w:rsidRPr="002307CC">
        <w:rPr>
          <w:color w:val="auto"/>
          <w:sz w:val="26"/>
          <w:szCs w:val="26"/>
          <w:u w:val="single"/>
          <w:lang w:val="fr-FR"/>
        </w:rPr>
        <w:t>Formation</w:t>
      </w:r>
    </w:p>
    <w:p w:rsidR="000F5052" w:rsidRPr="000F5052" w:rsidRDefault="000F5052" w:rsidP="000F5052">
      <w:pPr>
        <w:rPr>
          <w:lang w:val="fr-FR"/>
        </w:rPr>
      </w:pPr>
    </w:p>
    <w:p w:rsidR="00F73BA2" w:rsidRPr="002307CC" w:rsidRDefault="00F73BA2" w:rsidP="00F73BA2">
      <w:pPr>
        <w:pStyle w:val="Sous-section"/>
        <w:rPr>
          <w:color w:val="auto"/>
          <w:sz w:val="22"/>
        </w:rPr>
      </w:pPr>
      <w:r w:rsidRPr="002307CC">
        <w:rPr>
          <w:color w:val="auto"/>
          <w:sz w:val="22"/>
        </w:rPr>
        <w:t>Collège Lasalle</w:t>
      </w:r>
    </w:p>
    <w:p w:rsidR="00F73BA2" w:rsidRPr="002307CC" w:rsidRDefault="00F73BA2" w:rsidP="00F73BA2">
      <w:pPr>
        <w:pStyle w:val="Datedesous-section"/>
        <w:spacing w:after="0"/>
        <w:rPr>
          <w:sz w:val="22"/>
        </w:rPr>
      </w:pPr>
      <w:r w:rsidRPr="002307CC">
        <w:rPr>
          <w:sz w:val="22"/>
        </w:rPr>
        <w:t>2015</w:t>
      </w:r>
      <w:r w:rsidRPr="002307CC">
        <w:rPr>
          <w:sz w:val="22"/>
          <w:lang w:val="fr-FR"/>
        </w:rPr>
        <w:t xml:space="preserve">| </w:t>
      </w:r>
      <w:r w:rsidR="000F5052">
        <w:rPr>
          <w:sz w:val="22"/>
        </w:rPr>
        <w:t>2016</w:t>
      </w:r>
    </w:p>
    <w:p w:rsidR="00F73BA2" w:rsidRPr="002307CC" w:rsidRDefault="00F73BA2" w:rsidP="00F73BA2">
      <w:pPr>
        <w:spacing w:after="0"/>
        <w:rPr>
          <w:sz w:val="22"/>
        </w:rPr>
      </w:pPr>
      <w:r w:rsidRPr="002307CC">
        <w:rPr>
          <w:sz w:val="22"/>
        </w:rPr>
        <w:t>AEC Design intérieur</w:t>
      </w:r>
    </w:p>
    <w:p w:rsidR="00F73BA2" w:rsidRPr="002307CC" w:rsidRDefault="00F73BA2">
      <w:pPr>
        <w:pStyle w:val="Sous-section"/>
        <w:rPr>
          <w:color w:val="auto"/>
          <w:sz w:val="22"/>
        </w:rPr>
      </w:pPr>
    </w:p>
    <w:p w:rsidR="002710A0" w:rsidRPr="002307CC" w:rsidRDefault="00A4716C">
      <w:pPr>
        <w:pStyle w:val="Sous-section"/>
        <w:rPr>
          <w:color w:val="auto"/>
          <w:sz w:val="22"/>
        </w:rPr>
      </w:pPr>
      <w:r w:rsidRPr="002307CC">
        <w:rPr>
          <w:color w:val="auto"/>
          <w:sz w:val="22"/>
        </w:rPr>
        <w:t>UQAM</w:t>
      </w:r>
    </w:p>
    <w:p w:rsidR="00A4716C" w:rsidRPr="002307CC" w:rsidRDefault="00A4716C">
      <w:pPr>
        <w:pStyle w:val="Datedesous-section"/>
        <w:spacing w:after="0"/>
        <w:rPr>
          <w:rStyle w:val="Emphaseintense"/>
          <w:b w:val="0"/>
          <w:bCs w:val="0"/>
          <w:i w:val="0"/>
          <w:iCs w:val="0"/>
          <w:sz w:val="22"/>
        </w:rPr>
      </w:pPr>
      <w:r w:rsidRPr="002307CC">
        <w:rPr>
          <w:sz w:val="22"/>
        </w:rPr>
        <w:t>2015</w:t>
      </w:r>
      <w:r w:rsidR="00E5668B" w:rsidRPr="002307CC">
        <w:rPr>
          <w:sz w:val="22"/>
          <w:lang w:val="fr-FR"/>
        </w:rPr>
        <w:t xml:space="preserve">| </w:t>
      </w:r>
      <w:r w:rsidRPr="002307CC">
        <w:rPr>
          <w:sz w:val="22"/>
          <w:lang w:val="fr-FR"/>
        </w:rPr>
        <w:t>…</w:t>
      </w:r>
    </w:p>
    <w:p w:rsidR="002710A0" w:rsidRPr="002307CC" w:rsidRDefault="00A4716C" w:rsidP="00751F50">
      <w:pPr>
        <w:spacing w:after="0"/>
        <w:rPr>
          <w:sz w:val="22"/>
        </w:rPr>
      </w:pPr>
      <w:r w:rsidRPr="002307CC">
        <w:rPr>
          <w:sz w:val="22"/>
        </w:rPr>
        <w:t>Certificat en immobilier</w:t>
      </w:r>
    </w:p>
    <w:p w:rsidR="00A4716C" w:rsidRPr="002307CC" w:rsidRDefault="00A4716C" w:rsidP="00751F50">
      <w:pPr>
        <w:spacing w:after="0"/>
        <w:rPr>
          <w:sz w:val="22"/>
        </w:rPr>
      </w:pPr>
    </w:p>
    <w:p w:rsidR="00A4716C" w:rsidRPr="002307CC" w:rsidRDefault="00A4716C" w:rsidP="00A4716C">
      <w:pPr>
        <w:pStyle w:val="Sous-section"/>
        <w:rPr>
          <w:color w:val="auto"/>
          <w:sz w:val="22"/>
        </w:rPr>
      </w:pPr>
      <w:r w:rsidRPr="002307CC">
        <w:rPr>
          <w:color w:val="auto"/>
          <w:sz w:val="22"/>
        </w:rPr>
        <w:t>HEC Montréal</w:t>
      </w:r>
    </w:p>
    <w:p w:rsidR="00A4716C" w:rsidRPr="002307CC" w:rsidRDefault="00A4716C" w:rsidP="00A4716C">
      <w:pPr>
        <w:pStyle w:val="Datedesous-section"/>
        <w:spacing w:after="0"/>
        <w:rPr>
          <w:rStyle w:val="Emphaseintense"/>
          <w:b w:val="0"/>
          <w:bCs w:val="0"/>
          <w:i w:val="0"/>
          <w:iCs w:val="0"/>
          <w:sz w:val="22"/>
        </w:rPr>
      </w:pPr>
      <w:r w:rsidRPr="002307CC">
        <w:rPr>
          <w:sz w:val="22"/>
        </w:rPr>
        <w:t>2007</w:t>
      </w:r>
      <w:r w:rsidRPr="002307CC">
        <w:rPr>
          <w:sz w:val="22"/>
          <w:lang w:val="fr-FR"/>
        </w:rPr>
        <w:t>| 2010</w:t>
      </w:r>
    </w:p>
    <w:p w:rsidR="00A4716C" w:rsidRPr="002307CC" w:rsidRDefault="00A4716C" w:rsidP="00751F50">
      <w:pPr>
        <w:spacing w:after="0"/>
        <w:rPr>
          <w:sz w:val="22"/>
        </w:rPr>
      </w:pPr>
      <w:r w:rsidRPr="002307CC">
        <w:rPr>
          <w:sz w:val="22"/>
        </w:rPr>
        <w:t xml:space="preserve">Baccalauréat en administration des affaires, profil comptabilité </w:t>
      </w:r>
    </w:p>
    <w:p w:rsidR="00CB270E" w:rsidRPr="002307CC" w:rsidRDefault="00CB270E" w:rsidP="00884171">
      <w:pPr>
        <w:pStyle w:val="Paragraphedeliste"/>
        <w:spacing w:after="0"/>
        <w:ind w:left="288" w:firstLine="0"/>
        <w:rPr>
          <w:i/>
          <w:color w:val="auto"/>
          <w:sz w:val="20"/>
        </w:rPr>
      </w:pPr>
    </w:p>
    <w:p w:rsidR="00CB270E" w:rsidRPr="002307CC" w:rsidRDefault="00CB270E" w:rsidP="00CB270E">
      <w:pPr>
        <w:pStyle w:val="Sous-section"/>
        <w:rPr>
          <w:color w:val="auto"/>
          <w:sz w:val="22"/>
        </w:rPr>
      </w:pPr>
      <w:r w:rsidRPr="002307CC">
        <w:rPr>
          <w:color w:val="auto"/>
          <w:sz w:val="22"/>
        </w:rPr>
        <w:t>Collège Édouard-</w:t>
      </w:r>
      <w:proofErr w:type="spellStart"/>
      <w:r w:rsidRPr="002307CC">
        <w:rPr>
          <w:color w:val="auto"/>
          <w:sz w:val="22"/>
        </w:rPr>
        <w:t>Montpetit</w:t>
      </w:r>
      <w:proofErr w:type="spellEnd"/>
    </w:p>
    <w:p w:rsidR="00CB270E" w:rsidRPr="002307CC" w:rsidRDefault="00CB270E" w:rsidP="00CB270E">
      <w:pPr>
        <w:pStyle w:val="Datedesous-section"/>
        <w:spacing w:after="0"/>
        <w:rPr>
          <w:rStyle w:val="Emphaseintense"/>
          <w:sz w:val="22"/>
        </w:rPr>
      </w:pPr>
      <w:r w:rsidRPr="002307CC">
        <w:rPr>
          <w:sz w:val="22"/>
        </w:rPr>
        <w:t>2005</w:t>
      </w:r>
      <w:r w:rsidRPr="002307CC">
        <w:rPr>
          <w:sz w:val="22"/>
          <w:lang w:val="fr-FR"/>
        </w:rPr>
        <w:t xml:space="preserve">| </w:t>
      </w:r>
      <w:r w:rsidRPr="002307CC">
        <w:rPr>
          <w:sz w:val="22"/>
        </w:rPr>
        <w:t>2007</w:t>
      </w:r>
    </w:p>
    <w:p w:rsidR="00CB270E" w:rsidRPr="002307CC" w:rsidRDefault="00CB270E" w:rsidP="00751F50">
      <w:pPr>
        <w:spacing w:after="0"/>
        <w:rPr>
          <w:sz w:val="22"/>
        </w:rPr>
      </w:pPr>
      <w:r w:rsidRPr="002307CC">
        <w:rPr>
          <w:sz w:val="22"/>
        </w:rPr>
        <w:t>Diplôme d’études collégiales en sciences humaines, profil administration</w:t>
      </w:r>
    </w:p>
    <w:p w:rsidR="00CB270E" w:rsidRPr="002307CC" w:rsidRDefault="00CB270E" w:rsidP="00CB270E">
      <w:pPr>
        <w:pStyle w:val="Paragraphedeliste"/>
        <w:spacing w:after="0"/>
        <w:ind w:left="288" w:firstLine="0"/>
        <w:rPr>
          <w:i/>
          <w:color w:val="auto"/>
          <w:sz w:val="20"/>
        </w:rPr>
      </w:pPr>
    </w:p>
    <w:p w:rsidR="00CB270E" w:rsidRPr="002307CC" w:rsidRDefault="00CB270E" w:rsidP="00CB270E">
      <w:pPr>
        <w:pStyle w:val="Sous-section"/>
        <w:rPr>
          <w:color w:val="auto"/>
          <w:sz w:val="22"/>
        </w:rPr>
      </w:pPr>
      <w:r w:rsidRPr="002307CC">
        <w:rPr>
          <w:color w:val="auto"/>
          <w:sz w:val="22"/>
        </w:rPr>
        <w:t>Collège Durocher St-Lambert</w:t>
      </w:r>
    </w:p>
    <w:p w:rsidR="00CB270E" w:rsidRPr="002307CC" w:rsidRDefault="00CB270E" w:rsidP="00CB270E">
      <w:pPr>
        <w:pStyle w:val="Datedesous-section"/>
        <w:spacing w:after="0"/>
        <w:rPr>
          <w:rStyle w:val="Emphaseintense"/>
          <w:sz w:val="22"/>
        </w:rPr>
      </w:pPr>
      <w:r w:rsidRPr="002307CC">
        <w:rPr>
          <w:sz w:val="22"/>
        </w:rPr>
        <w:t>2000</w:t>
      </w:r>
      <w:r w:rsidRPr="002307CC">
        <w:rPr>
          <w:sz w:val="22"/>
          <w:lang w:val="fr-FR"/>
        </w:rPr>
        <w:t xml:space="preserve">| </w:t>
      </w:r>
      <w:r w:rsidRPr="002307CC">
        <w:rPr>
          <w:sz w:val="22"/>
        </w:rPr>
        <w:t>2005</w:t>
      </w:r>
    </w:p>
    <w:p w:rsidR="000F5052" w:rsidRDefault="00CB270E" w:rsidP="000F5052">
      <w:pPr>
        <w:spacing w:after="0"/>
        <w:rPr>
          <w:sz w:val="22"/>
        </w:rPr>
      </w:pPr>
      <w:r w:rsidRPr="002307CC">
        <w:rPr>
          <w:sz w:val="22"/>
        </w:rPr>
        <w:t>Diplôme d’études secondaires générales</w:t>
      </w:r>
    </w:p>
    <w:p w:rsidR="000F5052" w:rsidRDefault="000F5052" w:rsidP="000F5052">
      <w:pPr>
        <w:spacing w:after="0"/>
        <w:rPr>
          <w:sz w:val="22"/>
        </w:rPr>
      </w:pPr>
    </w:p>
    <w:p w:rsidR="000F5052" w:rsidRDefault="000F5052" w:rsidP="000F5052">
      <w:pPr>
        <w:spacing w:after="0"/>
        <w:rPr>
          <w:sz w:val="22"/>
        </w:rPr>
      </w:pPr>
    </w:p>
    <w:p w:rsidR="000F5052" w:rsidRPr="000F5052" w:rsidRDefault="000F5052" w:rsidP="000F5052">
      <w:pPr>
        <w:spacing w:after="0"/>
        <w:rPr>
          <w:sz w:val="22"/>
        </w:rPr>
      </w:pPr>
    </w:p>
    <w:p w:rsidR="002E25D5" w:rsidRPr="002307CC" w:rsidRDefault="00E5668B" w:rsidP="00BC31E4">
      <w:pPr>
        <w:pStyle w:val="Titredesection"/>
        <w:spacing w:before="480" w:after="160"/>
        <w:rPr>
          <w:color w:val="auto"/>
          <w:sz w:val="26"/>
          <w:szCs w:val="26"/>
          <w:u w:val="single"/>
          <w:lang w:val="fr-FR"/>
        </w:rPr>
      </w:pPr>
      <w:r w:rsidRPr="002307CC">
        <w:rPr>
          <w:color w:val="auto"/>
          <w:sz w:val="26"/>
          <w:szCs w:val="26"/>
          <w:u w:val="single"/>
          <w:lang w:val="fr-FR"/>
        </w:rPr>
        <w:lastRenderedPageBreak/>
        <w:t>Expérience</w:t>
      </w:r>
      <w:r w:rsidR="000D1ABE">
        <w:rPr>
          <w:color w:val="auto"/>
          <w:sz w:val="26"/>
          <w:szCs w:val="26"/>
          <w:u w:val="single"/>
          <w:lang w:val="fr-FR"/>
        </w:rPr>
        <w:t xml:space="preserve"> de travail</w:t>
      </w:r>
    </w:p>
    <w:p w:rsidR="00C033EE" w:rsidRPr="002307CC" w:rsidRDefault="00C033EE" w:rsidP="00C033EE">
      <w:pPr>
        <w:pStyle w:val="Sous-section"/>
        <w:rPr>
          <w:rStyle w:val="Emphaseintense"/>
          <w:sz w:val="22"/>
          <w:lang w:val="fr-FR"/>
        </w:rPr>
      </w:pPr>
      <w:r>
        <w:rPr>
          <w:color w:val="auto"/>
          <w:sz w:val="22"/>
        </w:rPr>
        <w:t>Commis à l’</w:t>
      </w:r>
      <w:r w:rsidR="00B81942">
        <w:rPr>
          <w:color w:val="auto"/>
          <w:sz w:val="22"/>
        </w:rPr>
        <w:t>arrière-</w:t>
      </w:r>
      <w:r>
        <w:rPr>
          <w:color w:val="auto"/>
          <w:sz w:val="22"/>
        </w:rPr>
        <w:t>boutique</w:t>
      </w:r>
    </w:p>
    <w:p w:rsidR="00C033EE" w:rsidRPr="002307CC" w:rsidRDefault="00C033EE" w:rsidP="00C033EE">
      <w:pPr>
        <w:pStyle w:val="Datedesous-section"/>
        <w:spacing w:after="0"/>
        <w:rPr>
          <w:b/>
          <w:bCs/>
          <w:i/>
          <w:iCs/>
        </w:rPr>
      </w:pPr>
      <w:r>
        <w:t>Juin 2016</w:t>
      </w:r>
      <w:r w:rsidRPr="002307CC">
        <w:rPr>
          <w:lang w:val="fr-FR"/>
        </w:rPr>
        <w:t xml:space="preserve">| </w:t>
      </w:r>
      <w:r w:rsidRPr="002307CC">
        <w:t>…</w:t>
      </w:r>
    </w:p>
    <w:p w:rsidR="00C033EE" w:rsidRPr="002307CC" w:rsidRDefault="00C033EE" w:rsidP="00C033EE">
      <w:r>
        <w:t>Anthropologie</w:t>
      </w:r>
      <w:r w:rsidRPr="002307CC">
        <w:rPr>
          <w:lang w:val="fr-FR"/>
        </w:rPr>
        <w:t xml:space="preserve"> | </w:t>
      </w:r>
      <w:r>
        <w:t>Brossard</w:t>
      </w:r>
    </w:p>
    <w:p w:rsidR="00C033EE" w:rsidRDefault="00B81942" w:rsidP="00C033EE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>
        <w:rPr>
          <w:color w:val="auto"/>
        </w:rPr>
        <w:t xml:space="preserve">Réception et gestion des commandes </w:t>
      </w:r>
    </w:p>
    <w:p w:rsidR="00B81942" w:rsidRPr="002307CC" w:rsidRDefault="00B81942" w:rsidP="00C033EE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>
        <w:rPr>
          <w:color w:val="auto"/>
        </w:rPr>
        <w:t>Veiller à l’ordre de l’arrière-boutique en mettant en place des processus internes efficaces</w:t>
      </w:r>
    </w:p>
    <w:p w:rsidR="00C033EE" w:rsidRPr="002307CC" w:rsidRDefault="00B81942" w:rsidP="00C033EE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>
        <w:rPr>
          <w:color w:val="auto"/>
        </w:rPr>
        <w:t>Envoi de colis, aide comme conseillère à la clientèle et à la caisse, aide en présentation visuelle</w:t>
      </w:r>
    </w:p>
    <w:p w:rsidR="00C033EE" w:rsidRPr="002307CC" w:rsidRDefault="00C033EE" w:rsidP="00C033EE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Toutes autres tâches connexes </w:t>
      </w:r>
    </w:p>
    <w:p w:rsidR="00C033EE" w:rsidRDefault="00C033EE" w:rsidP="0066176D">
      <w:pPr>
        <w:pStyle w:val="Sous-section"/>
        <w:rPr>
          <w:color w:val="auto"/>
          <w:sz w:val="22"/>
        </w:rPr>
      </w:pPr>
    </w:p>
    <w:p w:rsidR="0066176D" w:rsidRPr="002307CC" w:rsidRDefault="00D73C30" w:rsidP="0066176D">
      <w:pPr>
        <w:pStyle w:val="Sous-section"/>
        <w:rPr>
          <w:rStyle w:val="Emphaseintense"/>
          <w:sz w:val="22"/>
          <w:lang w:val="fr-FR"/>
        </w:rPr>
      </w:pPr>
      <w:r w:rsidRPr="002307CC">
        <w:rPr>
          <w:color w:val="auto"/>
          <w:sz w:val="22"/>
        </w:rPr>
        <w:t>Aide comptable</w:t>
      </w:r>
    </w:p>
    <w:p w:rsidR="0066176D" w:rsidRPr="002307CC" w:rsidRDefault="00D73C30" w:rsidP="0066176D">
      <w:pPr>
        <w:pStyle w:val="Datedesous-section"/>
        <w:spacing w:after="0"/>
        <w:rPr>
          <w:b/>
          <w:bCs/>
          <w:i/>
          <w:iCs/>
        </w:rPr>
      </w:pPr>
      <w:r w:rsidRPr="002307CC">
        <w:t>Janvier 2015</w:t>
      </w:r>
      <w:r w:rsidR="0066176D" w:rsidRPr="002307CC">
        <w:rPr>
          <w:lang w:val="fr-FR"/>
        </w:rPr>
        <w:t xml:space="preserve">| </w:t>
      </w:r>
      <w:r w:rsidR="00C033EE">
        <w:t>Juin 2016</w:t>
      </w:r>
    </w:p>
    <w:p w:rsidR="0066176D" w:rsidRPr="002307CC" w:rsidRDefault="00D73C30" w:rsidP="00D73C30">
      <w:r w:rsidRPr="002307CC">
        <w:t xml:space="preserve">Gestion </w:t>
      </w:r>
      <w:proofErr w:type="spellStart"/>
      <w:r w:rsidRPr="002307CC">
        <w:t>ProComptab</w:t>
      </w:r>
      <w:proofErr w:type="spellEnd"/>
      <w:r w:rsidR="0066176D" w:rsidRPr="002307CC">
        <w:rPr>
          <w:lang w:val="fr-FR"/>
        </w:rPr>
        <w:t xml:space="preserve"> | </w:t>
      </w:r>
      <w:r w:rsidRPr="002307CC">
        <w:t>Repentigny</w:t>
      </w:r>
    </w:p>
    <w:p w:rsidR="00D73C30" w:rsidRPr="002307CC" w:rsidRDefault="00D73C30" w:rsidP="00D73C3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Comptabilité générale de travailleurs autonomes et petites entreprises</w:t>
      </w:r>
    </w:p>
    <w:p w:rsidR="00D73C30" w:rsidRPr="002307CC" w:rsidRDefault="00D73C30" w:rsidP="00D73C3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Utilisation du logiciel </w:t>
      </w:r>
      <w:proofErr w:type="spellStart"/>
      <w:r w:rsidRPr="002307CC">
        <w:rPr>
          <w:color w:val="auto"/>
        </w:rPr>
        <w:t>Acomba</w:t>
      </w:r>
      <w:proofErr w:type="spellEnd"/>
      <w:r w:rsidRPr="002307CC">
        <w:rPr>
          <w:color w:val="auto"/>
        </w:rPr>
        <w:t xml:space="preserve"> et suite Office</w:t>
      </w:r>
    </w:p>
    <w:p w:rsidR="00D73C30" w:rsidRPr="002307CC" w:rsidRDefault="006D0FA5" w:rsidP="0066176D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États financiers, c</w:t>
      </w:r>
      <w:r w:rsidR="00D73C30" w:rsidRPr="002307CC">
        <w:rPr>
          <w:color w:val="auto"/>
        </w:rPr>
        <w:t xml:space="preserve">onciliations bancaires, rapports de taxes, entrée de données </w:t>
      </w:r>
    </w:p>
    <w:p w:rsidR="00D73C30" w:rsidRPr="002307CC" w:rsidRDefault="00D73C30" w:rsidP="00D73C3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Toutes autres tâches connexes </w:t>
      </w:r>
    </w:p>
    <w:p w:rsidR="00D73C30" w:rsidRPr="002307CC" w:rsidRDefault="00D73C30" w:rsidP="00D73C30">
      <w:pPr>
        <w:pStyle w:val="Paragraphedeliste"/>
        <w:spacing w:after="0"/>
        <w:ind w:left="288" w:firstLine="0"/>
        <w:rPr>
          <w:color w:val="auto"/>
        </w:rPr>
      </w:pPr>
    </w:p>
    <w:p w:rsidR="00D73C30" w:rsidRPr="002307CC" w:rsidRDefault="00D73C30" w:rsidP="00D73C30">
      <w:pPr>
        <w:pStyle w:val="Sous-section"/>
        <w:rPr>
          <w:rStyle w:val="Emphaseintense"/>
          <w:sz w:val="22"/>
          <w:lang w:val="fr-FR"/>
        </w:rPr>
      </w:pPr>
      <w:r w:rsidRPr="002307CC">
        <w:rPr>
          <w:color w:val="auto"/>
          <w:sz w:val="22"/>
        </w:rPr>
        <w:t>Comptable secteur spectacles et disques</w:t>
      </w:r>
    </w:p>
    <w:p w:rsidR="0066176D" w:rsidRPr="002307CC" w:rsidRDefault="0066176D" w:rsidP="0066176D">
      <w:pPr>
        <w:pStyle w:val="Datedesous-section"/>
        <w:spacing w:after="0"/>
        <w:rPr>
          <w:b/>
          <w:bCs/>
          <w:i/>
          <w:iCs/>
        </w:rPr>
      </w:pPr>
      <w:r w:rsidRPr="002307CC">
        <w:t>Décembre 2013</w:t>
      </w:r>
      <w:r w:rsidRPr="002307CC">
        <w:rPr>
          <w:lang w:val="fr-FR"/>
        </w:rPr>
        <w:t>| Janvier 2015</w:t>
      </w:r>
    </w:p>
    <w:p w:rsidR="0066176D" w:rsidRPr="002307CC" w:rsidRDefault="0066176D" w:rsidP="0066176D">
      <w:r w:rsidRPr="002307CC">
        <w:t>Productions J</w:t>
      </w:r>
      <w:r w:rsidRPr="002307CC">
        <w:rPr>
          <w:lang w:val="fr-FR"/>
        </w:rPr>
        <w:t xml:space="preserve"> | </w:t>
      </w:r>
      <w:r w:rsidRPr="002307CC">
        <w:t>Montréal</w:t>
      </w:r>
    </w:p>
    <w:p w:rsidR="0066176D" w:rsidRPr="002307CC" w:rsidRDefault="0066176D" w:rsidP="0066176D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Mettre sur pied tous les rapports à la gestion de la production de spectacles, de tournées ou autres événements du secteur spectacles-musique</w:t>
      </w:r>
    </w:p>
    <w:p w:rsidR="0066176D" w:rsidRPr="002307CC" w:rsidRDefault="0066176D" w:rsidP="0066176D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Préparer les P&amp;L, les prévisions budgétaires et les autres rapports d’analyse et de gestion pour projets du secteur spectacles-musique</w:t>
      </w:r>
    </w:p>
    <w:p w:rsidR="0066176D" w:rsidRPr="002307CC" w:rsidRDefault="0066176D" w:rsidP="0066176D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Participer aux fins de mois et préparer les états financiers et des projections annuelles, et toutes autres tâches connexes </w:t>
      </w:r>
    </w:p>
    <w:p w:rsidR="007A5636" w:rsidRPr="002307CC" w:rsidRDefault="007A5636" w:rsidP="002E25D5">
      <w:pPr>
        <w:pStyle w:val="Sous-section"/>
        <w:rPr>
          <w:color w:val="auto"/>
          <w:sz w:val="22"/>
        </w:rPr>
      </w:pPr>
    </w:p>
    <w:p w:rsidR="002710A0" w:rsidRPr="002307CC" w:rsidRDefault="002E25D5" w:rsidP="002E25D5">
      <w:pPr>
        <w:pStyle w:val="Sous-section"/>
        <w:rPr>
          <w:rStyle w:val="Emphaseintense"/>
          <w:sz w:val="22"/>
          <w:lang w:val="fr-FR"/>
        </w:rPr>
      </w:pPr>
      <w:r w:rsidRPr="002307CC">
        <w:rPr>
          <w:color w:val="auto"/>
          <w:sz w:val="22"/>
        </w:rPr>
        <w:t>Analyste de produits</w:t>
      </w:r>
    </w:p>
    <w:p w:rsidR="002E25D5" w:rsidRPr="002307CC" w:rsidRDefault="001903E9" w:rsidP="002E25D5">
      <w:pPr>
        <w:pStyle w:val="Datedesous-section"/>
        <w:spacing w:after="0"/>
        <w:rPr>
          <w:b/>
          <w:bCs/>
          <w:i/>
          <w:iCs/>
        </w:rPr>
      </w:pPr>
      <w:r w:rsidRPr="002307CC">
        <w:t xml:space="preserve">Septembre </w:t>
      </w:r>
      <w:r w:rsidR="002E25D5" w:rsidRPr="002307CC">
        <w:t>2012</w:t>
      </w:r>
      <w:r w:rsidR="002E25D5" w:rsidRPr="002307CC">
        <w:rPr>
          <w:lang w:val="fr-FR"/>
        </w:rPr>
        <w:t>|</w:t>
      </w:r>
      <w:r w:rsidR="0066176D" w:rsidRPr="002307CC">
        <w:rPr>
          <w:lang w:val="fr-FR"/>
        </w:rPr>
        <w:t xml:space="preserve"> Décembre 2013</w:t>
      </w:r>
    </w:p>
    <w:p w:rsidR="002E25D5" w:rsidRPr="002307CC" w:rsidRDefault="002E25D5" w:rsidP="002E25D5">
      <w:proofErr w:type="spellStart"/>
      <w:r w:rsidRPr="002307CC">
        <w:t>RW&amp;Co</w:t>
      </w:r>
      <w:proofErr w:type="spellEnd"/>
      <w:r w:rsidRPr="002307CC">
        <w:t xml:space="preserve"> (Division de </w:t>
      </w:r>
      <w:proofErr w:type="spellStart"/>
      <w:r w:rsidRPr="002307CC">
        <w:t>Reitmans</w:t>
      </w:r>
      <w:proofErr w:type="spellEnd"/>
      <w:r w:rsidRPr="002307CC">
        <w:t>)</w:t>
      </w:r>
      <w:r w:rsidR="00E5668B" w:rsidRPr="002307CC">
        <w:rPr>
          <w:lang w:val="fr-FR"/>
        </w:rPr>
        <w:t xml:space="preserve"> | </w:t>
      </w:r>
      <w:r w:rsidRPr="002307CC">
        <w:t>Montréal</w:t>
      </w:r>
    </w:p>
    <w:p w:rsidR="001903E9" w:rsidRPr="002307CC" w:rsidRDefault="002E25D5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Effectuer des analyses </w:t>
      </w:r>
      <w:proofErr w:type="spellStart"/>
      <w:r w:rsidRPr="002307CC">
        <w:rPr>
          <w:color w:val="auto"/>
        </w:rPr>
        <w:t>pré-saison</w:t>
      </w:r>
      <w:proofErr w:type="spellEnd"/>
      <w:r w:rsidRPr="002307CC">
        <w:rPr>
          <w:color w:val="auto"/>
        </w:rPr>
        <w:t>, en saison et en fin de saison pour les départements de basics</w:t>
      </w:r>
    </w:p>
    <w:p w:rsidR="001903E9" w:rsidRPr="002307CC" w:rsidRDefault="002E25D5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Développer et tenir à jour divers rapports de ventes par département et recommander un plan d’action approprié pour optimiser l’inventaire</w:t>
      </w:r>
    </w:p>
    <w:p w:rsidR="001903E9" w:rsidRPr="002307CC" w:rsidRDefault="002E25D5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Analyser la tendance des ventes par produit, taille, couleur et tout autre attribut jugé pertinent</w:t>
      </w:r>
    </w:p>
    <w:p w:rsidR="001903E9" w:rsidRPr="002307CC" w:rsidRDefault="002E25D5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Recommander les achats pour la saison suivante dans le but d’optimiser les ventes et l’inventaire</w:t>
      </w:r>
    </w:p>
    <w:p w:rsidR="001903E9" w:rsidRPr="002307CC" w:rsidRDefault="002E25D5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Présenter les rapports financiers de chaque département à la dir</w:t>
      </w:r>
      <w:r w:rsidR="001903E9" w:rsidRPr="002307CC">
        <w:rPr>
          <w:color w:val="auto"/>
        </w:rPr>
        <w:t>ection à la fin de chaque saison</w:t>
      </w:r>
    </w:p>
    <w:p w:rsidR="001903E9" w:rsidRPr="002307CC" w:rsidRDefault="002E25D5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Répondre à toutes autres demandes de la direction et des achats</w:t>
      </w:r>
    </w:p>
    <w:p w:rsidR="007A5636" w:rsidRPr="002307CC" w:rsidRDefault="007A5636" w:rsidP="001903E9">
      <w:pPr>
        <w:pStyle w:val="Sous-section"/>
        <w:rPr>
          <w:color w:val="auto"/>
          <w:sz w:val="22"/>
        </w:rPr>
      </w:pPr>
    </w:p>
    <w:p w:rsidR="001903E9" w:rsidRPr="002307CC" w:rsidRDefault="001903E9" w:rsidP="001903E9">
      <w:pPr>
        <w:pStyle w:val="Sous-section"/>
        <w:rPr>
          <w:rStyle w:val="Emphaseintense"/>
          <w:sz w:val="22"/>
          <w:lang w:val="fr-FR"/>
        </w:rPr>
      </w:pPr>
      <w:r w:rsidRPr="002307CC">
        <w:rPr>
          <w:color w:val="auto"/>
          <w:sz w:val="22"/>
        </w:rPr>
        <w:t>Répartitrice à la marchandise</w:t>
      </w:r>
    </w:p>
    <w:p w:rsidR="001903E9" w:rsidRPr="002307CC" w:rsidRDefault="001903E9" w:rsidP="001903E9">
      <w:pPr>
        <w:pStyle w:val="Datedesous-section"/>
        <w:spacing w:after="0"/>
        <w:rPr>
          <w:b/>
          <w:bCs/>
          <w:i/>
          <w:iCs/>
        </w:rPr>
      </w:pPr>
      <w:r w:rsidRPr="002307CC">
        <w:t>Janvier 2012</w:t>
      </w:r>
      <w:r w:rsidRPr="002307CC">
        <w:rPr>
          <w:lang w:val="fr-FR"/>
        </w:rPr>
        <w:t>| Septembre 2012</w:t>
      </w:r>
    </w:p>
    <w:p w:rsidR="001903E9" w:rsidRPr="002307CC" w:rsidRDefault="001903E9" w:rsidP="001903E9">
      <w:proofErr w:type="spellStart"/>
      <w:r w:rsidRPr="002307CC">
        <w:t>RW&amp;Co</w:t>
      </w:r>
      <w:proofErr w:type="spellEnd"/>
      <w:r w:rsidRPr="002307CC">
        <w:t xml:space="preserve"> (Division de </w:t>
      </w:r>
      <w:proofErr w:type="spellStart"/>
      <w:r w:rsidRPr="002307CC">
        <w:t>Reitmans</w:t>
      </w:r>
      <w:proofErr w:type="spellEnd"/>
      <w:r w:rsidRPr="002307CC">
        <w:t>)</w:t>
      </w:r>
      <w:r w:rsidRPr="002307CC">
        <w:rPr>
          <w:lang w:val="fr-FR"/>
        </w:rPr>
        <w:t xml:space="preserve"> | </w:t>
      </w:r>
      <w:r w:rsidRPr="002307CC">
        <w:t>Montréal</w:t>
      </w:r>
    </w:p>
    <w:p w:rsidR="001903E9" w:rsidRPr="002307CC" w:rsidRDefault="001903E9" w:rsidP="001903E9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Analyser les ventes et besoins particuliers des magasins par département afin de déterminer la quantité adéquate de marchandise à leur envoyer</w:t>
      </w:r>
    </w:p>
    <w:p w:rsidR="001903E9" w:rsidRPr="002307CC" w:rsidRDefault="001903E9" w:rsidP="001903E9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Faire l’allocation de la marchandise avec le système Oracle Place</w:t>
      </w:r>
    </w:p>
    <w:p w:rsidR="001903E9" w:rsidRPr="002307CC" w:rsidRDefault="001903E9" w:rsidP="001903E9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lastRenderedPageBreak/>
        <w:t>Analyser différents rapports de vente et d’inventaire afin de s’assurer que la marchandise soit distribuée de façon optimale</w:t>
      </w:r>
    </w:p>
    <w:p w:rsidR="001903E9" w:rsidRPr="002307CC" w:rsidRDefault="001903E9" w:rsidP="001903E9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Communiquer et traiter efficacement les demandes des acheteurs et assistants</w:t>
      </w:r>
    </w:p>
    <w:p w:rsidR="002710A0" w:rsidRPr="002307CC" w:rsidRDefault="001903E9" w:rsidP="001903E9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 Distribution des rapports et autres tâches connexes</w:t>
      </w:r>
    </w:p>
    <w:p w:rsidR="001903E9" w:rsidRPr="002307CC" w:rsidRDefault="001903E9" w:rsidP="001903E9">
      <w:pPr>
        <w:spacing w:after="0"/>
      </w:pPr>
    </w:p>
    <w:p w:rsidR="001903E9" w:rsidRPr="002307CC" w:rsidRDefault="001903E9" w:rsidP="001903E9">
      <w:pPr>
        <w:pStyle w:val="Sous-section"/>
        <w:rPr>
          <w:rStyle w:val="Emphaseintense"/>
          <w:sz w:val="22"/>
          <w:lang w:val="fr-FR"/>
        </w:rPr>
      </w:pPr>
      <w:r w:rsidRPr="002307CC">
        <w:rPr>
          <w:color w:val="auto"/>
          <w:sz w:val="22"/>
        </w:rPr>
        <w:t>Directrice de comptes</w:t>
      </w:r>
    </w:p>
    <w:p w:rsidR="001903E9" w:rsidRPr="002307CC" w:rsidRDefault="001903E9" w:rsidP="001903E9">
      <w:pPr>
        <w:pStyle w:val="Datedesous-section"/>
        <w:spacing w:after="0"/>
        <w:rPr>
          <w:b/>
          <w:bCs/>
          <w:i/>
          <w:iCs/>
        </w:rPr>
      </w:pPr>
      <w:r w:rsidRPr="002307CC">
        <w:t>Janvier 2011</w:t>
      </w:r>
      <w:r w:rsidRPr="002307CC">
        <w:rPr>
          <w:lang w:val="fr-FR"/>
        </w:rPr>
        <w:t>| Décembre 2011</w:t>
      </w:r>
    </w:p>
    <w:p w:rsidR="001903E9" w:rsidRPr="002307CC" w:rsidRDefault="001903E9" w:rsidP="001903E9">
      <w:r w:rsidRPr="002307CC">
        <w:t>Banque Royale du Canada</w:t>
      </w:r>
      <w:r w:rsidRPr="002307CC">
        <w:rPr>
          <w:lang w:val="fr-FR"/>
        </w:rPr>
        <w:t xml:space="preserve"> | Rive Sud de </w:t>
      </w:r>
      <w:r w:rsidRPr="002307CC">
        <w:t>Montréal</w:t>
      </w:r>
    </w:p>
    <w:p w:rsidR="001903E9" w:rsidRPr="002307CC" w:rsidRDefault="001903E9" w:rsidP="001903E9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Conseiller les clients sur la gestion de leurs liquidités, de leurs dettes, de leurs épargnes et de leurs risques</w:t>
      </w:r>
    </w:p>
    <w:p w:rsidR="001903E9" w:rsidRPr="002307CC" w:rsidRDefault="001903E9" w:rsidP="001903E9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Prendre des décisions concernant l’approbation des dossiers de crédit</w:t>
      </w:r>
    </w:p>
    <w:p w:rsidR="001903E9" w:rsidRPr="002307CC" w:rsidRDefault="001903E9" w:rsidP="001903E9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Travailler avec des objectifs de vente et de satisfaction de la clientèle</w:t>
      </w:r>
    </w:p>
    <w:p w:rsidR="001903E9" w:rsidRPr="002307CC" w:rsidRDefault="001903E9" w:rsidP="001903E9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Assurer la satisfaction des clients tout en développant une relation de confiance</w:t>
      </w:r>
    </w:p>
    <w:p w:rsidR="002307CC" w:rsidRPr="000D1ABE" w:rsidRDefault="001903E9" w:rsidP="000D1ABE">
      <w:pPr>
        <w:pStyle w:val="Paragraphedeliste"/>
        <w:numPr>
          <w:ilvl w:val="0"/>
          <w:numId w:val="4"/>
        </w:numPr>
        <w:ind w:left="288" w:hanging="288"/>
        <w:rPr>
          <w:color w:val="auto"/>
        </w:rPr>
      </w:pPr>
      <w:r w:rsidRPr="002307CC">
        <w:rPr>
          <w:color w:val="auto"/>
        </w:rPr>
        <w:t>Obtention du titre de représentante en épargne collective</w:t>
      </w:r>
    </w:p>
    <w:p w:rsidR="00751F50" w:rsidRPr="002307CC" w:rsidRDefault="00751F50" w:rsidP="00751F50">
      <w:pPr>
        <w:pStyle w:val="Sous-section"/>
        <w:rPr>
          <w:rStyle w:val="Emphaseintense"/>
          <w:sz w:val="22"/>
          <w:lang w:val="fr-FR"/>
        </w:rPr>
      </w:pPr>
      <w:r w:rsidRPr="002307CC">
        <w:rPr>
          <w:color w:val="auto"/>
          <w:sz w:val="22"/>
        </w:rPr>
        <w:t>Commis de bureau/Adjointe administrative</w:t>
      </w:r>
    </w:p>
    <w:p w:rsidR="00751F50" w:rsidRPr="002307CC" w:rsidRDefault="00751F50" w:rsidP="00751F50">
      <w:pPr>
        <w:pStyle w:val="Datedesous-section"/>
        <w:spacing w:after="0"/>
        <w:rPr>
          <w:b/>
          <w:bCs/>
          <w:i/>
          <w:iCs/>
        </w:rPr>
      </w:pPr>
      <w:r w:rsidRPr="002307CC">
        <w:t>2008</w:t>
      </w:r>
      <w:r w:rsidRPr="002307CC">
        <w:rPr>
          <w:lang w:val="fr-FR"/>
        </w:rPr>
        <w:t>| 2011</w:t>
      </w:r>
    </w:p>
    <w:p w:rsidR="00751F50" w:rsidRPr="002307CC" w:rsidRDefault="00751F50" w:rsidP="00751F50">
      <w:proofErr w:type="spellStart"/>
      <w:r w:rsidRPr="002307CC">
        <w:t>Frito</w:t>
      </w:r>
      <w:proofErr w:type="spellEnd"/>
      <w:r w:rsidRPr="002307CC">
        <w:t xml:space="preserve"> Lay Canada</w:t>
      </w:r>
      <w:r w:rsidRPr="002307CC">
        <w:rPr>
          <w:lang w:val="fr-FR"/>
        </w:rPr>
        <w:t xml:space="preserve"> | Boucherville</w:t>
      </w:r>
    </w:p>
    <w:p w:rsidR="00751F50" w:rsidRPr="002307CC" w:rsidRDefault="00751F50" w:rsidP="00751F5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Traitement de la paie hebdomadairement</w:t>
      </w:r>
    </w:p>
    <w:p w:rsidR="00751F50" w:rsidRPr="002307CC" w:rsidRDefault="00751F50" w:rsidP="00751F5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Gestion des ressources humaines et du service à la clientèle</w:t>
      </w:r>
    </w:p>
    <w:p w:rsidR="00751F50" w:rsidRPr="002307CC" w:rsidRDefault="00751F50" w:rsidP="00751F5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Remplacement de l’adjointe administrative de la Rive Sud de Montréal (période estivale)</w:t>
      </w:r>
    </w:p>
    <w:p w:rsidR="00751F50" w:rsidRPr="002307CC" w:rsidRDefault="00751F50" w:rsidP="00751F5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Préparation de documents (suite Office) pour la direction et autres tâches administratives diverses</w:t>
      </w:r>
    </w:p>
    <w:p w:rsidR="00751F50" w:rsidRPr="002307CC" w:rsidRDefault="00751F50" w:rsidP="00751F50">
      <w:pPr>
        <w:spacing w:after="0"/>
      </w:pPr>
    </w:p>
    <w:p w:rsidR="00751F50" w:rsidRPr="002307CC" w:rsidRDefault="00751F50" w:rsidP="00751F50">
      <w:pPr>
        <w:pStyle w:val="Sous-section"/>
        <w:rPr>
          <w:rStyle w:val="Emphaseintense"/>
          <w:sz w:val="22"/>
          <w:lang w:val="fr-FR"/>
        </w:rPr>
      </w:pPr>
      <w:r w:rsidRPr="002307CC">
        <w:rPr>
          <w:color w:val="auto"/>
          <w:sz w:val="22"/>
        </w:rPr>
        <w:t>Commis/Caissière</w:t>
      </w:r>
    </w:p>
    <w:p w:rsidR="00751F50" w:rsidRPr="002307CC" w:rsidRDefault="00751F50" w:rsidP="00751F50">
      <w:pPr>
        <w:pStyle w:val="Datedesous-section"/>
        <w:spacing w:after="0"/>
        <w:rPr>
          <w:b/>
          <w:bCs/>
          <w:i/>
          <w:iCs/>
        </w:rPr>
      </w:pPr>
      <w:r w:rsidRPr="002307CC">
        <w:t>2005</w:t>
      </w:r>
      <w:r w:rsidRPr="002307CC">
        <w:rPr>
          <w:lang w:val="fr-FR"/>
        </w:rPr>
        <w:t>| 2007</w:t>
      </w:r>
    </w:p>
    <w:p w:rsidR="00751F50" w:rsidRPr="002307CC" w:rsidRDefault="00751F50" w:rsidP="00751F50">
      <w:proofErr w:type="spellStart"/>
      <w:r w:rsidRPr="002307CC">
        <w:t>Proxim</w:t>
      </w:r>
      <w:proofErr w:type="spellEnd"/>
      <w:r w:rsidRPr="002307CC">
        <w:rPr>
          <w:lang w:val="fr-FR"/>
        </w:rPr>
        <w:t xml:space="preserve"> | St-Lambert</w:t>
      </w:r>
    </w:p>
    <w:p w:rsidR="00751F50" w:rsidRPr="002307CC" w:rsidRDefault="00751F50" w:rsidP="00751F5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Travail à la caisse et au laboratoire</w:t>
      </w:r>
    </w:p>
    <w:p w:rsidR="00751F50" w:rsidRPr="002307CC" w:rsidRDefault="00751F50" w:rsidP="00751F5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Service à la clientèle et vente de produits divers</w:t>
      </w:r>
    </w:p>
    <w:p w:rsidR="00751F50" w:rsidRPr="002307CC" w:rsidRDefault="00751F50" w:rsidP="00751F5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Assurer les commandes et suivis de produits</w:t>
      </w:r>
    </w:p>
    <w:p w:rsidR="00751F50" w:rsidRPr="002307CC" w:rsidRDefault="00751F50" w:rsidP="00751F5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Placer la marchandise et autres tâches connexes</w:t>
      </w:r>
    </w:p>
    <w:p w:rsidR="00751F50" w:rsidRPr="002307CC" w:rsidRDefault="00751F50" w:rsidP="00751F50">
      <w:pPr>
        <w:spacing w:after="0"/>
      </w:pPr>
    </w:p>
    <w:p w:rsidR="00C57EAB" w:rsidRPr="002307CC" w:rsidRDefault="00C57EAB" w:rsidP="00C57EAB">
      <w:pPr>
        <w:pStyle w:val="Sous-section"/>
        <w:rPr>
          <w:rStyle w:val="Emphaseintense"/>
          <w:sz w:val="22"/>
          <w:lang w:val="fr-FR"/>
        </w:rPr>
      </w:pPr>
      <w:r w:rsidRPr="002307CC">
        <w:rPr>
          <w:color w:val="auto"/>
          <w:sz w:val="22"/>
        </w:rPr>
        <w:t>Conseillère à la vente</w:t>
      </w:r>
    </w:p>
    <w:p w:rsidR="00C57EAB" w:rsidRPr="002307CC" w:rsidRDefault="00C57EAB" w:rsidP="00C57EAB">
      <w:pPr>
        <w:pStyle w:val="Datedesous-section"/>
        <w:spacing w:after="0"/>
        <w:rPr>
          <w:b/>
          <w:bCs/>
          <w:i/>
          <w:iCs/>
        </w:rPr>
      </w:pPr>
      <w:r w:rsidRPr="002307CC">
        <w:t>2004</w:t>
      </w:r>
      <w:r w:rsidRPr="002307CC">
        <w:rPr>
          <w:lang w:val="fr-FR"/>
        </w:rPr>
        <w:t>| 2005</w:t>
      </w:r>
    </w:p>
    <w:p w:rsidR="00C57EAB" w:rsidRPr="002307CC" w:rsidRDefault="00C57EAB" w:rsidP="00C57EAB">
      <w:r w:rsidRPr="002307CC">
        <w:t>Bentley</w:t>
      </w:r>
      <w:r w:rsidRPr="002307CC">
        <w:rPr>
          <w:lang w:val="fr-FR"/>
        </w:rPr>
        <w:t xml:space="preserve"> | Brossard</w:t>
      </w:r>
    </w:p>
    <w:p w:rsidR="00C57EAB" w:rsidRPr="002307CC" w:rsidRDefault="00C57EAB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Service à la clientèle et travail à la caisse</w:t>
      </w:r>
    </w:p>
    <w:p w:rsidR="00C57EAB" w:rsidRPr="002307CC" w:rsidRDefault="00C57EAB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Obtention des objectifs de vente pour la boutique</w:t>
      </w:r>
    </w:p>
    <w:p w:rsidR="00751F50" w:rsidRPr="002307CC" w:rsidRDefault="00C57EAB" w:rsidP="00751F50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Assurer la présentation adéquate des produits en magasin</w:t>
      </w:r>
    </w:p>
    <w:p w:rsidR="00C57EAB" w:rsidRPr="002307CC" w:rsidRDefault="00C57EAB" w:rsidP="00C57EAB">
      <w:pPr>
        <w:pStyle w:val="Titredesection"/>
        <w:spacing w:after="160"/>
        <w:rPr>
          <w:color w:val="auto"/>
          <w:sz w:val="26"/>
          <w:szCs w:val="26"/>
          <w:u w:val="single"/>
          <w:lang w:val="fr-FR"/>
        </w:rPr>
      </w:pPr>
      <w:r w:rsidRPr="002307CC">
        <w:rPr>
          <w:color w:val="auto"/>
          <w:sz w:val="26"/>
          <w:szCs w:val="26"/>
          <w:u w:val="single"/>
          <w:lang w:val="fr-FR"/>
        </w:rPr>
        <w:t>Aptitudes et compétences</w:t>
      </w:r>
    </w:p>
    <w:p w:rsidR="00C57EAB" w:rsidRPr="002307CC" w:rsidRDefault="00C57EAB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Connaissances avancées en comptabilité, finance, management</w:t>
      </w:r>
      <w:r w:rsidR="000D1ABE">
        <w:rPr>
          <w:color w:val="auto"/>
        </w:rPr>
        <w:t xml:space="preserve"> </w:t>
      </w:r>
      <w:r w:rsidR="00023EA5" w:rsidRPr="002307CC">
        <w:rPr>
          <w:color w:val="auto"/>
        </w:rPr>
        <w:t>et service à la clientèle</w:t>
      </w:r>
    </w:p>
    <w:p w:rsidR="0066176D" w:rsidRPr="002307CC" w:rsidRDefault="0066176D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Connaissances intermédiaires en </w:t>
      </w:r>
      <w:r w:rsidR="00023EA5" w:rsidRPr="002307CC">
        <w:rPr>
          <w:color w:val="auto"/>
        </w:rPr>
        <w:t xml:space="preserve">mode, </w:t>
      </w:r>
      <w:r w:rsidRPr="002307CC">
        <w:rPr>
          <w:color w:val="auto"/>
        </w:rPr>
        <w:t xml:space="preserve">design, informatique et art </w:t>
      </w:r>
    </w:p>
    <w:p w:rsidR="00C57EAB" w:rsidRPr="002307CC" w:rsidRDefault="00C57EAB" w:rsidP="007A5636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Niveau </w:t>
      </w:r>
      <w:r w:rsidR="007A5636" w:rsidRPr="002307CC">
        <w:rPr>
          <w:color w:val="auto"/>
        </w:rPr>
        <w:t>intermédiaire/</w:t>
      </w:r>
      <w:r w:rsidRPr="002307CC">
        <w:rPr>
          <w:color w:val="auto"/>
        </w:rPr>
        <w:t xml:space="preserve">avancé avec les logiciels de la suite Office </w:t>
      </w:r>
    </w:p>
    <w:p w:rsidR="00C57EAB" w:rsidRPr="002307CC" w:rsidRDefault="00C57EAB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Bilingue (français et anglais)</w:t>
      </w:r>
    </w:p>
    <w:p w:rsidR="00C57EAB" w:rsidRPr="002307CC" w:rsidRDefault="00C57EAB" w:rsidP="00BC31E4">
      <w:pPr>
        <w:pStyle w:val="Titredesection"/>
        <w:spacing w:after="160"/>
        <w:rPr>
          <w:color w:val="auto"/>
          <w:sz w:val="26"/>
          <w:szCs w:val="26"/>
          <w:u w:val="single"/>
          <w:lang w:val="fr-FR"/>
        </w:rPr>
      </w:pPr>
      <w:r w:rsidRPr="002307CC">
        <w:rPr>
          <w:color w:val="auto"/>
          <w:sz w:val="26"/>
          <w:szCs w:val="26"/>
          <w:u w:val="single"/>
          <w:lang w:val="fr-FR"/>
        </w:rPr>
        <w:lastRenderedPageBreak/>
        <w:t>Prix et distinctions</w:t>
      </w:r>
    </w:p>
    <w:p w:rsidR="00C57EAB" w:rsidRPr="002307CC" w:rsidRDefault="00C57EAB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Gagnante du </w:t>
      </w:r>
      <w:proofErr w:type="spellStart"/>
      <w:r w:rsidRPr="002307CC">
        <w:rPr>
          <w:color w:val="auto"/>
        </w:rPr>
        <w:t>CoStar</w:t>
      </w:r>
      <w:proofErr w:type="spellEnd"/>
      <w:r w:rsidRPr="002307CC">
        <w:rPr>
          <w:color w:val="auto"/>
        </w:rPr>
        <w:t xml:space="preserve"> pour le troisième trimestre de 2012 chez </w:t>
      </w:r>
      <w:proofErr w:type="spellStart"/>
      <w:r w:rsidRPr="002307CC">
        <w:rPr>
          <w:color w:val="auto"/>
        </w:rPr>
        <w:t>RW&amp;Co</w:t>
      </w:r>
      <w:proofErr w:type="spellEnd"/>
      <w:r w:rsidRPr="002307CC">
        <w:rPr>
          <w:color w:val="auto"/>
        </w:rPr>
        <w:t xml:space="preserve"> (prix remis à l’employé s’étant le plus démarqué lors du trimestre)</w:t>
      </w:r>
    </w:p>
    <w:p w:rsidR="00C57EAB" w:rsidRPr="002307CC" w:rsidRDefault="00C57EAB" w:rsidP="002307CC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Mention d’excellence de la part du directeur de </w:t>
      </w:r>
      <w:proofErr w:type="spellStart"/>
      <w:r w:rsidRPr="002307CC">
        <w:rPr>
          <w:color w:val="auto"/>
        </w:rPr>
        <w:t>Frito</w:t>
      </w:r>
      <w:proofErr w:type="spellEnd"/>
      <w:r w:rsidRPr="002307CC">
        <w:rPr>
          <w:color w:val="auto"/>
        </w:rPr>
        <w:t xml:space="preserve"> Lay Canada pour le remplacement de l’adjointe administrative de la zone Québec Sud pour l’été 2010</w:t>
      </w:r>
    </w:p>
    <w:p w:rsidR="00C57EAB" w:rsidRPr="002307CC" w:rsidRDefault="00C57EAB" w:rsidP="00C57EAB">
      <w:pPr>
        <w:pStyle w:val="Titredesection"/>
        <w:spacing w:after="160"/>
        <w:rPr>
          <w:color w:val="auto"/>
          <w:sz w:val="26"/>
          <w:szCs w:val="26"/>
          <w:u w:val="single"/>
          <w:lang w:val="fr-FR"/>
        </w:rPr>
      </w:pPr>
      <w:r w:rsidRPr="002307CC">
        <w:rPr>
          <w:color w:val="auto"/>
          <w:sz w:val="26"/>
          <w:szCs w:val="26"/>
          <w:u w:val="single"/>
          <w:lang w:val="fr-FR"/>
        </w:rPr>
        <w:t>Centres d’intérêts/Loisirs</w:t>
      </w:r>
    </w:p>
    <w:p w:rsidR="00C57EAB" w:rsidRPr="002307CC" w:rsidRDefault="00F73BA2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Intérêt marqué pour </w:t>
      </w:r>
      <w:r w:rsidR="006D0FA5" w:rsidRPr="002307CC">
        <w:rPr>
          <w:color w:val="auto"/>
        </w:rPr>
        <w:t>l</w:t>
      </w:r>
      <w:r w:rsidR="00287F98" w:rsidRPr="002307CC">
        <w:rPr>
          <w:color w:val="auto"/>
        </w:rPr>
        <w:t>e design</w:t>
      </w:r>
      <w:r w:rsidR="0066176D" w:rsidRPr="002307CC">
        <w:rPr>
          <w:color w:val="auto"/>
        </w:rPr>
        <w:t xml:space="preserve"> intérieur</w:t>
      </w:r>
      <w:r w:rsidR="00287F98" w:rsidRPr="002307CC">
        <w:rPr>
          <w:color w:val="auto"/>
        </w:rPr>
        <w:t>, la mode, l’art</w:t>
      </w:r>
      <w:r w:rsidR="00C57EAB" w:rsidRPr="002307CC">
        <w:rPr>
          <w:color w:val="auto"/>
        </w:rPr>
        <w:t xml:space="preserve"> et les voyages</w:t>
      </w:r>
    </w:p>
    <w:p w:rsidR="00C57EAB" w:rsidRPr="002307CC" w:rsidRDefault="00287F98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>Propriétaire d’une petite entreprise de tissages faits à la main (Blanc Laine)</w:t>
      </w:r>
      <w:bookmarkStart w:id="0" w:name="_GoBack"/>
      <w:bookmarkEnd w:id="0"/>
    </w:p>
    <w:p w:rsidR="00D73C30" w:rsidRDefault="00287F98" w:rsidP="00C57EAB">
      <w:pPr>
        <w:pStyle w:val="Paragraphedeliste"/>
        <w:numPr>
          <w:ilvl w:val="0"/>
          <w:numId w:val="4"/>
        </w:numPr>
        <w:spacing w:after="0"/>
        <w:ind w:left="288" w:hanging="288"/>
        <w:rPr>
          <w:color w:val="auto"/>
        </w:rPr>
      </w:pPr>
      <w:r w:rsidRPr="002307CC">
        <w:rPr>
          <w:color w:val="auto"/>
        </w:rPr>
        <w:t xml:space="preserve">Cours de tricot, </w:t>
      </w:r>
      <w:r w:rsidR="00D73C30" w:rsidRPr="002307CC">
        <w:rPr>
          <w:color w:val="auto"/>
        </w:rPr>
        <w:t>tissage, musique, dessin et art</w:t>
      </w:r>
    </w:p>
    <w:p w:rsidR="000D1ABE" w:rsidRDefault="000D1ABE" w:rsidP="002307CC">
      <w:pPr>
        <w:pStyle w:val="Paragraphedeliste"/>
        <w:spacing w:after="0"/>
        <w:ind w:left="288" w:firstLine="0"/>
        <w:rPr>
          <w:color w:val="auto"/>
        </w:rPr>
      </w:pPr>
    </w:p>
    <w:p w:rsidR="000D1ABE" w:rsidRPr="002307CC" w:rsidRDefault="000D1ABE" w:rsidP="002307CC">
      <w:pPr>
        <w:pStyle w:val="Paragraphedeliste"/>
        <w:spacing w:after="0"/>
        <w:ind w:left="288" w:firstLine="0"/>
        <w:rPr>
          <w:color w:val="auto"/>
        </w:rPr>
      </w:pPr>
    </w:p>
    <w:p w:rsidR="00C57EAB" w:rsidRPr="002307CC" w:rsidRDefault="00BC31E4" w:rsidP="000D1ABE">
      <w:pPr>
        <w:spacing w:after="0"/>
        <w:rPr>
          <w:b/>
          <w:i/>
          <w:sz w:val="24"/>
        </w:rPr>
      </w:pPr>
      <w:r w:rsidRPr="002307CC">
        <w:rPr>
          <w:b/>
          <w:i/>
          <w:sz w:val="24"/>
        </w:rPr>
        <w:t xml:space="preserve">Références </w:t>
      </w:r>
      <w:r w:rsidR="007A5636" w:rsidRPr="002307CC">
        <w:rPr>
          <w:b/>
          <w:i/>
          <w:sz w:val="24"/>
        </w:rPr>
        <w:t>disponibles sur demande</w:t>
      </w:r>
    </w:p>
    <w:sectPr w:rsidR="00C57EAB" w:rsidRPr="002307CC" w:rsidSect="002307CC">
      <w:footerReference w:type="even" r:id="rId10"/>
      <w:footerReference w:type="default" r:id="rId11"/>
      <w:headerReference w:type="first" r:id="rId12"/>
      <w:pgSz w:w="12240" w:h="15840" w:code="1"/>
      <w:pgMar w:top="1440" w:right="1800" w:bottom="1440" w:left="180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30" w:rsidRDefault="00394230">
      <w:pPr>
        <w:spacing w:after="0" w:line="240" w:lineRule="auto"/>
      </w:pPr>
      <w:r>
        <w:separator/>
      </w:r>
    </w:p>
  </w:endnote>
  <w:endnote w:type="continuationSeparator" w:id="0">
    <w:p w:rsidR="00394230" w:rsidRDefault="0039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A0" w:rsidRDefault="00E5668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66EC71F" wp14:editId="12D9F8D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10A0" w:rsidRDefault="002710A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66EC71F" id="Rectangle 4" o:spid="_x0000_s1026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" fillcolor="#7f7f7f [1612]" stroked="f" strokeweight="1pt">
              <v:path arrowok="t"/>
              <v:textbox>
                <w:txbxContent>
                  <w:p w:rsidR="002710A0" w:rsidRDefault="002710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F2CC87E" wp14:editId="041468F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10A0" w:rsidRDefault="002710A0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F2CC87E" id="Rectangle 5" o:spid="_x0000_s1027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" fillcolor="#bfbfbf [2412]" stroked="f" strokeweight="1pt">
              <v:path arrowok="t"/>
              <v:textbox>
                <w:txbxContent>
                  <w:p w:rsidR="002710A0" w:rsidRDefault="002710A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0A6687" wp14:editId="100C0A62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Parenthè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10A0" w:rsidRDefault="00E5668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F5052" w:rsidRPr="000F505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fr-FR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A668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enthèses 7" o:spid="_x0000_s1028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" filled="t" fillcolor="#a5a5a5 [2092]" strokecolor="white [3212]" strokeweight=".5pt">
              <v:stroke joinstyle="miter"/>
              <v:path arrowok="t"/>
              <v:textbox inset="0,,0">
                <w:txbxContent>
                  <w:p w:rsidR="002710A0" w:rsidRDefault="00E5668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0F5052" w:rsidRPr="000F5052">
                      <w:rPr>
                        <w:noProof/>
                        <w:color w:val="FFFFFF" w:themeColor="background1"/>
                        <w:sz w:val="24"/>
                        <w:szCs w:val="24"/>
                        <w:lang w:val="fr-FR"/>
                      </w:rPr>
                      <w:t>4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A0" w:rsidRDefault="00E5668B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8F71410" wp14:editId="79C98812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FEE352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" fillcolor="white [2897]" stroked="f" strokeweight="1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37607B6" wp14:editId="22129D9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10A0" w:rsidRDefault="002710A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607B6" id="_x0000_s1029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" fillcolor="#7f7f7f [1612]" stroked="f" strokeweight="1pt">
              <v:path arrowok="t"/>
              <v:textbox>
                <w:txbxContent>
                  <w:p w:rsidR="002710A0" w:rsidRDefault="002710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F35A1B2" wp14:editId="078907B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10A0" w:rsidRDefault="002710A0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5A1B2" id="_x0000_s1030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" fillcolor="#bfbfbf [2412]" stroked="f" strokeweight="1pt">
              <v:path arrowok="t"/>
              <v:textbox>
                <w:txbxContent>
                  <w:p w:rsidR="002710A0" w:rsidRDefault="002710A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F9364B" wp14:editId="29A4B40A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Parenthè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10A0" w:rsidRDefault="00E5668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F5052" w:rsidRPr="000F505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fr-FR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9364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1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" filled="t" fillcolor="#a5a5a5 [2092]" strokecolor="white [3212]" strokeweight=".5pt">
              <v:stroke joinstyle="miter"/>
              <v:path arrowok="t"/>
              <v:textbox inset="0,,0">
                <w:txbxContent>
                  <w:p w:rsidR="002710A0" w:rsidRDefault="00E5668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0F5052" w:rsidRPr="000F5052">
                      <w:rPr>
                        <w:noProof/>
                        <w:color w:val="FFFFFF" w:themeColor="background1"/>
                        <w:sz w:val="24"/>
                        <w:szCs w:val="24"/>
                        <w:lang w:val="fr-FR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30" w:rsidRDefault="00394230">
      <w:pPr>
        <w:spacing w:after="0" w:line="240" w:lineRule="auto"/>
      </w:pPr>
      <w:r>
        <w:separator/>
      </w:r>
    </w:p>
  </w:footnote>
  <w:footnote w:type="continuationSeparator" w:id="0">
    <w:p w:rsidR="00394230" w:rsidRDefault="0039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A0" w:rsidRDefault="00E5668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9BA07A" wp14:editId="23682EAE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2F82F35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" fillcolor="white [2897]" stroked="f" strokeweight="1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lang w:val="fr-FR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39230" wp14:editId="459C387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10A0" w:rsidRDefault="002710A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ED39230" id="_x0000_s1032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" fillcolor="#7f7f7f [1612]" stroked="f" strokeweight="1pt">
              <v:path arrowok="t"/>
              <v:textbox>
                <w:txbxContent>
                  <w:p w:rsidR="002710A0" w:rsidRDefault="002710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019C2" wp14:editId="7158F51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10A0" w:rsidRDefault="002710A0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53019C2" id="_x0000_s1033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" fillcolor="#bfbfbf [2412]" stroked="f" strokeweight="1pt">
              <v:path arrowok="t"/>
              <v:textbox>
                <w:txbxContent>
                  <w:p w:rsidR="002710A0" w:rsidRDefault="002710A0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0D6"/>
    <w:multiLevelType w:val="hybridMultilevel"/>
    <w:tmpl w:val="0054DC0C"/>
    <w:lvl w:ilvl="0" w:tplc="96B8832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A091E"/>
    <w:multiLevelType w:val="hybridMultilevel"/>
    <w:tmpl w:val="C84E12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4704"/>
    <w:multiLevelType w:val="hybridMultilevel"/>
    <w:tmpl w:val="265A99D0"/>
    <w:lvl w:ilvl="0" w:tplc="96B8832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isplayBackgroundShap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71"/>
    <w:rsid w:val="00020862"/>
    <w:rsid w:val="00023EA5"/>
    <w:rsid w:val="000D1ABE"/>
    <w:rsid w:val="000F5052"/>
    <w:rsid w:val="0014760E"/>
    <w:rsid w:val="001903E9"/>
    <w:rsid w:val="002307CC"/>
    <w:rsid w:val="002710A0"/>
    <w:rsid w:val="00287F98"/>
    <w:rsid w:val="002E25D5"/>
    <w:rsid w:val="00394230"/>
    <w:rsid w:val="004C46E2"/>
    <w:rsid w:val="0066176D"/>
    <w:rsid w:val="006D0FA5"/>
    <w:rsid w:val="0075057D"/>
    <w:rsid w:val="00751F50"/>
    <w:rsid w:val="007A5636"/>
    <w:rsid w:val="007E4E8E"/>
    <w:rsid w:val="007F730E"/>
    <w:rsid w:val="00884171"/>
    <w:rsid w:val="00A366B4"/>
    <w:rsid w:val="00A4716C"/>
    <w:rsid w:val="00B81942"/>
    <w:rsid w:val="00BB73DF"/>
    <w:rsid w:val="00BC31E4"/>
    <w:rsid w:val="00C033EE"/>
    <w:rsid w:val="00C57EAB"/>
    <w:rsid w:val="00CB042D"/>
    <w:rsid w:val="00CB270E"/>
    <w:rsid w:val="00D73C30"/>
    <w:rsid w:val="00E5668B"/>
    <w:rsid w:val="00EC6CF2"/>
    <w:rsid w:val="00F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3BFE"/>
  <w15:docId w15:val="{5A79B262-1FFA-42B1-8D83-6164F75D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Pr>
      <w:i/>
      <w:iCs/>
      <w:color w:val="auto"/>
    </w:rPr>
  </w:style>
  <w:style w:type="character" w:styleId="Emphaseintense">
    <w:name w:val="Intense Emphasis"/>
    <w:aliases w:val="Sous-section Accentuation intense"/>
    <w:basedOn w:val="Policepardfaut"/>
    <w:uiPriority w:val="21"/>
    <w:qFormat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Pr>
      <w:smallCaps/>
      <w:color w:val="auto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auto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Titredesection">
    <w:name w:val="Titre de section"/>
    <w:basedOn w:val="Titre1"/>
    <w:next w:val="Normal"/>
    <w:qFormat/>
    <w:rPr>
      <w:b/>
      <w:color w:val="675E47" w:themeColor="text2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customStyle="1" w:styleId="Sous-section">
    <w:name w:val="Sous-section"/>
    <w:basedOn w:val="Titre2"/>
    <w:qFormat/>
    <w:pPr>
      <w:spacing w:before="0"/>
    </w:pPr>
    <w:rPr>
      <w:color w:val="A9A57C" w:themeColor="accent1"/>
      <w:sz w:val="21"/>
    </w:rPr>
  </w:style>
  <w:style w:type="paragraph" w:customStyle="1" w:styleId="Nom">
    <w:name w:val="Nom"/>
    <w:basedOn w:val="Titre"/>
    <w:link w:val="Caractredenom"/>
    <w:qFormat/>
    <w:rPr>
      <w:b/>
      <w:sz w:val="28"/>
      <w:szCs w:val="28"/>
    </w:rPr>
  </w:style>
  <w:style w:type="paragraph" w:customStyle="1" w:styleId="Datedesous-section">
    <w:name w:val="Date de sous-section"/>
    <w:basedOn w:val="Normal"/>
    <w:qFormat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Tlphone">
    <w:name w:val="Téléphone"/>
    <w:basedOn w:val="Sansinterligne"/>
    <w:qFormat/>
    <w:rPr>
      <w:sz w:val="24"/>
    </w:rPr>
  </w:style>
  <w:style w:type="paragraph" w:customStyle="1" w:styleId="Adressedelexpditeur">
    <w:name w:val="Adresse de l’expéditeur"/>
    <w:basedOn w:val="Sansinterligne"/>
    <w:qFormat/>
    <w:pPr>
      <w:spacing w:line="274" w:lineRule="auto"/>
    </w:pPr>
    <w:rPr>
      <w:sz w:val="21"/>
    </w:rPr>
  </w:style>
  <w:style w:type="paragraph" w:customStyle="1" w:styleId="Textedesous-section">
    <w:name w:val="Texte de sous-section"/>
    <w:basedOn w:val="Listepuces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epuces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Formuledepolitesse">
    <w:name w:val="Closing"/>
    <w:basedOn w:val="Normal"/>
    <w:link w:val="FormuledepolitesseC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Pr>
      <w:b/>
      <w:color w:val="auto"/>
      <w:sz w:val="21"/>
    </w:rPr>
  </w:style>
  <w:style w:type="paragraph" w:customStyle="1" w:styleId="Adressedudestinataire">
    <w:name w:val="Adresse du destinataire"/>
    <w:basedOn w:val="Sansinterligne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s">
    <w:name w:val="Salutation"/>
    <w:basedOn w:val="Sansinterligne"/>
    <w:next w:val="Normal"/>
    <w:link w:val="SalutationsC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ar"/>
    <w:uiPriority w:val="99"/>
    <w:unhideWhenUsed/>
    <w:pPr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sz w:val="21"/>
    </w:rPr>
  </w:style>
  <w:style w:type="character" w:customStyle="1" w:styleId="Caractredenom">
    <w:name w:val="Caractère de nom"/>
    <w:basedOn w:val="TitreCar"/>
    <w:link w:val="Nom"/>
    <w:rsid w:val="00884171"/>
    <w:rPr>
      <w:rFonts w:asciiTheme="majorHAnsi" w:eastAsiaTheme="majorEastAsia" w:hAnsiTheme="majorHAnsi" w:cstheme="majorBidi"/>
      <w:b/>
      <w:color w:val="675E47" w:themeColor="text2"/>
      <w:kern w:val="28"/>
      <w:sz w:val="28"/>
      <w:szCs w:val="28"/>
      <w14:ligatures w14:val="standard"/>
      <w14:numForm w14:val="oldStyle"/>
    </w:rPr>
  </w:style>
  <w:style w:type="character" w:styleId="Lienhypertexte">
    <w:name w:val="Hyperlink"/>
    <w:basedOn w:val="Policepardfaut"/>
    <w:uiPriority w:val="99"/>
    <w:unhideWhenUsed/>
    <w:rsid w:val="00CB270E"/>
    <w:rPr>
      <w:color w:val="D2581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25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6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F7260B080B4DC99A4FAB078B4AA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6101B-51B5-48B0-BB7F-3A8ED1FF30E6}"/>
      </w:docPartPr>
      <w:docPartBody>
        <w:p w:rsidR="00832CAE" w:rsidRDefault="0044750D" w:rsidP="0044750D">
          <w:pPr>
            <w:pStyle w:val="30F7260B080B4DC99A4FAB078B4AA6B2"/>
          </w:pPr>
          <w:r>
            <w:rPr>
              <w:rStyle w:val="Textedelespacerserv"/>
              <w:lang w:val="fr-FR"/>
            </w:rPr>
            <w:t>[Votre nom]</w:t>
          </w:r>
        </w:p>
      </w:docPartBody>
    </w:docPart>
    <w:docPart>
      <w:docPartPr>
        <w:name w:val="102CBF54DAD746D69F09900DCFB35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85070-26FE-4300-BC8B-5BA3D136DD2B}"/>
      </w:docPartPr>
      <w:docPartBody>
        <w:p w:rsidR="00832CAE" w:rsidRDefault="0044750D" w:rsidP="0044750D">
          <w:pPr>
            <w:pStyle w:val="102CBF54DAD746D69F09900DCFB35737"/>
          </w:pPr>
          <w:r>
            <w:rPr>
              <w:rStyle w:val="Textedelespacerserv"/>
              <w:color w:val="000000"/>
              <w:lang w:val="fr-FR"/>
            </w:rPr>
            <w:t>[Votre adresse de messagerie]</w:t>
          </w:r>
        </w:p>
      </w:docPartBody>
    </w:docPart>
    <w:docPart>
      <w:docPartPr>
        <w:name w:val="B0B888AE10804BDFA88C2274FDD4B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B1186-D16B-40AD-AB10-8520E0227C26}"/>
      </w:docPartPr>
      <w:docPartBody>
        <w:p w:rsidR="00832CAE" w:rsidRDefault="0044750D" w:rsidP="0044750D">
          <w:pPr>
            <w:pStyle w:val="B0B888AE10804BDFA88C2274FDD4BD62"/>
          </w:pPr>
          <w:r>
            <w:rPr>
              <w:rStyle w:val="Textedelespacerserv"/>
              <w:color w:val="000000"/>
              <w:lang w:val="fr-FR"/>
            </w:rPr>
            <w:t>[Votre adresse]</w:t>
          </w:r>
        </w:p>
      </w:docPartBody>
    </w:docPart>
    <w:docPart>
      <w:docPartPr>
        <w:name w:val="BE51801256374D5394492705B262F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F354-E4C3-4344-B225-75C57426C904}"/>
      </w:docPartPr>
      <w:docPartBody>
        <w:p w:rsidR="00832CAE" w:rsidRDefault="0044750D" w:rsidP="0044750D">
          <w:pPr>
            <w:pStyle w:val="BE51801256374D5394492705B262FFEB"/>
          </w:pPr>
          <w:r>
            <w:rPr>
              <w:rStyle w:val="Textedelespacerserv"/>
              <w:color w:val="000000"/>
              <w:lang w:val="fr-FR"/>
            </w:rPr>
            <w:t>[Votre site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4C"/>
    <w:rsid w:val="00012AD7"/>
    <w:rsid w:val="000964DC"/>
    <w:rsid w:val="001D0BEE"/>
    <w:rsid w:val="0044750D"/>
    <w:rsid w:val="004B6D50"/>
    <w:rsid w:val="005B763C"/>
    <w:rsid w:val="00626084"/>
    <w:rsid w:val="00634D8C"/>
    <w:rsid w:val="00832CAE"/>
    <w:rsid w:val="0093754C"/>
    <w:rsid w:val="00BD04BB"/>
    <w:rsid w:val="00F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44750D"/>
    <w:rPr>
      <w:color w:val="808080"/>
    </w:rPr>
  </w:style>
  <w:style w:type="paragraph" w:customStyle="1" w:styleId="DFF74B72DB94461A8532A1252C44CAD3">
    <w:name w:val="DFF74B72DB94461A8532A1252C44CAD3"/>
  </w:style>
  <w:style w:type="paragraph" w:customStyle="1" w:styleId="573B843C8CFC4F5DB1619B8464DB53C6">
    <w:name w:val="573B843C8CFC4F5DB1619B8464DB53C6"/>
  </w:style>
  <w:style w:type="paragraph" w:customStyle="1" w:styleId="F81F59D779BF4953BCF3DABF84C3AF76">
    <w:name w:val="F81F59D779BF4953BCF3DABF84C3AF76"/>
  </w:style>
  <w:style w:type="paragraph" w:customStyle="1" w:styleId="709673193F66417D81A6F5A6F119C839">
    <w:name w:val="709673193F66417D81A6F5A6F119C839"/>
  </w:style>
  <w:style w:type="paragraph" w:customStyle="1" w:styleId="B8FD7C8F2D5F46329AD7A11EBE9AF653">
    <w:name w:val="B8FD7C8F2D5F46329AD7A11EBE9AF653"/>
  </w:style>
  <w:style w:type="paragraph" w:customStyle="1" w:styleId="06B8EF929BDE44C2A04F535343DDA16D">
    <w:name w:val="06B8EF929BDE44C2A04F535343DDA16D"/>
  </w:style>
  <w:style w:type="paragraph" w:customStyle="1" w:styleId="59B67979DB4E4D1FAB72CA33A239C79B">
    <w:name w:val="59B67979DB4E4D1FAB72CA33A239C79B"/>
  </w:style>
  <w:style w:type="paragraph" w:customStyle="1" w:styleId="F70FB368ABB94702A7F5ECB3AC9067BC">
    <w:name w:val="F70FB368ABB94702A7F5ECB3AC9067BC"/>
  </w:style>
  <w:style w:type="paragraph" w:customStyle="1" w:styleId="C609B32F1C1A4157878E0344EEA39186">
    <w:name w:val="C609B32F1C1A4157878E0344EEA39186"/>
  </w:style>
  <w:style w:type="paragraph" w:customStyle="1" w:styleId="AB7DE27D964C494A8A49382F18A1F564">
    <w:name w:val="AB7DE27D964C494A8A49382F18A1F564"/>
  </w:style>
  <w:style w:type="paragraph" w:customStyle="1" w:styleId="58E9FF4D74884C8F8B0E7C063BCA341B">
    <w:name w:val="58E9FF4D74884C8F8B0E7C063BCA341B"/>
  </w:style>
  <w:style w:type="paragraph" w:customStyle="1" w:styleId="88D91AF03CC94BC0AD3277C356035C44">
    <w:name w:val="88D91AF03CC94BC0AD3277C356035C44"/>
  </w:style>
  <w:style w:type="paragraph" w:customStyle="1" w:styleId="91DA895111BF40BF9EDFBFA4A5625E46">
    <w:name w:val="91DA895111BF40BF9EDFBFA4A5625E46"/>
  </w:style>
  <w:style w:type="paragraph" w:customStyle="1" w:styleId="E8562601757A4A68A63AE6AEBA8EB4C3">
    <w:name w:val="E8562601757A4A68A63AE6AEBA8EB4C3"/>
  </w:style>
  <w:style w:type="paragraph" w:customStyle="1" w:styleId="66D9CAD1A2324F74B1047F7BF9C07887">
    <w:name w:val="66D9CAD1A2324F74B1047F7BF9C07887"/>
  </w:style>
  <w:style w:type="paragraph" w:customStyle="1" w:styleId="EC5A944BFA0346BFA7E8E8284348FC5D">
    <w:name w:val="EC5A944BFA0346BFA7E8E8284348FC5D"/>
  </w:style>
  <w:style w:type="paragraph" w:customStyle="1" w:styleId="904F5BAE5B9B4269A1649404BE6212FE">
    <w:name w:val="904F5BAE5B9B4269A1649404BE6212FE"/>
  </w:style>
  <w:style w:type="paragraph" w:customStyle="1" w:styleId="7F475E906DFA451F807BFA44C91AA4E9">
    <w:name w:val="7F475E906DFA451F807BFA44C91AA4E9"/>
  </w:style>
  <w:style w:type="paragraph" w:customStyle="1" w:styleId="6C4FEB66C36F485EB3E564BA8865D382">
    <w:name w:val="6C4FEB66C36F485EB3E564BA8865D382"/>
  </w:style>
  <w:style w:type="paragraph" w:customStyle="1" w:styleId="8A7559F294464D04831AEC9516AC8C5E">
    <w:name w:val="8A7559F294464D04831AEC9516AC8C5E"/>
    <w:rsid w:val="0093754C"/>
  </w:style>
  <w:style w:type="paragraph" w:customStyle="1" w:styleId="1A8242B9621D4B19AA86980FC9C91C83">
    <w:name w:val="1A8242B9621D4B19AA86980FC9C91C83"/>
    <w:rsid w:val="0093754C"/>
  </w:style>
  <w:style w:type="paragraph" w:customStyle="1" w:styleId="60CE86DAFD634688B23A6406C987622E">
    <w:name w:val="60CE86DAFD634688B23A6406C987622E"/>
    <w:rsid w:val="0093754C"/>
  </w:style>
  <w:style w:type="paragraph" w:customStyle="1" w:styleId="DDA070DCF89B4099AD1B91FFDE5C5D91">
    <w:name w:val="DDA070DCF89B4099AD1B91FFDE5C5D91"/>
    <w:rsid w:val="0093754C"/>
  </w:style>
  <w:style w:type="paragraph" w:customStyle="1" w:styleId="29F34D339CC34D7A834930AD10C43C7C">
    <w:name w:val="29F34D339CC34D7A834930AD10C43C7C"/>
    <w:rsid w:val="0093754C"/>
  </w:style>
  <w:style w:type="paragraph" w:customStyle="1" w:styleId="847869A539AE4C6CA3019ABC4E6E524B">
    <w:name w:val="847869A539AE4C6CA3019ABC4E6E524B"/>
    <w:rsid w:val="0093754C"/>
  </w:style>
  <w:style w:type="paragraph" w:customStyle="1" w:styleId="658B1847DEF4416D9A68C254B7A7E886">
    <w:name w:val="658B1847DEF4416D9A68C254B7A7E886"/>
    <w:rsid w:val="0093754C"/>
  </w:style>
  <w:style w:type="paragraph" w:customStyle="1" w:styleId="30F7260B080B4DC99A4FAB078B4AA6B2">
    <w:name w:val="30F7260B080B4DC99A4FAB078B4AA6B2"/>
    <w:rsid w:val="0044750D"/>
    <w:pPr>
      <w:spacing w:after="160" w:line="259" w:lineRule="auto"/>
    </w:pPr>
  </w:style>
  <w:style w:type="paragraph" w:customStyle="1" w:styleId="102CBF54DAD746D69F09900DCFB35737">
    <w:name w:val="102CBF54DAD746D69F09900DCFB35737"/>
    <w:rsid w:val="0044750D"/>
    <w:pPr>
      <w:spacing w:after="160" w:line="259" w:lineRule="auto"/>
    </w:pPr>
  </w:style>
  <w:style w:type="paragraph" w:customStyle="1" w:styleId="B0B888AE10804BDFA88C2274FDD4BD62">
    <w:name w:val="B0B888AE10804BDFA88C2274FDD4BD62"/>
    <w:rsid w:val="0044750D"/>
    <w:pPr>
      <w:spacing w:after="160" w:line="259" w:lineRule="auto"/>
    </w:pPr>
  </w:style>
  <w:style w:type="paragraph" w:customStyle="1" w:styleId="BE51801256374D5394492705B262FFEB">
    <w:name w:val="BE51801256374D5394492705B262FFEB"/>
    <w:rsid w:val="004475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Brossard (Québec) J4Y0C3 </CompanyAddress>
  <CompanyPhone>514-293-1451</CompanyPhone>
  <CompanyFax/>
  <CompanyEmail>7844 Lemelin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8A204EA-8928-48EB-ABF5-D20DDFC1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71</TotalTime>
  <Pages>4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Ariane Gatien</dc:creator>
  <cp:lastModifiedBy>Ariane Gatien</cp:lastModifiedBy>
  <cp:revision>13</cp:revision>
  <cp:lastPrinted>2016-05-13T19:56:00Z</cp:lastPrinted>
  <dcterms:created xsi:type="dcterms:W3CDTF">2016-04-06T23:33:00Z</dcterms:created>
  <dcterms:modified xsi:type="dcterms:W3CDTF">2016-09-07T00:44:00Z</dcterms:modified>
</cp:coreProperties>
</file>