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A28" w:rsidRPr="001F63F5" w:rsidRDefault="006E6A28" w:rsidP="006E6A28">
      <w:pPr>
        <w:pStyle w:val="Header"/>
        <w:jc w:val="center"/>
        <w:rPr>
          <w:rFonts w:ascii="Arial" w:hAnsi="Arial" w:cs="Arial"/>
          <w:sz w:val="22"/>
          <w:szCs w:val="22"/>
        </w:rPr>
      </w:pPr>
      <w:bookmarkStart w:id="0" w:name="_GoBack"/>
      <w:bookmarkEnd w:id="0"/>
      <w:r w:rsidRPr="001F63F5">
        <w:rPr>
          <w:rFonts w:ascii="Arial" w:hAnsi="Arial" w:cs="Arial"/>
          <w:sz w:val="22"/>
          <w:szCs w:val="22"/>
        </w:rPr>
        <w:t>Alexander Mazur, Catherine de Repentigny et Marie-Joelle Tohme</w:t>
      </w: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r w:rsidRPr="001F63F5">
        <w:rPr>
          <w:rFonts w:ascii="Arial" w:hAnsi="Arial" w:cs="Arial"/>
          <w:sz w:val="22"/>
          <w:szCs w:val="22"/>
        </w:rPr>
        <w:t>Travail de session</w:t>
      </w: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A022D2" w:rsidP="006E6A28">
      <w:pPr>
        <w:pStyle w:val="Header"/>
        <w:jc w:val="center"/>
        <w:rPr>
          <w:rFonts w:ascii="Arial" w:hAnsi="Arial" w:cs="Arial"/>
          <w:sz w:val="22"/>
          <w:szCs w:val="22"/>
        </w:rPr>
      </w:pPr>
      <w:r>
        <w:rPr>
          <w:rFonts w:ascii="Arial" w:hAnsi="Arial" w:cs="Arial"/>
          <w:sz w:val="22"/>
          <w:szCs w:val="22"/>
        </w:rPr>
        <w:t>p</w:t>
      </w:r>
      <w:r w:rsidR="006E6A28" w:rsidRPr="001F63F5">
        <w:rPr>
          <w:rFonts w:ascii="Arial" w:hAnsi="Arial" w:cs="Arial"/>
          <w:sz w:val="22"/>
          <w:szCs w:val="22"/>
        </w:rPr>
        <w:t xml:space="preserve">résenté à : </w:t>
      </w:r>
      <w:r w:rsidR="006E6A28" w:rsidRPr="001F63F5">
        <w:rPr>
          <w:rFonts w:ascii="Arial" w:hAnsi="Arial" w:cs="Arial"/>
          <w:sz w:val="22"/>
          <w:szCs w:val="22"/>
        </w:rPr>
        <w:br/>
        <w:t>Benoit Richer</w:t>
      </w:r>
    </w:p>
    <w:p w:rsidR="006E6A28" w:rsidRPr="001F63F5" w:rsidRDefault="006E6A28" w:rsidP="006E6A28">
      <w:pPr>
        <w:pStyle w:val="Header"/>
        <w:jc w:val="center"/>
        <w:rPr>
          <w:rFonts w:ascii="Arial" w:hAnsi="Arial" w:cs="Arial"/>
          <w:sz w:val="22"/>
          <w:szCs w:val="22"/>
        </w:rPr>
      </w:pPr>
      <w:r w:rsidRPr="001F63F5">
        <w:rPr>
          <w:rFonts w:ascii="Arial" w:hAnsi="Arial" w:cs="Arial"/>
          <w:sz w:val="22"/>
          <w:szCs w:val="22"/>
        </w:rPr>
        <w:t>Gestion du Marketing</w:t>
      </w:r>
    </w:p>
    <w:p w:rsidR="006E6A28" w:rsidRPr="001F63F5" w:rsidRDefault="006E6A28" w:rsidP="006E6A28">
      <w:pPr>
        <w:pStyle w:val="Header"/>
        <w:jc w:val="center"/>
        <w:rPr>
          <w:rFonts w:ascii="Arial" w:hAnsi="Arial" w:cs="Arial"/>
          <w:sz w:val="22"/>
          <w:szCs w:val="22"/>
        </w:rPr>
      </w:pPr>
      <w:r w:rsidRPr="001F63F5">
        <w:rPr>
          <w:rFonts w:ascii="Arial" w:hAnsi="Arial" w:cs="Arial"/>
          <w:sz w:val="22"/>
          <w:szCs w:val="22"/>
        </w:rPr>
        <w:t>ADM</w:t>
      </w: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p>
    <w:p w:rsidR="006E6A28" w:rsidRPr="001F63F5" w:rsidRDefault="006E6A28" w:rsidP="006E6A28">
      <w:pPr>
        <w:pStyle w:val="Header"/>
        <w:jc w:val="center"/>
        <w:rPr>
          <w:rFonts w:ascii="Arial" w:hAnsi="Arial" w:cs="Arial"/>
          <w:sz w:val="22"/>
          <w:szCs w:val="22"/>
        </w:rPr>
      </w:pPr>
      <w:r w:rsidRPr="001F63F5">
        <w:rPr>
          <w:rFonts w:ascii="Arial" w:hAnsi="Arial" w:cs="Arial"/>
          <w:sz w:val="22"/>
          <w:szCs w:val="22"/>
        </w:rPr>
        <w:t>Collège Jean-de-Brébeuf</w:t>
      </w:r>
    </w:p>
    <w:p w:rsidR="006E6A28" w:rsidRPr="001F63F5" w:rsidRDefault="006E6A28" w:rsidP="006E6A28">
      <w:pPr>
        <w:pStyle w:val="Header"/>
        <w:jc w:val="center"/>
        <w:rPr>
          <w:rFonts w:ascii="Arial" w:hAnsi="Arial" w:cs="Arial"/>
          <w:sz w:val="22"/>
          <w:szCs w:val="22"/>
        </w:rPr>
      </w:pPr>
      <w:r w:rsidRPr="001F63F5">
        <w:rPr>
          <w:rFonts w:ascii="Arial" w:hAnsi="Arial" w:cs="Arial"/>
          <w:sz w:val="22"/>
          <w:szCs w:val="22"/>
        </w:rPr>
        <w:t>Département d’Administration</w:t>
      </w:r>
    </w:p>
    <w:p w:rsidR="006E6A28" w:rsidRPr="001F63F5" w:rsidRDefault="006E6A28" w:rsidP="006E6A28">
      <w:pPr>
        <w:pStyle w:val="Header"/>
        <w:jc w:val="center"/>
        <w:rPr>
          <w:rFonts w:ascii="Arial" w:hAnsi="Arial" w:cs="Arial"/>
          <w:sz w:val="22"/>
          <w:szCs w:val="22"/>
        </w:rPr>
        <w:sectPr w:rsidR="006E6A28" w:rsidRPr="001F63F5">
          <w:headerReference w:type="default" r:id="rId8"/>
          <w:footerReference w:type="default" r:id="rId9"/>
          <w:pgSz w:w="12240" w:h="15840"/>
          <w:pgMar w:top="1440" w:right="1800" w:bottom="1440" w:left="1800" w:header="706" w:footer="706" w:gutter="0"/>
          <w:pgNumType w:fmt="lowerRoman" w:start="1"/>
          <w:cols w:space="720"/>
          <w:vAlign w:val="both"/>
        </w:sectPr>
      </w:pPr>
      <w:r w:rsidRPr="001F63F5">
        <w:rPr>
          <w:rFonts w:ascii="Arial" w:hAnsi="Arial" w:cs="Arial"/>
          <w:sz w:val="22"/>
          <w:szCs w:val="22"/>
        </w:rPr>
        <w:t>11 avril 2016</w:t>
      </w:r>
    </w:p>
    <w:sdt>
      <w:sdtPr>
        <w:rPr>
          <w:rFonts w:asciiTheme="minorHAnsi" w:eastAsiaTheme="minorHAnsi" w:hAnsiTheme="minorHAnsi" w:cstheme="minorBidi"/>
          <w:color w:val="auto"/>
          <w:sz w:val="22"/>
          <w:szCs w:val="22"/>
          <w:lang w:val="fr-CA"/>
        </w:rPr>
        <w:id w:val="-1724667967"/>
        <w:docPartObj>
          <w:docPartGallery w:val="Table of Contents"/>
          <w:docPartUnique/>
        </w:docPartObj>
      </w:sdtPr>
      <w:sdtEndPr>
        <w:rPr>
          <w:b/>
          <w:bCs/>
          <w:noProof/>
          <w:lang w:val="en-CA"/>
        </w:rPr>
      </w:sdtEndPr>
      <w:sdtContent>
        <w:p w:rsidR="00DF66FC" w:rsidRPr="00DF66FC" w:rsidRDefault="00DF66FC">
          <w:pPr>
            <w:pStyle w:val="TOCHeading"/>
            <w:rPr>
              <w:lang w:val="fr-CA"/>
            </w:rPr>
          </w:pPr>
          <w:r w:rsidRPr="00DF66FC">
            <w:rPr>
              <w:lang w:val="fr-CA"/>
            </w:rPr>
            <w:t>Table des Matières</w:t>
          </w:r>
        </w:p>
        <w:p w:rsidR="008E297B" w:rsidRDefault="00DF66FC">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48143902" w:history="1">
            <w:r w:rsidR="008E297B" w:rsidRPr="00E41484">
              <w:rPr>
                <w:rStyle w:val="Hyperlink"/>
                <w:noProof/>
                <w:lang w:val="fr-CA"/>
              </w:rPr>
              <w:t>La Mission</w:t>
            </w:r>
            <w:r w:rsidR="008E297B">
              <w:rPr>
                <w:noProof/>
                <w:webHidden/>
              </w:rPr>
              <w:tab/>
            </w:r>
            <w:r w:rsidR="008E297B">
              <w:rPr>
                <w:noProof/>
                <w:webHidden/>
              </w:rPr>
              <w:fldChar w:fldCharType="begin"/>
            </w:r>
            <w:r w:rsidR="008E297B">
              <w:rPr>
                <w:noProof/>
                <w:webHidden/>
              </w:rPr>
              <w:instrText xml:space="preserve"> PAGEREF _Toc448143902 \h </w:instrText>
            </w:r>
            <w:r w:rsidR="008E297B">
              <w:rPr>
                <w:noProof/>
                <w:webHidden/>
              </w:rPr>
            </w:r>
            <w:r w:rsidR="008E297B">
              <w:rPr>
                <w:noProof/>
                <w:webHidden/>
              </w:rPr>
              <w:fldChar w:fldCharType="separate"/>
            </w:r>
            <w:r w:rsidR="00176625">
              <w:rPr>
                <w:noProof/>
                <w:webHidden/>
              </w:rPr>
              <w:t>2</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03" w:history="1">
            <w:r w:rsidR="008E297B" w:rsidRPr="00E41484">
              <w:rPr>
                <w:rStyle w:val="Hyperlink"/>
                <w:noProof/>
                <w:lang w:val="fr-CA"/>
              </w:rPr>
              <w:t>Le Besoin</w:t>
            </w:r>
            <w:r w:rsidR="008E297B">
              <w:rPr>
                <w:noProof/>
                <w:webHidden/>
              </w:rPr>
              <w:tab/>
            </w:r>
            <w:r w:rsidR="008E297B">
              <w:rPr>
                <w:noProof/>
                <w:webHidden/>
              </w:rPr>
              <w:fldChar w:fldCharType="begin"/>
            </w:r>
            <w:r w:rsidR="008E297B">
              <w:rPr>
                <w:noProof/>
                <w:webHidden/>
              </w:rPr>
              <w:instrText xml:space="preserve"> PAGEREF _Toc448143903 \h </w:instrText>
            </w:r>
            <w:r w:rsidR="008E297B">
              <w:rPr>
                <w:noProof/>
                <w:webHidden/>
              </w:rPr>
            </w:r>
            <w:r w:rsidR="008E297B">
              <w:rPr>
                <w:noProof/>
                <w:webHidden/>
              </w:rPr>
              <w:fldChar w:fldCharType="separate"/>
            </w:r>
            <w:r w:rsidR="00176625">
              <w:rPr>
                <w:noProof/>
                <w:webHidden/>
              </w:rPr>
              <w:t>2</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04" w:history="1">
            <w:r w:rsidR="008E297B" w:rsidRPr="00E41484">
              <w:rPr>
                <w:rStyle w:val="Hyperlink"/>
                <w:noProof/>
                <w:lang w:val="fr-CA"/>
              </w:rPr>
              <w:t>Le Marché Cible</w:t>
            </w:r>
            <w:r w:rsidR="008E297B">
              <w:rPr>
                <w:noProof/>
                <w:webHidden/>
              </w:rPr>
              <w:tab/>
            </w:r>
            <w:r w:rsidR="008E297B">
              <w:rPr>
                <w:noProof/>
                <w:webHidden/>
              </w:rPr>
              <w:fldChar w:fldCharType="begin"/>
            </w:r>
            <w:r w:rsidR="008E297B">
              <w:rPr>
                <w:noProof/>
                <w:webHidden/>
              </w:rPr>
              <w:instrText xml:space="preserve"> PAGEREF _Toc448143904 \h </w:instrText>
            </w:r>
            <w:r w:rsidR="008E297B">
              <w:rPr>
                <w:noProof/>
                <w:webHidden/>
              </w:rPr>
            </w:r>
            <w:r w:rsidR="008E297B">
              <w:rPr>
                <w:noProof/>
                <w:webHidden/>
              </w:rPr>
              <w:fldChar w:fldCharType="separate"/>
            </w:r>
            <w:r w:rsidR="00176625">
              <w:rPr>
                <w:noProof/>
                <w:webHidden/>
              </w:rPr>
              <w:t>3</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05" w:history="1">
            <w:r w:rsidR="008E297B" w:rsidRPr="00E41484">
              <w:rPr>
                <w:rStyle w:val="Hyperlink"/>
                <w:noProof/>
                <w:lang w:val="fr-CA"/>
              </w:rPr>
              <w:t>La taille du marché cible</w:t>
            </w:r>
            <w:r w:rsidR="008E297B">
              <w:rPr>
                <w:noProof/>
                <w:webHidden/>
              </w:rPr>
              <w:tab/>
            </w:r>
            <w:r w:rsidR="008E297B">
              <w:rPr>
                <w:noProof/>
                <w:webHidden/>
              </w:rPr>
              <w:fldChar w:fldCharType="begin"/>
            </w:r>
            <w:r w:rsidR="008E297B">
              <w:rPr>
                <w:noProof/>
                <w:webHidden/>
              </w:rPr>
              <w:instrText xml:space="preserve"> PAGEREF _Toc448143905 \h </w:instrText>
            </w:r>
            <w:r w:rsidR="008E297B">
              <w:rPr>
                <w:noProof/>
                <w:webHidden/>
              </w:rPr>
            </w:r>
            <w:r w:rsidR="008E297B">
              <w:rPr>
                <w:noProof/>
                <w:webHidden/>
              </w:rPr>
              <w:fldChar w:fldCharType="separate"/>
            </w:r>
            <w:r w:rsidR="00176625">
              <w:rPr>
                <w:noProof/>
                <w:webHidden/>
              </w:rPr>
              <w:t>3</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06" w:history="1">
            <w:r w:rsidR="008E297B" w:rsidRPr="00E41484">
              <w:rPr>
                <w:rStyle w:val="Hyperlink"/>
                <w:noProof/>
                <w:lang w:val="fr-CA"/>
              </w:rPr>
              <w:t>Macro-Environnement (PESTE)</w:t>
            </w:r>
            <w:r w:rsidR="008E297B">
              <w:rPr>
                <w:noProof/>
                <w:webHidden/>
              </w:rPr>
              <w:tab/>
            </w:r>
            <w:r w:rsidR="008E297B">
              <w:rPr>
                <w:noProof/>
                <w:webHidden/>
              </w:rPr>
              <w:fldChar w:fldCharType="begin"/>
            </w:r>
            <w:r w:rsidR="008E297B">
              <w:rPr>
                <w:noProof/>
                <w:webHidden/>
              </w:rPr>
              <w:instrText xml:space="preserve"> PAGEREF _Toc448143906 \h </w:instrText>
            </w:r>
            <w:r w:rsidR="008E297B">
              <w:rPr>
                <w:noProof/>
                <w:webHidden/>
              </w:rPr>
            </w:r>
            <w:r w:rsidR="008E297B">
              <w:rPr>
                <w:noProof/>
                <w:webHidden/>
              </w:rPr>
              <w:fldChar w:fldCharType="separate"/>
            </w:r>
            <w:r w:rsidR="00176625">
              <w:rPr>
                <w:noProof/>
                <w:webHidden/>
              </w:rPr>
              <w:t>4</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07" w:history="1">
            <w:r w:rsidR="008E297B" w:rsidRPr="00E41484">
              <w:rPr>
                <w:rStyle w:val="Hyperlink"/>
                <w:noProof/>
                <w:lang w:val="fr-CA"/>
              </w:rPr>
              <w:t>Politico-juridique</w:t>
            </w:r>
            <w:r w:rsidR="008E297B">
              <w:rPr>
                <w:noProof/>
                <w:webHidden/>
              </w:rPr>
              <w:tab/>
            </w:r>
            <w:r w:rsidR="008E297B">
              <w:rPr>
                <w:noProof/>
                <w:webHidden/>
              </w:rPr>
              <w:fldChar w:fldCharType="begin"/>
            </w:r>
            <w:r w:rsidR="008E297B">
              <w:rPr>
                <w:noProof/>
                <w:webHidden/>
              </w:rPr>
              <w:instrText xml:space="preserve"> PAGEREF _Toc448143907 \h </w:instrText>
            </w:r>
            <w:r w:rsidR="008E297B">
              <w:rPr>
                <w:noProof/>
                <w:webHidden/>
              </w:rPr>
            </w:r>
            <w:r w:rsidR="008E297B">
              <w:rPr>
                <w:noProof/>
                <w:webHidden/>
              </w:rPr>
              <w:fldChar w:fldCharType="separate"/>
            </w:r>
            <w:r w:rsidR="00176625">
              <w:rPr>
                <w:noProof/>
                <w:webHidden/>
              </w:rPr>
              <w:t>4</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08" w:history="1">
            <w:r w:rsidR="008E297B" w:rsidRPr="00E41484">
              <w:rPr>
                <w:rStyle w:val="Hyperlink"/>
                <w:noProof/>
                <w:lang w:val="fr-CA"/>
              </w:rPr>
              <w:t>Environnemental</w:t>
            </w:r>
            <w:r w:rsidR="008E297B">
              <w:rPr>
                <w:noProof/>
                <w:webHidden/>
              </w:rPr>
              <w:tab/>
            </w:r>
            <w:r w:rsidR="008E297B">
              <w:rPr>
                <w:noProof/>
                <w:webHidden/>
              </w:rPr>
              <w:fldChar w:fldCharType="begin"/>
            </w:r>
            <w:r w:rsidR="008E297B">
              <w:rPr>
                <w:noProof/>
                <w:webHidden/>
              </w:rPr>
              <w:instrText xml:space="preserve"> PAGEREF _Toc448143908 \h </w:instrText>
            </w:r>
            <w:r w:rsidR="008E297B">
              <w:rPr>
                <w:noProof/>
                <w:webHidden/>
              </w:rPr>
            </w:r>
            <w:r w:rsidR="008E297B">
              <w:rPr>
                <w:noProof/>
                <w:webHidden/>
              </w:rPr>
              <w:fldChar w:fldCharType="separate"/>
            </w:r>
            <w:r w:rsidR="00176625">
              <w:rPr>
                <w:noProof/>
                <w:webHidden/>
              </w:rPr>
              <w:t>4</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09" w:history="1">
            <w:r w:rsidR="008E297B" w:rsidRPr="00E41484">
              <w:rPr>
                <w:rStyle w:val="Hyperlink"/>
                <w:noProof/>
                <w:lang w:val="fr-CA"/>
              </w:rPr>
              <w:t>Sociodémographique</w:t>
            </w:r>
            <w:r w:rsidR="008E297B">
              <w:rPr>
                <w:noProof/>
                <w:webHidden/>
              </w:rPr>
              <w:tab/>
            </w:r>
            <w:r w:rsidR="008E297B">
              <w:rPr>
                <w:noProof/>
                <w:webHidden/>
              </w:rPr>
              <w:fldChar w:fldCharType="begin"/>
            </w:r>
            <w:r w:rsidR="008E297B">
              <w:rPr>
                <w:noProof/>
                <w:webHidden/>
              </w:rPr>
              <w:instrText xml:space="preserve"> PAGEREF _Toc448143909 \h </w:instrText>
            </w:r>
            <w:r w:rsidR="008E297B">
              <w:rPr>
                <w:noProof/>
                <w:webHidden/>
              </w:rPr>
            </w:r>
            <w:r w:rsidR="008E297B">
              <w:rPr>
                <w:noProof/>
                <w:webHidden/>
              </w:rPr>
              <w:fldChar w:fldCharType="separate"/>
            </w:r>
            <w:r w:rsidR="00176625">
              <w:rPr>
                <w:noProof/>
                <w:webHidden/>
              </w:rPr>
              <w:t>4</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0" w:history="1">
            <w:r w:rsidR="008E297B" w:rsidRPr="00E41484">
              <w:rPr>
                <w:rStyle w:val="Hyperlink"/>
                <w:noProof/>
                <w:lang w:val="fr-CA"/>
              </w:rPr>
              <w:t>Technologique</w:t>
            </w:r>
            <w:r w:rsidR="008E297B">
              <w:rPr>
                <w:noProof/>
                <w:webHidden/>
              </w:rPr>
              <w:tab/>
            </w:r>
            <w:r w:rsidR="008E297B">
              <w:rPr>
                <w:noProof/>
                <w:webHidden/>
              </w:rPr>
              <w:fldChar w:fldCharType="begin"/>
            </w:r>
            <w:r w:rsidR="008E297B">
              <w:rPr>
                <w:noProof/>
                <w:webHidden/>
              </w:rPr>
              <w:instrText xml:space="preserve"> PAGEREF _Toc448143910 \h </w:instrText>
            </w:r>
            <w:r w:rsidR="008E297B">
              <w:rPr>
                <w:noProof/>
                <w:webHidden/>
              </w:rPr>
            </w:r>
            <w:r w:rsidR="008E297B">
              <w:rPr>
                <w:noProof/>
                <w:webHidden/>
              </w:rPr>
              <w:fldChar w:fldCharType="separate"/>
            </w:r>
            <w:r w:rsidR="00176625">
              <w:rPr>
                <w:noProof/>
                <w:webHidden/>
              </w:rPr>
              <w:t>5</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1" w:history="1">
            <w:r w:rsidR="008E297B" w:rsidRPr="00E41484">
              <w:rPr>
                <w:rStyle w:val="Hyperlink"/>
                <w:noProof/>
                <w:lang w:val="fr-CA"/>
              </w:rPr>
              <w:t>Économique</w:t>
            </w:r>
            <w:r w:rsidR="008E297B">
              <w:rPr>
                <w:noProof/>
                <w:webHidden/>
              </w:rPr>
              <w:tab/>
            </w:r>
            <w:r w:rsidR="008E297B">
              <w:rPr>
                <w:noProof/>
                <w:webHidden/>
              </w:rPr>
              <w:fldChar w:fldCharType="begin"/>
            </w:r>
            <w:r w:rsidR="008E297B">
              <w:rPr>
                <w:noProof/>
                <w:webHidden/>
              </w:rPr>
              <w:instrText xml:space="preserve"> PAGEREF _Toc448143911 \h </w:instrText>
            </w:r>
            <w:r w:rsidR="008E297B">
              <w:rPr>
                <w:noProof/>
                <w:webHidden/>
              </w:rPr>
            </w:r>
            <w:r w:rsidR="008E297B">
              <w:rPr>
                <w:noProof/>
                <w:webHidden/>
              </w:rPr>
              <w:fldChar w:fldCharType="separate"/>
            </w:r>
            <w:r w:rsidR="00176625">
              <w:rPr>
                <w:noProof/>
                <w:webHidden/>
              </w:rPr>
              <w:t>5</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12" w:history="1">
            <w:r w:rsidR="008E297B" w:rsidRPr="00E41484">
              <w:rPr>
                <w:rStyle w:val="Hyperlink"/>
                <w:noProof/>
                <w:lang w:val="fr-CA"/>
              </w:rPr>
              <w:t>Micro-Environnement</w:t>
            </w:r>
            <w:r w:rsidR="008E297B">
              <w:rPr>
                <w:noProof/>
                <w:webHidden/>
              </w:rPr>
              <w:tab/>
            </w:r>
            <w:r w:rsidR="008E297B">
              <w:rPr>
                <w:noProof/>
                <w:webHidden/>
              </w:rPr>
              <w:fldChar w:fldCharType="begin"/>
            </w:r>
            <w:r w:rsidR="008E297B">
              <w:rPr>
                <w:noProof/>
                <w:webHidden/>
              </w:rPr>
              <w:instrText xml:space="preserve"> PAGEREF _Toc448143912 \h </w:instrText>
            </w:r>
            <w:r w:rsidR="008E297B">
              <w:rPr>
                <w:noProof/>
                <w:webHidden/>
              </w:rPr>
            </w:r>
            <w:r w:rsidR="008E297B">
              <w:rPr>
                <w:noProof/>
                <w:webHidden/>
              </w:rPr>
              <w:fldChar w:fldCharType="separate"/>
            </w:r>
            <w:r w:rsidR="00176625">
              <w:rPr>
                <w:noProof/>
                <w:webHidden/>
              </w:rPr>
              <w:t>5</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3" w:history="1">
            <w:r w:rsidR="008E297B" w:rsidRPr="00E41484">
              <w:rPr>
                <w:rStyle w:val="Hyperlink"/>
                <w:noProof/>
                <w:lang w:val="fr-FR"/>
              </w:rPr>
              <w:t>Fournisseurs</w:t>
            </w:r>
            <w:r w:rsidR="008E297B">
              <w:rPr>
                <w:noProof/>
                <w:webHidden/>
              </w:rPr>
              <w:tab/>
            </w:r>
            <w:r w:rsidR="008E297B">
              <w:rPr>
                <w:noProof/>
                <w:webHidden/>
              </w:rPr>
              <w:fldChar w:fldCharType="begin"/>
            </w:r>
            <w:r w:rsidR="008E297B">
              <w:rPr>
                <w:noProof/>
                <w:webHidden/>
              </w:rPr>
              <w:instrText xml:space="preserve"> PAGEREF _Toc448143913 \h </w:instrText>
            </w:r>
            <w:r w:rsidR="008E297B">
              <w:rPr>
                <w:noProof/>
                <w:webHidden/>
              </w:rPr>
            </w:r>
            <w:r w:rsidR="008E297B">
              <w:rPr>
                <w:noProof/>
                <w:webHidden/>
              </w:rPr>
              <w:fldChar w:fldCharType="separate"/>
            </w:r>
            <w:r w:rsidR="00176625">
              <w:rPr>
                <w:noProof/>
                <w:webHidden/>
              </w:rPr>
              <w:t>5</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4" w:history="1">
            <w:r w:rsidR="008E297B" w:rsidRPr="00E41484">
              <w:rPr>
                <w:rStyle w:val="Hyperlink"/>
                <w:noProof/>
                <w:lang w:val="fr-FR"/>
              </w:rPr>
              <w:t>Partenaires commerciaux</w:t>
            </w:r>
            <w:r w:rsidR="008E297B">
              <w:rPr>
                <w:noProof/>
                <w:webHidden/>
              </w:rPr>
              <w:tab/>
            </w:r>
            <w:r w:rsidR="008E297B">
              <w:rPr>
                <w:noProof/>
                <w:webHidden/>
              </w:rPr>
              <w:fldChar w:fldCharType="begin"/>
            </w:r>
            <w:r w:rsidR="008E297B">
              <w:rPr>
                <w:noProof/>
                <w:webHidden/>
              </w:rPr>
              <w:instrText xml:space="preserve"> PAGEREF _Toc448143914 \h </w:instrText>
            </w:r>
            <w:r w:rsidR="008E297B">
              <w:rPr>
                <w:noProof/>
                <w:webHidden/>
              </w:rPr>
            </w:r>
            <w:r w:rsidR="008E297B">
              <w:rPr>
                <w:noProof/>
                <w:webHidden/>
              </w:rPr>
              <w:fldChar w:fldCharType="separate"/>
            </w:r>
            <w:r w:rsidR="00176625">
              <w:rPr>
                <w:noProof/>
                <w:webHidden/>
              </w:rPr>
              <w:t>6</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5" w:history="1">
            <w:r w:rsidR="008E297B" w:rsidRPr="00E41484">
              <w:rPr>
                <w:rStyle w:val="Hyperlink"/>
                <w:noProof/>
                <w:lang w:val="fr-FR"/>
              </w:rPr>
              <w:t>Intermédiaires commerciaux</w:t>
            </w:r>
            <w:r w:rsidR="008E297B">
              <w:rPr>
                <w:noProof/>
                <w:webHidden/>
              </w:rPr>
              <w:tab/>
            </w:r>
            <w:r w:rsidR="008E297B">
              <w:rPr>
                <w:noProof/>
                <w:webHidden/>
              </w:rPr>
              <w:fldChar w:fldCharType="begin"/>
            </w:r>
            <w:r w:rsidR="008E297B">
              <w:rPr>
                <w:noProof/>
                <w:webHidden/>
              </w:rPr>
              <w:instrText xml:space="preserve"> PAGEREF _Toc448143915 \h </w:instrText>
            </w:r>
            <w:r w:rsidR="008E297B">
              <w:rPr>
                <w:noProof/>
                <w:webHidden/>
              </w:rPr>
            </w:r>
            <w:r w:rsidR="008E297B">
              <w:rPr>
                <w:noProof/>
                <w:webHidden/>
              </w:rPr>
              <w:fldChar w:fldCharType="separate"/>
            </w:r>
            <w:r w:rsidR="00176625">
              <w:rPr>
                <w:noProof/>
                <w:webHidden/>
              </w:rPr>
              <w:t>6</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6" w:history="1">
            <w:r w:rsidR="008E297B" w:rsidRPr="00E41484">
              <w:rPr>
                <w:rStyle w:val="Hyperlink"/>
                <w:noProof/>
                <w:lang w:val="fr-FR"/>
              </w:rPr>
              <w:t>Les Publics</w:t>
            </w:r>
            <w:r w:rsidR="008E297B">
              <w:rPr>
                <w:noProof/>
                <w:webHidden/>
              </w:rPr>
              <w:tab/>
            </w:r>
            <w:r w:rsidR="008E297B">
              <w:rPr>
                <w:noProof/>
                <w:webHidden/>
              </w:rPr>
              <w:fldChar w:fldCharType="begin"/>
            </w:r>
            <w:r w:rsidR="008E297B">
              <w:rPr>
                <w:noProof/>
                <w:webHidden/>
              </w:rPr>
              <w:instrText xml:space="preserve"> PAGEREF _Toc448143916 \h </w:instrText>
            </w:r>
            <w:r w:rsidR="008E297B">
              <w:rPr>
                <w:noProof/>
                <w:webHidden/>
              </w:rPr>
            </w:r>
            <w:r w:rsidR="008E297B">
              <w:rPr>
                <w:noProof/>
                <w:webHidden/>
              </w:rPr>
              <w:fldChar w:fldCharType="separate"/>
            </w:r>
            <w:r w:rsidR="00176625">
              <w:rPr>
                <w:noProof/>
                <w:webHidden/>
              </w:rPr>
              <w:t>7</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7" w:history="1">
            <w:r w:rsidR="008E297B" w:rsidRPr="00E41484">
              <w:rPr>
                <w:rStyle w:val="Hyperlink"/>
                <w:noProof/>
                <w:lang w:val="fr-FR"/>
              </w:rPr>
              <w:t>Les concurrents directs</w:t>
            </w:r>
            <w:r w:rsidR="008E297B">
              <w:rPr>
                <w:noProof/>
                <w:webHidden/>
              </w:rPr>
              <w:tab/>
            </w:r>
            <w:r w:rsidR="008E297B">
              <w:rPr>
                <w:noProof/>
                <w:webHidden/>
              </w:rPr>
              <w:fldChar w:fldCharType="begin"/>
            </w:r>
            <w:r w:rsidR="008E297B">
              <w:rPr>
                <w:noProof/>
                <w:webHidden/>
              </w:rPr>
              <w:instrText xml:space="preserve"> PAGEREF _Toc448143917 \h </w:instrText>
            </w:r>
            <w:r w:rsidR="008E297B">
              <w:rPr>
                <w:noProof/>
                <w:webHidden/>
              </w:rPr>
            </w:r>
            <w:r w:rsidR="008E297B">
              <w:rPr>
                <w:noProof/>
                <w:webHidden/>
              </w:rPr>
              <w:fldChar w:fldCharType="separate"/>
            </w:r>
            <w:r w:rsidR="00176625">
              <w:rPr>
                <w:noProof/>
                <w:webHidden/>
              </w:rPr>
              <w:t>7</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18" w:history="1">
            <w:r w:rsidR="008E297B" w:rsidRPr="00E41484">
              <w:rPr>
                <w:rStyle w:val="Hyperlink"/>
                <w:noProof/>
                <w:lang w:val="fr-FR"/>
              </w:rPr>
              <w:t>Les concurrents indirects</w:t>
            </w:r>
            <w:r w:rsidR="008E297B">
              <w:rPr>
                <w:noProof/>
                <w:webHidden/>
              </w:rPr>
              <w:tab/>
            </w:r>
            <w:r w:rsidR="008E297B">
              <w:rPr>
                <w:noProof/>
                <w:webHidden/>
              </w:rPr>
              <w:fldChar w:fldCharType="begin"/>
            </w:r>
            <w:r w:rsidR="008E297B">
              <w:rPr>
                <w:noProof/>
                <w:webHidden/>
              </w:rPr>
              <w:instrText xml:space="preserve"> PAGEREF _Toc448143918 \h </w:instrText>
            </w:r>
            <w:r w:rsidR="008E297B">
              <w:rPr>
                <w:noProof/>
                <w:webHidden/>
              </w:rPr>
            </w:r>
            <w:r w:rsidR="008E297B">
              <w:rPr>
                <w:noProof/>
                <w:webHidden/>
              </w:rPr>
              <w:fldChar w:fldCharType="separate"/>
            </w:r>
            <w:r w:rsidR="00176625">
              <w:rPr>
                <w:noProof/>
                <w:webHidden/>
              </w:rPr>
              <w:t>8</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19" w:history="1">
            <w:r w:rsidR="008E297B" w:rsidRPr="00E41484">
              <w:rPr>
                <w:rStyle w:val="Hyperlink"/>
                <w:noProof/>
                <w:lang w:val="fr-CA"/>
              </w:rPr>
              <w:t>Le Cycle de Vie</w:t>
            </w:r>
            <w:r w:rsidR="008E297B">
              <w:rPr>
                <w:noProof/>
                <w:webHidden/>
              </w:rPr>
              <w:tab/>
            </w:r>
            <w:r w:rsidR="008E297B">
              <w:rPr>
                <w:noProof/>
                <w:webHidden/>
              </w:rPr>
              <w:fldChar w:fldCharType="begin"/>
            </w:r>
            <w:r w:rsidR="008E297B">
              <w:rPr>
                <w:noProof/>
                <w:webHidden/>
              </w:rPr>
              <w:instrText xml:space="preserve"> PAGEREF _Toc448143919 \h </w:instrText>
            </w:r>
            <w:r w:rsidR="008E297B">
              <w:rPr>
                <w:noProof/>
                <w:webHidden/>
              </w:rPr>
            </w:r>
            <w:r w:rsidR="008E297B">
              <w:rPr>
                <w:noProof/>
                <w:webHidden/>
              </w:rPr>
              <w:fldChar w:fldCharType="separate"/>
            </w:r>
            <w:r w:rsidR="00176625">
              <w:rPr>
                <w:noProof/>
                <w:webHidden/>
              </w:rPr>
              <w:t>9</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20" w:history="1">
            <w:r w:rsidR="008E297B" w:rsidRPr="00E41484">
              <w:rPr>
                <w:rStyle w:val="Hyperlink"/>
                <w:noProof/>
                <w:lang w:val="fr-CA"/>
              </w:rPr>
              <w:t>Stratégies de Mix-Marketing</w:t>
            </w:r>
            <w:r w:rsidR="008E297B">
              <w:rPr>
                <w:noProof/>
                <w:webHidden/>
              </w:rPr>
              <w:tab/>
            </w:r>
            <w:r w:rsidR="008E297B">
              <w:rPr>
                <w:noProof/>
                <w:webHidden/>
              </w:rPr>
              <w:fldChar w:fldCharType="begin"/>
            </w:r>
            <w:r w:rsidR="008E297B">
              <w:rPr>
                <w:noProof/>
                <w:webHidden/>
              </w:rPr>
              <w:instrText xml:space="preserve"> PAGEREF _Toc448143920 \h </w:instrText>
            </w:r>
            <w:r w:rsidR="008E297B">
              <w:rPr>
                <w:noProof/>
                <w:webHidden/>
              </w:rPr>
            </w:r>
            <w:r w:rsidR="008E297B">
              <w:rPr>
                <w:noProof/>
                <w:webHidden/>
              </w:rPr>
              <w:fldChar w:fldCharType="separate"/>
            </w:r>
            <w:r w:rsidR="00176625">
              <w:rPr>
                <w:noProof/>
                <w:webHidden/>
              </w:rPr>
              <w:t>9</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21" w:history="1">
            <w:r w:rsidR="008E297B" w:rsidRPr="00E41484">
              <w:rPr>
                <w:rStyle w:val="Hyperlink"/>
                <w:noProof/>
                <w:lang w:val="fr-CA"/>
              </w:rPr>
              <w:t>Stratégie de Produit</w:t>
            </w:r>
            <w:r w:rsidR="008E297B">
              <w:rPr>
                <w:noProof/>
                <w:webHidden/>
              </w:rPr>
              <w:tab/>
            </w:r>
            <w:r w:rsidR="008E297B">
              <w:rPr>
                <w:noProof/>
                <w:webHidden/>
              </w:rPr>
              <w:fldChar w:fldCharType="begin"/>
            </w:r>
            <w:r w:rsidR="008E297B">
              <w:rPr>
                <w:noProof/>
                <w:webHidden/>
              </w:rPr>
              <w:instrText xml:space="preserve"> PAGEREF _Toc448143921 \h </w:instrText>
            </w:r>
            <w:r w:rsidR="008E297B">
              <w:rPr>
                <w:noProof/>
                <w:webHidden/>
              </w:rPr>
            </w:r>
            <w:r w:rsidR="008E297B">
              <w:rPr>
                <w:noProof/>
                <w:webHidden/>
              </w:rPr>
              <w:fldChar w:fldCharType="separate"/>
            </w:r>
            <w:r w:rsidR="00176625">
              <w:rPr>
                <w:noProof/>
                <w:webHidden/>
              </w:rPr>
              <w:t>9</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22" w:history="1">
            <w:r w:rsidR="008E297B" w:rsidRPr="00E41484">
              <w:rPr>
                <w:rStyle w:val="Hyperlink"/>
                <w:noProof/>
                <w:lang w:val="fr-CA"/>
              </w:rPr>
              <w:t>Stratégie de Prix</w:t>
            </w:r>
            <w:r w:rsidR="008E297B">
              <w:rPr>
                <w:noProof/>
                <w:webHidden/>
              </w:rPr>
              <w:tab/>
            </w:r>
            <w:r w:rsidR="008E297B">
              <w:rPr>
                <w:noProof/>
                <w:webHidden/>
              </w:rPr>
              <w:fldChar w:fldCharType="begin"/>
            </w:r>
            <w:r w:rsidR="008E297B">
              <w:rPr>
                <w:noProof/>
                <w:webHidden/>
              </w:rPr>
              <w:instrText xml:space="preserve"> PAGEREF _Toc448143922 \h </w:instrText>
            </w:r>
            <w:r w:rsidR="008E297B">
              <w:rPr>
                <w:noProof/>
                <w:webHidden/>
              </w:rPr>
            </w:r>
            <w:r w:rsidR="008E297B">
              <w:rPr>
                <w:noProof/>
                <w:webHidden/>
              </w:rPr>
              <w:fldChar w:fldCharType="separate"/>
            </w:r>
            <w:r w:rsidR="00176625">
              <w:rPr>
                <w:noProof/>
                <w:webHidden/>
              </w:rPr>
              <w:t>9</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23" w:history="1">
            <w:r w:rsidR="008E297B" w:rsidRPr="00E41484">
              <w:rPr>
                <w:rStyle w:val="Hyperlink"/>
                <w:noProof/>
                <w:lang w:val="fr-CA"/>
              </w:rPr>
              <w:t>Stratégie de Distribution</w:t>
            </w:r>
            <w:r w:rsidR="008E297B">
              <w:rPr>
                <w:noProof/>
                <w:webHidden/>
              </w:rPr>
              <w:tab/>
            </w:r>
            <w:r w:rsidR="008E297B">
              <w:rPr>
                <w:noProof/>
                <w:webHidden/>
              </w:rPr>
              <w:fldChar w:fldCharType="begin"/>
            </w:r>
            <w:r w:rsidR="008E297B">
              <w:rPr>
                <w:noProof/>
                <w:webHidden/>
              </w:rPr>
              <w:instrText xml:space="preserve"> PAGEREF _Toc448143923 \h </w:instrText>
            </w:r>
            <w:r w:rsidR="008E297B">
              <w:rPr>
                <w:noProof/>
                <w:webHidden/>
              </w:rPr>
            </w:r>
            <w:r w:rsidR="008E297B">
              <w:rPr>
                <w:noProof/>
                <w:webHidden/>
              </w:rPr>
              <w:fldChar w:fldCharType="separate"/>
            </w:r>
            <w:r w:rsidR="00176625">
              <w:rPr>
                <w:noProof/>
                <w:webHidden/>
              </w:rPr>
              <w:t>10</w:t>
            </w:r>
            <w:r w:rsidR="008E297B">
              <w:rPr>
                <w:noProof/>
                <w:webHidden/>
              </w:rPr>
              <w:fldChar w:fldCharType="end"/>
            </w:r>
          </w:hyperlink>
        </w:p>
        <w:p w:rsidR="008E297B" w:rsidRDefault="00855436">
          <w:pPr>
            <w:pStyle w:val="TOC2"/>
            <w:tabs>
              <w:tab w:val="right" w:leader="dot" w:pos="9350"/>
            </w:tabs>
            <w:rPr>
              <w:rFonts w:eastAsiaTheme="minorEastAsia"/>
              <w:noProof/>
              <w:lang w:eastAsia="en-CA"/>
            </w:rPr>
          </w:pPr>
          <w:hyperlink w:anchor="_Toc448143924" w:history="1">
            <w:r w:rsidR="008E297B" w:rsidRPr="00E41484">
              <w:rPr>
                <w:rStyle w:val="Hyperlink"/>
                <w:noProof/>
                <w:lang w:val="fr-CA"/>
              </w:rPr>
              <w:t>Stratégie de Communication</w:t>
            </w:r>
            <w:r w:rsidR="008E297B">
              <w:rPr>
                <w:noProof/>
                <w:webHidden/>
              </w:rPr>
              <w:tab/>
            </w:r>
            <w:r w:rsidR="008E297B">
              <w:rPr>
                <w:noProof/>
                <w:webHidden/>
              </w:rPr>
              <w:fldChar w:fldCharType="begin"/>
            </w:r>
            <w:r w:rsidR="008E297B">
              <w:rPr>
                <w:noProof/>
                <w:webHidden/>
              </w:rPr>
              <w:instrText xml:space="preserve"> PAGEREF _Toc448143924 \h </w:instrText>
            </w:r>
            <w:r w:rsidR="008E297B">
              <w:rPr>
                <w:noProof/>
                <w:webHidden/>
              </w:rPr>
            </w:r>
            <w:r w:rsidR="008E297B">
              <w:rPr>
                <w:noProof/>
                <w:webHidden/>
              </w:rPr>
              <w:fldChar w:fldCharType="separate"/>
            </w:r>
            <w:r w:rsidR="00176625">
              <w:rPr>
                <w:noProof/>
                <w:webHidden/>
              </w:rPr>
              <w:t>10</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25" w:history="1">
            <w:r w:rsidR="008E297B" w:rsidRPr="00E41484">
              <w:rPr>
                <w:rStyle w:val="Hyperlink"/>
                <w:noProof/>
                <w:lang w:val="fr-CA"/>
              </w:rPr>
              <w:t>Matrice FFOM</w:t>
            </w:r>
            <w:r w:rsidR="008E297B">
              <w:rPr>
                <w:noProof/>
                <w:webHidden/>
              </w:rPr>
              <w:tab/>
            </w:r>
            <w:r w:rsidR="008E297B">
              <w:rPr>
                <w:noProof/>
                <w:webHidden/>
              </w:rPr>
              <w:fldChar w:fldCharType="begin"/>
            </w:r>
            <w:r w:rsidR="008E297B">
              <w:rPr>
                <w:noProof/>
                <w:webHidden/>
              </w:rPr>
              <w:instrText xml:space="preserve"> PAGEREF _Toc448143925 \h </w:instrText>
            </w:r>
            <w:r w:rsidR="008E297B">
              <w:rPr>
                <w:noProof/>
                <w:webHidden/>
              </w:rPr>
            </w:r>
            <w:r w:rsidR="008E297B">
              <w:rPr>
                <w:noProof/>
                <w:webHidden/>
              </w:rPr>
              <w:fldChar w:fldCharType="separate"/>
            </w:r>
            <w:r w:rsidR="00176625">
              <w:rPr>
                <w:noProof/>
                <w:webHidden/>
              </w:rPr>
              <w:t>11</w:t>
            </w:r>
            <w:r w:rsidR="008E297B">
              <w:rPr>
                <w:noProof/>
                <w:webHidden/>
              </w:rPr>
              <w:fldChar w:fldCharType="end"/>
            </w:r>
          </w:hyperlink>
        </w:p>
        <w:p w:rsidR="008E297B" w:rsidRDefault="00855436">
          <w:pPr>
            <w:pStyle w:val="TOC1"/>
            <w:tabs>
              <w:tab w:val="right" w:leader="dot" w:pos="9350"/>
            </w:tabs>
            <w:rPr>
              <w:rFonts w:eastAsiaTheme="minorEastAsia"/>
              <w:noProof/>
              <w:lang w:eastAsia="en-CA"/>
            </w:rPr>
          </w:pPr>
          <w:hyperlink w:anchor="_Toc448143926" w:history="1">
            <w:r w:rsidR="008E297B" w:rsidRPr="00E41484">
              <w:rPr>
                <w:rStyle w:val="Hyperlink"/>
                <w:noProof/>
                <w:lang w:val="fr-CA"/>
              </w:rPr>
              <w:t>Médiagraphie</w:t>
            </w:r>
            <w:r w:rsidR="008E297B">
              <w:rPr>
                <w:noProof/>
                <w:webHidden/>
              </w:rPr>
              <w:tab/>
            </w:r>
            <w:r w:rsidR="008E297B">
              <w:rPr>
                <w:noProof/>
                <w:webHidden/>
              </w:rPr>
              <w:fldChar w:fldCharType="begin"/>
            </w:r>
            <w:r w:rsidR="008E297B">
              <w:rPr>
                <w:noProof/>
                <w:webHidden/>
              </w:rPr>
              <w:instrText xml:space="preserve"> PAGEREF _Toc448143926 \h </w:instrText>
            </w:r>
            <w:r w:rsidR="008E297B">
              <w:rPr>
                <w:noProof/>
                <w:webHidden/>
              </w:rPr>
            </w:r>
            <w:r w:rsidR="008E297B">
              <w:rPr>
                <w:noProof/>
                <w:webHidden/>
              </w:rPr>
              <w:fldChar w:fldCharType="separate"/>
            </w:r>
            <w:r w:rsidR="00176625">
              <w:rPr>
                <w:noProof/>
                <w:webHidden/>
              </w:rPr>
              <w:t>12</w:t>
            </w:r>
            <w:r w:rsidR="008E297B">
              <w:rPr>
                <w:noProof/>
                <w:webHidden/>
              </w:rPr>
              <w:fldChar w:fldCharType="end"/>
            </w:r>
          </w:hyperlink>
        </w:p>
        <w:p w:rsidR="00DF66FC" w:rsidRDefault="00DF66FC">
          <w:r>
            <w:rPr>
              <w:b/>
              <w:bCs/>
              <w:noProof/>
            </w:rPr>
            <w:fldChar w:fldCharType="end"/>
          </w:r>
        </w:p>
      </w:sdtContent>
    </w:sdt>
    <w:p w:rsidR="006E6A28" w:rsidRPr="001F63F5" w:rsidRDefault="006E6A28">
      <w:pPr>
        <w:rPr>
          <w:rFonts w:ascii="Arial" w:hAnsi="Arial" w:cs="Arial"/>
          <w:lang w:val="fr-CA"/>
        </w:rPr>
      </w:pPr>
    </w:p>
    <w:p w:rsidR="006E6A28" w:rsidRPr="001F63F5" w:rsidRDefault="006E6A28">
      <w:pPr>
        <w:rPr>
          <w:rFonts w:ascii="Arial" w:hAnsi="Arial" w:cs="Arial"/>
          <w:lang w:val="fr-CA"/>
        </w:rPr>
      </w:pPr>
    </w:p>
    <w:p w:rsidR="006E6A28" w:rsidRPr="001F63F5" w:rsidRDefault="006E6A28">
      <w:pPr>
        <w:rPr>
          <w:rFonts w:ascii="Arial" w:hAnsi="Arial" w:cs="Arial"/>
          <w:lang w:val="fr-CA"/>
        </w:rPr>
      </w:pPr>
    </w:p>
    <w:p w:rsidR="006E6A28" w:rsidRPr="001F63F5" w:rsidRDefault="006E6A28">
      <w:pPr>
        <w:rPr>
          <w:rFonts w:ascii="Arial" w:hAnsi="Arial" w:cs="Arial"/>
          <w:lang w:val="fr-CA"/>
        </w:rPr>
      </w:pPr>
    </w:p>
    <w:p w:rsidR="006E6A28" w:rsidRPr="001F63F5" w:rsidRDefault="006E6A28">
      <w:pPr>
        <w:rPr>
          <w:rFonts w:ascii="Arial" w:hAnsi="Arial" w:cs="Arial"/>
          <w:lang w:val="fr-CA"/>
        </w:rPr>
      </w:pPr>
    </w:p>
    <w:p w:rsidR="006E6A28" w:rsidRPr="001F63F5" w:rsidRDefault="006E6A28" w:rsidP="00DF66FC">
      <w:pPr>
        <w:spacing w:line="360" w:lineRule="auto"/>
        <w:jc w:val="center"/>
        <w:rPr>
          <w:rFonts w:ascii="Arial" w:hAnsi="Arial" w:cs="Arial"/>
          <w:sz w:val="56"/>
          <w:szCs w:val="20"/>
          <w:lang w:val="fr-CA"/>
        </w:rPr>
      </w:pPr>
      <w:r w:rsidRPr="001F63F5">
        <w:rPr>
          <w:rFonts w:ascii="Arial" w:hAnsi="Arial" w:cs="Arial"/>
          <w:sz w:val="56"/>
          <w:szCs w:val="20"/>
          <w:lang w:val="fr-CA"/>
        </w:rPr>
        <w:lastRenderedPageBreak/>
        <w:t>Partie A</w:t>
      </w:r>
    </w:p>
    <w:p w:rsidR="006E6A28" w:rsidRPr="001F63F5" w:rsidRDefault="006E6A28" w:rsidP="00DF66FC">
      <w:pPr>
        <w:pStyle w:val="Heading1"/>
        <w:rPr>
          <w:lang w:val="fr-CA"/>
        </w:rPr>
      </w:pPr>
      <w:bookmarkStart w:id="1" w:name="_Toc448143902"/>
      <w:r w:rsidRPr="001F63F5">
        <w:rPr>
          <w:lang w:val="fr-CA"/>
        </w:rPr>
        <w:t>La Mission</w:t>
      </w:r>
      <w:bookmarkEnd w:id="1"/>
    </w:p>
    <w:p w:rsidR="006E6A28" w:rsidRDefault="00F33DC6" w:rsidP="001F63F5">
      <w:pPr>
        <w:spacing w:line="360" w:lineRule="auto"/>
        <w:jc w:val="both"/>
        <w:rPr>
          <w:rFonts w:ascii="Arial" w:hAnsi="Arial" w:cs="Arial"/>
          <w:lang w:val="fr-CA"/>
        </w:rPr>
      </w:pPr>
      <w:r w:rsidRPr="001F63F5">
        <w:rPr>
          <w:rFonts w:ascii="Arial" w:hAnsi="Arial" w:cs="Arial"/>
          <w:lang w:val="fr-CA"/>
        </w:rPr>
        <w:t>La mission de la chaine de restaurant Tim Hortons est de distribuer des produits de qualité supérieure et un service à la clientèle et à la communauté à travers leur leadeurship, leurs innovations et leur partenariat.</w:t>
      </w:r>
      <w:r w:rsidRPr="001F63F5">
        <w:rPr>
          <w:rStyle w:val="FootnoteReference"/>
          <w:rFonts w:ascii="Arial" w:hAnsi="Arial" w:cs="Arial"/>
          <w:lang w:val="fr-CA"/>
        </w:rPr>
        <w:footnoteReference w:id="1"/>
      </w:r>
      <w:r w:rsidRPr="001F63F5">
        <w:rPr>
          <w:rFonts w:ascii="Arial" w:hAnsi="Arial" w:cs="Arial"/>
          <w:lang w:val="fr-CA"/>
        </w:rPr>
        <w:t xml:space="preserve"> Leur service à la clientèle est souvent promu dans leurs publicités. Ils promouvaient le lien entre le personnel et le client. Ils utilisent les plus récentes avancées technol</w:t>
      </w:r>
      <w:r w:rsidR="00E635C4">
        <w:rPr>
          <w:rFonts w:ascii="Arial" w:hAnsi="Arial" w:cs="Arial"/>
          <w:lang w:val="fr-CA"/>
        </w:rPr>
        <w:t>ogiques pour faciliter l’achat.</w:t>
      </w:r>
    </w:p>
    <w:p w:rsidR="005E46F5" w:rsidRPr="001F63F5" w:rsidRDefault="005E46F5" w:rsidP="001F63F5">
      <w:pPr>
        <w:spacing w:line="360" w:lineRule="auto"/>
        <w:jc w:val="both"/>
        <w:rPr>
          <w:rFonts w:ascii="Arial" w:hAnsi="Arial" w:cs="Arial"/>
          <w:lang w:val="fr-CA"/>
        </w:rPr>
      </w:pPr>
    </w:p>
    <w:p w:rsidR="006E6A28" w:rsidRPr="001F63F5" w:rsidRDefault="00486862" w:rsidP="00DF66FC">
      <w:pPr>
        <w:pStyle w:val="Heading1"/>
        <w:rPr>
          <w:lang w:val="fr-CA"/>
        </w:rPr>
      </w:pPr>
      <w:bookmarkStart w:id="2" w:name="_Toc448143903"/>
      <w:r>
        <w:rPr>
          <w:noProof/>
          <w:lang w:eastAsia="en-CA"/>
        </w:rPr>
        <w:drawing>
          <wp:anchor distT="0" distB="0" distL="114300" distR="114300" simplePos="0" relativeHeight="251658240" behindDoc="1" locked="0" layoutInCell="1" allowOverlap="1" wp14:anchorId="69A3FE2D" wp14:editId="535AED79">
            <wp:simplePos x="0" y="0"/>
            <wp:positionH relativeFrom="margin">
              <wp:align>left</wp:align>
            </wp:positionH>
            <wp:positionV relativeFrom="paragraph">
              <wp:posOffset>60960</wp:posOffset>
            </wp:positionV>
            <wp:extent cx="2192867" cy="2192867"/>
            <wp:effectExtent l="0" t="0" r="0" b="0"/>
            <wp:wrapThrough wrapText="bothSides">
              <wp:wrapPolygon edited="0">
                <wp:start x="0" y="0"/>
                <wp:lineTo x="0" y="21394"/>
                <wp:lineTo x="21394" y="21394"/>
                <wp:lineTo x="21394" y="0"/>
                <wp:lineTo x="0" y="0"/>
              </wp:wrapPolygon>
            </wp:wrapThrough>
            <wp:docPr id="2" name="Picture 2" descr="https://upload.wikimedia.org/wikipedia/en/thumb/8/85/Tim_Hortons_logo_(original).svg/1024px-Tim_Hortons_logo_(origin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en/thumb/8/85/Tim_Hortons_logo_(original).svg/1024px-Tim_Hortons_logo_(original).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867" cy="2192867"/>
                    </a:xfrm>
                    <a:prstGeom prst="rect">
                      <a:avLst/>
                    </a:prstGeom>
                    <a:noFill/>
                    <a:ln>
                      <a:noFill/>
                    </a:ln>
                  </pic:spPr>
                </pic:pic>
              </a:graphicData>
            </a:graphic>
            <wp14:sizeRelH relativeFrom="page">
              <wp14:pctWidth>0</wp14:pctWidth>
            </wp14:sizeRelH>
            <wp14:sizeRelV relativeFrom="page">
              <wp14:pctHeight>0</wp14:pctHeight>
            </wp14:sizeRelV>
          </wp:anchor>
        </w:drawing>
      </w:r>
      <w:r w:rsidR="006E6A28" w:rsidRPr="001F63F5">
        <w:rPr>
          <w:lang w:val="fr-CA"/>
        </w:rPr>
        <w:t>Le Besoin</w:t>
      </w:r>
      <w:bookmarkEnd w:id="2"/>
    </w:p>
    <w:p w:rsidR="005E46F5" w:rsidRPr="005E46F5" w:rsidRDefault="00F33DC6" w:rsidP="005E46F5">
      <w:pPr>
        <w:spacing w:line="360" w:lineRule="auto"/>
        <w:jc w:val="both"/>
        <w:rPr>
          <w:rFonts w:ascii="Arial" w:hAnsi="Arial" w:cs="Arial"/>
          <w:lang w:val="fr-CA"/>
        </w:rPr>
      </w:pPr>
      <w:r w:rsidRPr="001F63F5">
        <w:rPr>
          <w:rFonts w:ascii="Arial" w:hAnsi="Arial" w:cs="Arial"/>
          <w:lang w:val="fr-CA"/>
        </w:rPr>
        <w:t>À ses débuts, Tim Hortons s’était spécialisé dans la vente de café et beignes, mais elle a continué d’évoluer afin de satisfaire les besoins des consommateurs. Les choix proposés par l’entreprise évoluent et s’améliorent au rythme des préférences de la clientèle. Aujourd’hui, Tim Hortons offre aux clients le bénéfice d’une grande variété de produits et de services de qualité supérieur toujours frais, tout en ayant un bon rapport qualité-prix et un service exceptionnel. Tim Hortons satisfait les goûts variés de nombreux consommateurs grâce à son menu qui propose du café, des boissons chaudes et froides, des pâtisseries, des sandwichs et des soupes. Selon</w:t>
      </w:r>
      <w:r w:rsidR="00F50B9C" w:rsidRPr="001F63F5">
        <w:rPr>
          <w:rFonts w:ascii="Arial" w:hAnsi="Arial" w:cs="Arial"/>
          <w:lang w:val="fr-CA"/>
        </w:rPr>
        <w:t xml:space="preserve"> un document donner par Tim Hortons</w:t>
      </w:r>
      <w:r w:rsidR="00F50B9C" w:rsidRPr="001F63F5">
        <w:rPr>
          <w:rStyle w:val="FootnoteReference"/>
          <w:rFonts w:ascii="Arial" w:hAnsi="Arial" w:cs="Arial"/>
          <w:lang w:val="fr-CA"/>
        </w:rPr>
        <w:footnoteReference w:id="2"/>
      </w:r>
      <w:r w:rsidRPr="001F63F5">
        <w:rPr>
          <w:rFonts w:ascii="Arial" w:hAnsi="Arial" w:cs="Arial"/>
          <w:lang w:val="fr-CA"/>
        </w:rPr>
        <w:t>, « Dans le cadre de sa mission, Tim Hortons tâche en tout temps d’offrir des biens et des services en tout respect de la dignité, de l’indépendance, de l’intégration et de l’égalité des chances de tous ses invités, y compris des personnes handicapées</w:t>
      </w:r>
      <w:r w:rsidRPr="001F63F5">
        <w:rPr>
          <w:rFonts w:ascii="Arial" w:eastAsia="Times New Roman" w:hAnsi="Arial" w:cs="Arial"/>
          <w:bCs/>
          <w:shd w:val="clear" w:color="auto" w:fill="FFFFFF"/>
          <w:lang w:val="fr-CA"/>
        </w:rPr>
        <w:t xml:space="preserve"> […</w:t>
      </w:r>
      <w:r w:rsidRPr="001F63F5">
        <w:rPr>
          <w:rFonts w:ascii="Arial" w:eastAsia="Times New Roman" w:hAnsi="Arial" w:cs="Arial"/>
          <w:shd w:val="clear" w:color="auto" w:fill="FFFFFF"/>
          <w:lang w:val="fr-CA"/>
        </w:rPr>
        <w:t> </w:t>
      </w:r>
      <w:r w:rsidRPr="001F63F5">
        <w:rPr>
          <w:rFonts w:ascii="Arial" w:eastAsia="Times New Roman" w:hAnsi="Arial" w:cs="Arial"/>
          <w:bCs/>
          <w:shd w:val="clear" w:color="auto" w:fill="FFFFFF"/>
          <w:lang w:val="fr-CA"/>
        </w:rPr>
        <w:t>]</w:t>
      </w:r>
      <w:r w:rsidRPr="001F63F5">
        <w:rPr>
          <w:rFonts w:ascii="Arial" w:hAnsi="Arial" w:cs="Arial"/>
          <w:lang w:val="fr-CA"/>
        </w:rPr>
        <w:t>». La plupart des restaurants traditionnels sont ouverts 24 heures. Les invités peuvent s’installer à l’intérieur, emporter leur commande ou utiliser le service au volant qui convient parfaitement aux personnes pressées.</w:t>
      </w:r>
      <w:r w:rsidR="00E635C4">
        <w:rPr>
          <w:rFonts w:ascii="Arial" w:hAnsi="Arial" w:cs="Arial"/>
          <w:lang w:val="fr-CA"/>
        </w:rPr>
        <w:t xml:space="preserve"> </w:t>
      </w:r>
      <w:bookmarkStart w:id="3" w:name="_Toc448143904"/>
    </w:p>
    <w:p w:rsidR="006E6A28" w:rsidRPr="001F63F5" w:rsidRDefault="006E6A28" w:rsidP="00DF66FC">
      <w:pPr>
        <w:pStyle w:val="Heading1"/>
        <w:rPr>
          <w:lang w:val="fr-CA"/>
        </w:rPr>
      </w:pPr>
      <w:r w:rsidRPr="001F63F5">
        <w:rPr>
          <w:lang w:val="fr-CA"/>
        </w:rPr>
        <w:lastRenderedPageBreak/>
        <w:t>Le Marché Cible</w:t>
      </w:r>
      <w:bookmarkEnd w:id="3"/>
    </w:p>
    <w:p w:rsidR="005E46F5" w:rsidRPr="001F63F5" w:rsidRDefault="005E46F5" w:rsidP="00A803A4">
      <w:pPr>
        <w:widowControl w:val="0"/>
        <w:autoSpaceDE w:val="0"/>
        <w:autoSpaceDN w:val="0"/>
        <w:adjustRightInd w:val="0"/>
        <w:spacing w:after="200" w:line="360" w:lineRule="auto"/>
        <w:jc w:val="both"/>
        <w:rPr>
          <w:rFonts w:ascii="Arial" w:hAnsi="Arial" w:cs="Arial"/>
          <w:lang w:val="fr-CA"/>
        </w:rPr>
      </w:pPr>
      <w:r>
        <w:rPr>
          <w:noProof/>
          <w:lang w:eastAsia="en-CA"/>
        </w:rPr>
        <w:drawing>
          <wp:anchor distT="0" distB="0" distL="114300" distR="114300" simplePos="0" relativeHeight="251659264" behindDoc="0" locked="0" layoutInCell="1" allowOverlap="1" wp14:anchorId="6FF17F26" wp14:editId="1EA7D5D5">
            <wp:simplePos x="0" y="0"/>
            <wp:positionH relativeFrom="margin">
              <wp:posOffset>3445510</wp:posOffset>
            </wp:positionH>
            <wp:positionV relativeFrom="paragraph">
              <wp:posOffset>1238885</wp:posOffset>
            </wp:positionV>
            <wp:extent cx="2525395" cy="1684655"/>
            <wp:effectExtent l="0" t="0" r="8255" b="0"/>
            <wp:wrapThrough wrapText="bothSides">
              <wp:wrapPolygon edited="0">
                <wp:start x="0" y="0"/>
                <wp:lineTo x="0" y="21250"/>
                <wp:lineTo x="21508" y="21250"/>
                <wp:lineTo x="21508" y="0"/>
                <wp:lineTo x="0" y="0"/>
              </wp:wrapPolygon>
            </wp:wrapThrough>
            <wp:docPr id="3" name="Picture 3" descr="http://2.cdn.nhle.com/senators/images/upload/gallery/2011/10/111022_sensjackets/20111022FL%20CBJ%20GD002_sl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cdn.nhle.com/senators/images/upload/gallery/2011/10/111022_sensjackets/20111022FL%20CBJ%20GD002_sli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5395"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B9C" w:rsidRPr="001F63F5">
        <w:rPr>
          <w:rFonts w:ascii="Arial" w:hAnsi="Arial" w:cs="Arial"/>
          <w:lang w:val="fr-CA"/>
        </w:rPr>
        <w:t>Tim Hortons a plus de 19 000 restaurants établis dans près de 100</w:t>
      </w:r>
      <w:r w:rsidR="005C0437">
        <w:rPr>
          <w:rFonts w:ascii="Arial" w:hAnsi="Arial" w:cs="Arial"/>
          <w:lang w:val="fr-CA"/>
        </w:rPr>
        <w:t xml:space="preserve"> pays et territoires américains, mais leur priorité</w:t>
      </w:r>
      <w:r w:rsidR="0089195A">
        <w:rPr>
          <w:rFonts w:ascii="Arial" w:hAnsi="Arial" w:cs="Arial"/>
          <w:lang w:val="fr-CA"/>
        </w:rPr>
        <w:t xml:space="preserve"> est</w:t>
      </w:r>
      <w:r w:rsidR="005C0437">
        <w:rPr>
          <w:rFonts w:ascii="Arial" w:hAnsi="Arial" w:cs="Arial"/>
          <w:lang w:val="fr-CA"/>
        </w:rPr>
        <w:t xml:space="preserve"> le marché canadien.</w:t>
      </w:r>
      <w:r w:rsidR="00F50B9C" w:rsidRPr="001F63F5">
        <w:rPr>
          <w:rFonts w:ascii="Arial" w:hAnsi="Arial" w:cs="Arial"/>
          <w:lang w:val="fr-CA"/>
        </w:rPr>
        <w:t xml:space="preserve"> Tim Hortons cible surtout les travailleurs, les familles et les étudiants. Son nom s'est commercialisé rapidement grâce à son implication auprès des jeunes équipes sportives et ses nombreuses annonces publicitaires mettant en vedette Sidney Crosby ce qui rend la marque attrayante pour les familles avec des jeunes enfants. À l’heure actuelle, Tim Hortons soutient plus de 300 000 enfants membres d’équipes de hockey, soccer, ringuette, crosse, balle molle et baseball au Canada et aux États-Unis avec leur programme « Timbits »</w:t>
      </w:r>
      <w:r w:rsidR="00F50B9C" w:rsidRPr="001F63F5">
        <w:rPr>
          <w:rStyle w:val="FootnoteReference"/>
          <w:rFonts w:ascii="Arial" w:hAnsi="Arial" w:cs="Arial"/>
          <w:lang w:val="fr-CA"/>
        </w:rPr>
        <w:footnoteReference w:id="3"/>
      </w:r>
      <w:r w:rsidR="00F50B9C" w:rsidRPr="001F63F5">
        <w:rPr>
          <w:rFonts w:ascii="Arial" w:hAnsi="Arial" w:cs="Arial"/>
          <w:lang w:val="fr-CA"/>
        </w:rPr>
        <w:t>. De plus, la Fondation Tim Hortons pour les enfants offre des camps pour les enfants. Tim Hortons cible les travailleurs en offrant un service rapide en plaçant des restaurants dans des endroits stratégiques. Ils peuvent donc arrêter prendre un café rapidement en route vers le travail et  peuvent également choisir de rester pour déjeuner. Le menu peu couteux rend le commerce plus accessible aux étudiants. De plus, plusieurs franchises sont situées sur un grand nombre de campus collégiaux et universitaires. Tim Hortons offre également du WIFI, ce qui permet aux élèves d’y aller pour faire leurs devoirs tout en con</w:t>
      </w:r>
      <w:r w:rsidR="00A803A4">
        <w:rPr>
          <w:rFonts w:ascii="Arial" w:hAnsi="Arial" w:cs="Arial"/>
          <w:lang w:val="fr-CA"/>
        </w:rPr>
        <w:t>sommant un café ou un déjeuner.</w:t>
      </w:r>
    </w:p>
    <w:p w:rsidR="006E6A28" w:rsidRPr="001F63F5" w:rsidRDefault="006E6A28" w:rsidP="00DF66FC">
      <w:pPr>
        <w:pStyle w:val="Heading1"/>
        <w:rPr>
          <w:lang w:val="fr-CA"/>
        </w:rPr>
      </w:pPr>
      <w:bookmarkStart w:id="4" w:name="_Toc448143905"/>
      <w:r w:rsidRPr="001F63F5">
        <w:rPr>
          <w:lang w:val="fr-CA"/>
        </w:rPr>
        <w:t>La taille du marché cible</w:t>
      </w:r>
      <w:bookmarkEnd w:id="4"/>
    </w:p>
    <w:p w:rsidR="006E6A28" w:rsidRPr="001F63F5" w:rsidRDefault="005F16B9" w:rsidP="001F63F5">
      <w:pPr>
        <w:spacing w:line="360" w:lineRule="auto"/>
        <w:jc w:val="both"/>
        <w:rPr>
          <w:rFonts w:ascii="Arial" w:hAnsi="Arial" w:cs="Arial"/>
          <w:lang w:val="fr-CA"/>
        </w:rPr>
      </w:pPr>
      <w:r>
        <w:rPr>
          <w:rFonts w:ascii="Arial" w:hAnsi="Arial" w:cs="Arial"/>
          <w:lang w:val="fr-CA"/>
        </w:rPr>
        <w:t>Tim Hortons est la plus grande chaine de restauration rapide au Canada. En 2014, elle a une part de 27% du marché canadien représentant 23 milliards $</w:t>
      </w:r>
      <w:r w:rsidR="003E1B96">
        <w:rPr>
          <w:rStyle w:val="FootnoteReference"/>
          <w:rFonts w:ascii="Arial" w:hAnsi="Arial" w:cs="Arial"/>
          <w:lang w:val="fr-CA"/>
        </w:rPr>
        <w:footnoteReference w:id="4"/>
      </w:r>
      <w:r>
        <w:rPr>
          <w:rFonts w:ascii="Arial" w:hAnsi="Arial" w:cs="Arial"/>
          <w:lang w:val="fr-CA"/>
        </w:rPr>
        <w:t xml:space="preserve">. </w:t>
      </w:r>
      <w:r w:rsidR="00943441">
        <w:rPr>
          <w:rFonts w:ascii="Arial" w:hAnsi="Arial" w:cs="Arial"/>
          <w:lang w:val="fr-CA"/>
        </w:rPr>
        <w:t>Il existe 3600 restaurent Tim Hortons au Canada tandis que McDonald et Starbucks ensemble en ont 2825. Depuis que Tim Hortons s’est fait acheter par Burger King, Tim Hortons prévoit exploiter 50 millions $ du segment américain en 2018.</w:t>
      </w:r>
    </w:p>
    <w:p w:rsidR="00084AB8" w:rsidRPr="00084AB8" w:rsidRDefault="006E6A28" w:rsidP="00003684">
      <w:pPr>
        <w:pStyle w:val="Heading1"/>
        <w:rPr>
          <w:lang w:val="fr-CA"/>
        </w:rPr>
      </w:pPr>
      <w:bookmarkStart w:id="5" w:name="_Toc448143906"/>
      <w:r w:rsidRPr="001F63F5">
        <w:rPr>
          <w:lang w:val="fr-CA"/>
        </w:rPr>
        <w:lastRenderedPageBreak/>
        <w:t>Macro-Environnement</w:t>
      </w:r>
      <w:r w:rsidR="00FC23C7" w:rsidRPr="001F63F5">
        <w:rPr>
          <w:lang w:val="fr-CA"/>
        </w:rPr>
        <w:t xml:space="preserve"> (PESTE)</w:t>
      </w:r>
      <w:bookmarkEnd w:id="5"/>
    </w:p>
    <w:p w:rsidR="00FC23C7" w:rsidRPr="001F63F5" w:rsidRDefault="00FC23C7" w:rsidP="00DF66FC">
      <w:pPr>
        <w:pStyle w:val="Heading2"/>
        <w:rPr>
          <w:lang w:val="fr-CA"/>
        </w:rPr>
      </w:pPr>
      <w:bookmarkStart w:id="6" w:name="_Toc448143907"/>
      <w:r w:rsidRPr="001F63F5">
        <w:rPr>
          <w:lang w:val="fr-CA"/>
        </w:rPr>
        <w:t>Politico-juridique</w:t>
      </w:r>
      <w:bookmarkEnd w:id="6"/>
    </w:p>
    <w:p w:rsidR="00FC23C7" w:rsidRPr="00A803A4" w:rsidRDefault="00FC23C7" w:rsidP="00A803A4">
      <w:pPr>
        <w:spacing w:after="0" w:line="360" w:lineRule="auto"/>
        <w:jc w:val="both"/>
        <w:rPr>
          <w:rFonts w:ascii="Arial" w:hAnsi="Arial" w:cs="Arial"/>
          <w:lang w:val="fr-CA"/>
        </w:rPr>
      </w:pPr>
      <w:r w:rsidRPr="00A803A4">
        <w:rPr>
          <w:rFonts w:ascii="Arial" w:hAnsi="Arial" w:cs="Arial"/>
          <w:lang w:val="fr-CA"/>
        </w:rPr>
        <w:t>Le café est soumis à des taxes d’importations au Canada, peu importe la forme sous laquelle il est importé.</w:t>
      </w:r>
      <w:r w:rsidRPr="001F63F5">
        <w:rPr>
          <w:rStyle w:val="FootnoteReference"/>
          <w:rFonts w:ascii="Arial" w:hAnsi="Arial" w:cs="Arial"/>
          <w:lang w:val="fr-CA"/>
        </w:rPr>
        <w:footnoteReference w:id="5"/>
      </w:r>
      <w:r w:rsidRPr="00A803A4">
        <w:rPr>
          <w:rFonts w:ascii="Arial" w:hAnsi="Arial" w:cs="Arial"/>
          <w:lang w:val="fr-CA"/>
        </w:rPr>
        <w:t xml:space="preserve"> Puisque le produit qui est le plus vendu par Tim Hortons est le café, ces taxes ont un impact sur leurs dépenses. Les normes du travail sont assez sévères au Canada. L’entreprise se doit de respecter le salaire minimum ainsi que plusieurs autres normes. Les entreprises canadiennes sont aussi soumises à des lois et règlements concernant l’environnement. Elles doivent faire attention à leur rejet de déchets. Tim Hortons produit 365 millions de tasses de café qui créent de la pollution visuelle et environnementale.</w:t>
      </w:r>
    </w:p>
    <w:p w:rsidR="00FC23C7" w:rsidRPr="001F63F5" w:rsidRDefault="00FC23C7" w:rsidP="001F63F5">
      <w:pPr>
        <w:pStyle w:val="ListParagraph"/>
        <w:spacing w:after="0" w:line="360" w:lineRule="auto"/>
        <w:jc w:val="both"/>
        <w:rPr>
          <w:rFonts w:ascii="Arial" w:hAnsi="Arial" w:cs="Arial"/>
          <w:lang w:val="fr-CA"/>
        </w:rPr>
      </w:pPr>
    </w:p>
    <w:p w:rsidR="00FC23C7" w:rsidRPr="001F63F5" w:rsidRDefault="00FC23C7" w:rsidP="00DF66FC">
      <w:pPr>
        <w:pStyle w:val="Heading2"/>
        <w:rPr>
          <w:lang w:val="fr-CA"/>
        </w:rPr>
      </w:pPr>
      <w:bookmarkStart w:id="7" w:name="_Toc448143908"/>
      <w:r w:rsidRPr="001F63F5">
        <w:rPr>
          <w:lang w:val="fr-CA"/>
        </w:rPr>
        <w:t>Environnemental</w:t>
      </w:r>
      <w:bookmarkEnd w:id="7"/>
      <w:r w:rsidRPr="001F63F5">
        <w:rPr>
          <w:lang w:val="fr-CA"/>
        </w:rPr>
        <w:t> </w:t>
      </w:r>
    </w:p>
    <w:p w:rsidR="00FC23C7" w:rsidRPr="00A803A4" w:rsidRDefault="00FC23C7" w:rsidP="00A803A4">
      <w:pPr>
        <w:spacing w:after="0" w:line="360" w:lineRule="auto"/>
        <w:jc w:val="both"/>
        <w:rPr>
          <w:rFonts w:ascii="Arial" w:hAnsi="Arial" w:cs="Arial"/>
          <w:lang w:val="fr-CA"/>
        </w:rPr>
      </w:pPr>
      <w:r w:rsidRPr="00A803A4">
        <w:rPr>
          <w:rFonts w:ascii="Arial" w:hAnsi="Arial" w:cs="Arial"/>
          <w:lang w:val="fr-CA"/>
        </w:rPr>
        <w:t>L’eau est une ressource de plus en plus limitée. Tim Hortons a réduit sa consommation d’eau. Ils ont aussi réduit leur consommation d’essence depuis 2008. Ils cartographient leur utilisation de l’huile de palme pour mettre en œuvre une stratégie d’exploitation durable. Bref, Tim Hortons a conscience qu’il faut mettre en œuvre certaines stratégies pour s’adapter à un monde restreint au niveau des ressources naturelles.</w:t>
      </w:r>
      <w:r w:rsidRPr="001F63F5">
        <w:rPr>
          <w:rStyle w:val="FootnoteReference"/>
          <w:rFonts w:ascii="Arial" w:hAnsi="Arial" w:cs="Arial"/>
          <w:lang w:val="fr-CA"/>
        </w:rPr>
        <w:footnoteReference w:id="6"/>
      </w:r>
    </w:p>
    <w:p w:rsidR="00FC23C7" w:rsidRPr="001F63F5" w:rsidRDefault="00FC23C7" w:rsidP="001F63F5">
      <w:pPr>
        <w:pStyle w:val="ListParagraph"/>
        <w:spacing w:after="0" w:line="360" w:lineRule="auto"/>
        <w:jc w:val="both"/>
        <w:rPr>
          <w:rFonts w:ascii="Arial" w:hAnsi="Arial" w:cs="Arial"/>
          <w:lang w:val="fr-CA"/>
        </w:rPr>
      </w:pPr>
    </w:p>
    <w:p w:rsidR="00FC23C7" w:rsidRPr="001F63F5" w:rsidRDefault="00FC23C7" w:rsidP="00DF66FC">
      <w:pPr>
        <w:pStyle w:val="Heading2"/>
        <w:rPr>
          <w:lang w:val="fr-CA"/>
        </w:rPr>
      </w:pPr>
      <w:bookmarkStart w:id="8" w:name="_Toc448143909"/>
      <w:r w:rsidRPr="001F63F5">
        <w:rPr>
          <w:lang w:val="fr-CA"/>
        </w:rPr>
        <w:t>Sociodémographique</w:t>
      </w:r>
      <w:bookmarkEnd w:id="8"/>
      <w:r w:rsidRPr="001F63F5">
        <w:rPr>
          <w:lang w:val="fr-CA"/>
        </w:rPr>
        <w:t> </w:t>
      </w:r>
    </w:p>
    <w:p w:rsidR="00FC23C7" w:rsidRPr="00A803A4" w:rsidRDefault="00FC23C7" w:rsidP="00A803A4">
      <w:pPr>
        <w:spacing w:after="0" w:line="360" w:lineRule="auto"/>
        <w:jc w:val="both"/>
        <w:rPr>
          <w:rFonts w:ascii="Arial" w:hAnsi="Arial" w:cs="Arial"/>
          <w:lang w:val="fr-CA"/>
        </w:rPr>
      </w:pPr>
      <w:r w:rsidRPr="00A803A4">
        <w:rPr>
          <w:rFonts w:ascii="Arial" w:hAnsi="Arial" w:cs="Arial"/>
          <w:lang w:val="fr-CA"/>
        </w:rPr>
        <w:t>Il s’effectue présentement une campagne de sensibilisation pour une alimentation saine. C’est pourquoi Tim Hortons a réduit de 33% la teneur en sodium de ses muffins. Tim Hortons est ancré dans la culture des Canadiens. Bien qu’il s’agisse de restauration rapide, il existe un côté réconfortant dans leur menu que le Canada associe à sa culture. Statistique Canada prévoit que la croissance migratoire sera presque la seule source de croissance de la population Canadienne d’ici 2050. Cela signifie que l’entreprise devra axer son marketing sur une toute nouvelle population d’origine immigrante et diversifiée. La population du Canada est vieillissante comme l’indique la pyramide des âges. La majorité des canadiens ont entre 45 et 65 ans</w:t>
      </w:r>
      <w:r w:rsidRPr="001F63F5">
        <w:rPr>
          <w:rStyle w:val="FootnoteReference"/>
          <w:rFonts w:ascii="Arial" w:hAnsi="Arial" w:cs="Arial"/>
          <w:lang w:val="fr-CA"/>
        </w:rPr>
        <w:footnoteReference w:id="7"/>
      </w:r>
      <w:r w:rsidRPr="00A803A4">
        <w:rPr>
          <w:rFonts w:ascii="Arial" w:hAnsi="Arial" w:cs="Arial"/>
          <w:lang w:val="fr-CA"/>
        </w:rPr>
        <w:t>. L’entreprise devra donc s’adapter à ce changement démographique pour mieux définir son marché cible.</w:t>
      </w:r>
    </w:p>
    <w:p w:rsidR="00FC23C7" w:rsidRPr="001F63F5" w:rsidRDefault="00FC23C7" w:rsidP="001F63F5">
      <w:pPr>
        <w:pStyle w:val="ListParagraph"/>
        <w:spacing w:after="0" w:line="360" w:lineRule="auto"/>
        <w:jc w:val="both"/>
        <w:rPr>
          <w:rFonts w:ascii="Arial" w:hAnsi="Arial" w:cs="Arial"/>
          <w:lang w:val="fr-CA"/>
        </w:rPr>
      </w:pPr>
    </w:p>
    <w:p w:rsidR="00FC23C7" w:rsidRPr="001F63F5" w:rsidRDefault="00FC23C7" w:rsidP="00DF66FC">
      <w:pPr>
        <w:pStyle w:val="Heading2"/>
        <w:rPr>
          <w:lang w:val="fr-CA"/>
        </w:rPr>
      </w:pPr>
      <w:bookmarkStart w:id="9" w:name="_Toc448143910"/>
      <w:r w:rsidRPr="001F63F5">
        <w:rPr>
          <w:lang w:val="fr-CA"/>
        </w:rPr>
        <w:lastRenderedPageBreak/>
        <w:t>Technologique</w:t>
      </w:r>
      <w:bookmarkEnd w:id="9"/>
      <w:r w:rsidRPr="001F63F5">
        <w:rPr>
          <w:lang w:val="fr-CA"/>
        </w:rPr>
        <w:t> </w:t>
      </w:r>
    </w:p>
    <w:p w:rsidR="00FC23C7" w:rsidRDefault="00FC23C7" w:rsidP="00A803A4">
      <w:pPr>
        <w:spacing w:after="0" w:line="360" w:lineRule="auto"/>
        <w:jc w:val="both"/>
        <w:rPr>
          <w:rFonts w:ascii="Arial" w:hAnsi="Arial" w:cs="Arial"/>
          <w:lang w:val="fr-CA"/>
        </w:rPr>
      </w:pPr>
      <w:r w:rsidRPr="00A803A4">
        <w:rPr>
          <w:rFonts w:ascii="Arial" w:hAnsi="Arial" w:cs="Arial"/>
          <w:lang w:val="fr-CA"/>
        </w:rPr>
        <w:t>Tim Hortons s’adapte bien aux changements technologiques. Ils offrent du Wi-fi gratuit, des applications cellulaires, le paiement mobile sur l’application mes Tim, une carte de points Visa Tandem ainsi que des capsules pour les machines de café Tassimo. Par exemple, L’entreprise a investi 30 millions de dollars dans des installations de torréfaction du café à la fine pointe de la technologie.</w:t>
      </w:r>
      <w:r w:rsidRPr="001F63F5">
        <w:rPr>
          <w:rStyle w:val="FootnoteReference"/>
          <w:rFonts w:ascii="Arial" w:hAnsi="Arial" w:cs="Arial"/>
          <w:lang w:val="fr-CA"/>
        </w:rPr>
        <w:footnoteReference w:id="8"/>
      </w:r>
    </w:p>
    <w:p w:rsidR="00084AB8" w:rsidRPr="00A803A4" w:rsidRDefault="00084AB8" w:rsidP="00A803A4">
      <w:pPr>
        <w:spacing w:after="0" w:line="360" w:lineRule="auto"/>
        <w:jc w:val="both"/>
        <w:rPr>
          <w:rFonts w:ascii="Arial" w:hAnsi="Arial" w:cs="Arial"/>
          <w:lang w:val="fr-CA"/>
        </w:rPr>
      </w:pPr>
    </w:p>
    <w:p w:rsidR="00084AB8" w:rsidRPr="00084AB8" w:rsidRDefault="00FC23C7" w:rsidP="00084AB8">
      <w:pPr>
        <w:pStyle w:val="Heading2"/>
        <w:rPr>
          <w:lang w:val="fr-CA"/>
        </w:rPr>
      </w:pPr>
      <w:bookmarkStart w:id="10" w:name="_Toc448143911"/>
      <w:r w:rsidRPr="001F63F5">
        <w:rPr>
          <w:lang w:val="fr-CA"/>
        </w:rPr>
        <w:t>Économique</w:t>
      </w:r>
      <w:bookmarkEnd w:id="10"/>
      <w:r w:rsidRPr="001F63F5">
        <w:rPr>
          <w:lang w:val="fr-CA"/>
        </w:rPr>
        <w:t xml:space="preserve">  </w:t>
      </w:r>
    </w:p>
    <w:p w:rsidR="006E6A28" w:rsidRPr="001F63F5" w:rsidRDefault="00FC23C7" w:rsidP="00E635C4">
      <w:pPr>
        <w:spacing w:after="0" w:line="360" w:lineRule="auto"/>
        <w:jc w:val="both"/>
        <w:rPr>
          <w:rFonts w:ascii="Arial" w:hAnsi="Arial" w:cs="Arial"/>
          <w:lang w:val="fr-CA"/>
        </w:rPr>
      </w:pPr>
      <w:r w:rsidRPr="00A803A4">
        <w:rPr>
          <w:rFonts w:ascii="Arial" w:hAnsi="Arial" w:cs="Arial"/>
          <w:lang w:val="fr-CA"/>
        </w:rPr>
        <w:t>Existence de produits de substitution. L’Asie a une forte demande en café. La demande de sa population qui croît de façon exponentielle a augmenté de 22% au cours des dernières années.</w:t>
      </w:r>
      <w:r w:rsidRPr="001F63F5">
        <w:rPr>
          <w:rStyle w:val="FootnoteReference"/>
          <w:rFonts w:ascii="Arial" w:hAnsi="Arial" w:cs="Arial"/>
          <w:lang w:val="fr-CA"/>
        </w:rPr>
        <w:footnoteReference w:id="9"/>
      </w:r>
      <w:r w:rsidRPr="00A803A4">
        <w:rPr>
          <w:rFonts w:ascii="Arial" w:hAnsi="Arial" w:cs="Arial"/>
          <w:lang w:val="fr-CA"/>
        </w:rPr>
        <w:t xml:space="preserve"> Cette hausse de la demande pourra s’ensuivre par une augmentation du prix du café. Le café chaud est le produit le plus demandé au Canada dans le secteur de la restauration rapide. Cependant, Tim Hortons devra s’assurer de pouvoir continuer à offrir son café à un prix raisonnable malgré la hausse des coûts pour conserver sa part de marché.</w:t>
      </w:r>
    </w:p>
    <w:p w:rsidR="00E635C4" w:rsidRPr="00E635C4" w:rsidRDefault="006E6A28" w:rsidP="00E635C4">
      <w:pPr>
        <w:pStyle w:val="Heading1"/>
        <w:rPr>
          <w:lang w:val="fr-CA"/>
        </w:rPr>
      </w:pPr>
      <w:bookmarkStart w:id="11" w:name="_Toc448143912"/>
      <w:r w:rsidRPr="001F63F5">
        <w:rPr>
          <w:lang w:val="fr-CA"/>
        </w:rPr>
        <w:t>Micro-Environnement</w:t>
      </w:r>
      <w:bookmarkEnd w:id="11"/>
    </w:p>
    <w:p w:rsidR="001F63F5" w:rsidRPr="001F63F5" w:rsidRDefault="001F63F5" w:rsidP="00DF66FC">
      <w:pPr>
        <w:pStyle w:val="Heading2"/>
        <w:rPr>
          <w:lang w:val="fr-FR"/>
        </w:rPr>
      </w:pPr>
      <w:bookmarkStart w:id="12" w:name="_Toc448143913"/>
      <w:r>
        <w:rPr>
          <w:lang w:val="fr-FR"/>
        </w:rPr>
        <w:t>Fournisseurs</w:t>
      </w:r>
      <w:bookmarkEnd w:id="12"/>
    </w:p>
    <w:p w:rsidR="001F63F5" w:rsidRDefault="001F63F5" w:rsidP="001F63F5">
      <w:pPr>
        <w:spacing w:line="360" w:lineRule="auto"/>
        <w:jc w:val="both"/>
        <w:rPr>
          <w:rFonts w:ascii="Arial" w:hAnsi="Arial" w:cs="Arial"/>
          <w:lang w:val="fr-FR"/>
        </w:rPr>
      </w:pPr>
      <w:r w:rsidRPr="001F63F5">
        <w:rPr>
          <w:rFonts w:ascii="Arial" w:hAnsi="Arial" w:cs="Arial"/>
          <w:lang w:val="fr-FR"/>
        </w:rPr>
        <w:t xml:space="preserve">La chaîne d’approvisionnement de Tim Hortons est composée d’un immense réseau de fournisseurs. Certains fournissent des meubles pour l’aménagement des salles et d’autres  fournissent les matières premières utilisées pour fabriquer leurs produits notamment le blé, l’huile et le sucre à l’usine de fabrication Maidstone Coffee et Fruition Fruits &amp; Fills. Tim Hortons s’engage à des pratiques responsables de la chaîne d’approvisionnement grâce à leur code de déontologie pour les partenaires commerciaux et les fournisseurs (CDPCF) qui tient à cœur sur les principes de respect, d’équité et de l’éthique des affaires. Le respect du CDPCF est exigé par tous leurs partenaires et fournisseurs. Bref, Tim Hortons a adopté cette approche d’évaluation des risques pour son entreprise qui doit également être considérée par leurs fournisseurs afin d’entretenir une meilleur relation d’affaires avec eux. </w:t>
      </w:r>
    </w:p>
    <w:p w:rsidR="00176625" w:rsidRPr="001F63F5" w:rsidRDefault="00176625" w:rsidP="001F63F5">
      <w:pPr>
        <w:spacing w:line="360" w:lineRule="auto"/>
        <w:jc w:val="both"/>
        <w:rPr>
          <w:rStyle w:val="Hyperlink"/>
          <w:rFonts w:ascii="Arial" w:hAnsi="Arial" w:cs="Arial"/>
          <w:color w:val="auto"/>
          <w:lang w:val="fr-FR"/>
        </w:rPr>
      </w:pPr>
    </w:p>
    <w:p w:rsidR="001F63F5" w:rsidRPr="001F63F5" w:rsidRDefault="001F63F5" w:rsidP="00DF66FC">
      <w:pPr>
        <w:pStyle w:val="Heading2"/>
        <w:rPr>
          <w:lang w:val="fr-FR"/>
        </w:rPr>
      </w:pPr>
      <w:bookmarkStart w:id="13" w:name="_Toc448143914"/>
      <w:r w:rsidRPr="001F63F5">
        <w:rPr>
          <w:lang w:val="fr-FR"/>
        </w:rPr>
        <w:lastRenderedPageBreak/>
        <w:t>Partenaires commerciaux</w:t>
      </w:r>
      <w:bookmarkEnd w:id="13"/>
      <w:r w:rsidRPr="001F63F5">
        <w:rPr>
          <w:lang w:val="fr-FR"/>
        </w:rPr>
        <w:t> </w:t>
      </w:r>
    </w:p>
    <w:p w:rsidR="001F63F5" w:rsidRPr="001F63F5" w:rsidRDefault="001F63F5" w:rsidP="001F63F5">
      <w:pPr>
        <w:spacing w:line="360" w:lineRule="auto"/>
        <w:jc w:val="both"/>
        <w:rPr>
          <w:rFonts w:ascii="Arial" w:hAnsi="Arial" w:cs="Arial"/>
          <w:lang w:val="fr-FR"/>
        </w:rPr>
      </w:pPr>
      <w:r w:rsidRPr="001F63F5">
        <w:rPr>
          <w:rFonts w:ascii="Arial" w:hAnsi="Arial" w:cs="Arial"/>
          <w:lang w:val="fr-FR"/>
        </w:rPr>
        <w:t>Tim Hortons a lancé un partenariat qui vise à établir des relations d’étroites collaborations pour améliorer les entreprises et la vie des cultivateurs et producteurs de café dans les régions où l’entreprise approvisionne son café. «  Tim Hortons Partnership Coffee »</w:t>
      </w:r>
      <w:r w:rsidR="0089195A">
        <w:rPr>
          <w:rStyle w:val="FootnoteReference"/>
          <w:rFonts w:ascii="Arial" w:hAnsi="Arial" w:cs="Arial"/>
          <w:lang w:val="fr-FR"/>
        </w:rPr>
        <w:footnoteReference w:id="10"/>
      </w:r>
      <w:r w:rsidRPr="001F63F5">
        <w:rPr>
          <w:rFonts w:ascii="Arial" w:hAnsi="Arial" w:cs="Arial"/>
          <w:lang w:val="fr-FR"/>
        </w:rPr>
        <w:t xml:space="preserve"> les aide en donnant les moyens et les compétences dont ils ont besoin pour réussir lors de périodes de marchés pauvres ou peu prospères. Parmi les partenaires se trouve « The Hanns R. Neumann Stiftung (HRNS) Foundation ». Cette fondation sans but lucratif soutient les programmes environnementaux et vise à établir des règles plus équitables en améliorant le travail et les conditions de vie, la protection des ressources naturelles, le changement climatique ralentit et l’encouragement de la biodiversité. Le « Tri-National Comission of the Trifinio Plan » améliore la gestion durable des ressources en eau et offre des moyens de subsistance durables aux agriculteurs. Un autre partenaire est le « Control Union Certifications » qui gère professionnellement les conflits d’intérêts. D’autres partenaires communautaires ont contribué à offrir des dons généreux. Leur appui a fait une énorme différence dans la vie des enfants de foyers économiquement défavorisés dans leurs communautés.</w:t>
      </w:r>
    </w:p>
    <w:p w:rsidR="001F63F5" w:rsidRPr="001F63F5" w:rsidRDefault="001F63F5" w:rsidP="00DF66FC">
      <w:pPr>
        <w:pStyle w:val="Heading2"/>
        <w:rPr>
          <w:lang w:val="fr-FR"/>
        </w:rPr>
      </w:pPr>
      <w:bookmarkStart w:id="14" w:name="_Toc448143915"/>
      <w:r w:rsidRPr="001F63F5">
        <w:rPr>
          <w:lang w:val="fr-FR"/>
        </w:rPr>
        <w:t>Intermédiaires commerciaux</w:t>
      </w:r>
      <w:bookmarkEnd w:id="14"/>
    </w:p>
    <w:p w:rsidR="001F63F5" w:rsidRDefault="001F63F5" w:rsidP="001F63F5">
      <w:pPr>
        <w:spacing w:line="360" w:lineRule="auto"/>
        <w:jc w:val="both"/>
        <w:rPr>
          <w:rFonts w:ascii="Arial" w:hAnsi="Arial" w:cs="Arial"/>
          <w:lang w:val="fr-FR"/>
        </w:rPr>
      </w:pPr>
      <w:r w:rsidRPr="001F63F5">
        <w:rPr>
          <w:rFonts w:ascii="Arial" w:hAnsi="Arial" w:cs="Arial"/>
          <w:lang w:val="fr-FR"/>
        </w:rPr>
        <w:t xml:space="preserve">Tim Horton a une distribution similaire à la distribution sélective. Une distribution sélective est un mode de distribution qui repose sur un processus de sélection des points de vente par la marque distribuée. Dans le cas de cette entreprise, elle distribue ses produits, non seulement dans leurs propres cafés, mais aussi dans des lieux publics stratégiques. « Leur stratégie passe-partout a permis de les établir dans plusieurs emplacements non traditionnels, notamment des stations-service, des dépanneurs, des universités, des hôpitaux, des immeubles </w:t>
      </w:r>
      <w:r w:rsidR="00003684">
        <w:rPr>
          <w:rFonts w:ascii="Arial" w:hAnsi="Arial" w:cs="Arial"/>
          <w:lang w:val="fr-FR"/>
        </w:rPr>
        <w:t>de bureaux et des aéroports.»</w:t>
      </w:r>
      <w:r w:rsidR="00003684">
        <w:rPr>
          <w:rStyle w:val="FootnoteReference"/>
          <w:rFonts w:ascii="Arial" w:hAnsi="Arial" w:cs="Arial"/>
          <w:lang w:val="fr-FR"/>
        </w:rPr>
        <w:footnoteReference w:id="11"/>
      </w:r>
      <w:r w:rsidRPr="001F63F5">
        <w:rPr>
          <w:rFonts w:ascii="Arial" w:hAnsi="Arial" w:cs="Arial"/>
          <w:lang w:val="fr-FR"/>
        </w:rPr>
        <w:t xml:space="preserve">  L’installation d’un comptoir Tim Hortons dans ces lieux fait accroître leur avantage concurrentiel et fait valoriser leur marque dans des</w:t>
      </w:r>
      <w:r w:rsidR="00560922">
        <w:rPr>
          <w:rFonts w:ascii="Arial" w:hAnsi="Arial" w:cs="Arial"/>
          <w:lang w:val="fr-FR"/>
        </w:rPr>
        <w:t xml:space="preserve"> marchés nouveaux et existants. </w:t>
      </w:r>
      <w:r w:rsidRPr="001F63F5">
        <w:rPr>
          <w:rFonts w:ascii="Arial" w:hAnsi="Arial" w:cs="Arial"/>
          <w:lang w:val="fr-FR"/>
        </w:rPr>
        <w:t>Il y a cinq centres de distributions au Canada et aux Etats-Unis, situé plus précisément en Guelph (Ontario), Calgary (Alberta), Debert (Nova Scotia), Kingston, (Ontario) et Aldergrove (British Columbia).</w:t>
      </w:r>
    </w:p>
    <w:p w:rsidR="00176625" w:rsidRPr="001F63F5" w:rsidRDefault="00176625" w:rsidP="001F63F5">
      <w:pPr>
        <w:spacing w:line="360" w:lineRule="auto"/>
        <w:jc w:val="both"/>
        <w:rPr>
          <w:rFonts w:ascii="Arial" w:hAnsi="Arial" w:cs="Arial"/>
          <w:lang w:val="fr-FR"/>
        </w:rPr>
      </w:pPr>
    </w:p>
    <w:p w:rsidR="001F63F5" w:rsidRPr="001F63F5" w:rsidRDefault="001F63F5" w:rsidP="00DF66FC">
      <w:pPr>
        <w:pStyle w:val="Heading2"/>
        <w:rPr>
          <w:lang w:val="fr-FR"/>
        </w:rPr>
      </w:pPr>
      <w:bookmarkStart w:id="15" w:name="_Toc448143916"/>
      <w:r>
        <w:rPr>
          <w:lang w:val="fr-FR"/>
        </w:rPr>
        <w:lastRenderedPageBreak/>
        <w:t>Les Publics</w:t>
      </w:r>
      <w:bookmarkEnd w:id="15"/>
    </w:p>
    <w:p w:rsidR="001F63F5" w:rsidRPr="00A803A4" w:rsidRDefault="001F63F5" w:rsidP="00A803A4">
      <w:pPr>
        <w:spacing w:line="360" w:lineRule="auto"/>
        <w:jc w:val="both"/>
        <w:rPr>
          <w:rFonts w:ascii="Arial" w:hAnsi="Arial" w:cs="Arial"/>
          <w:lang w:val="fr-FR"/>
        </w:rPr>
      </w:pPr>
      <w:r w:rsidRPr="00A803A4">
        <w:rPr>
          <w:rFonts w:ascii="Arial" w:hAnsi="Arial" w:cs="Arial"/>
          <w:lang w:val="fr-FR"/>
        </w:rPr>
        <w:t xml:space="preserve">Plusieurs publics peuvent avoir une influence sur Tim Hortons notamment le syndicat, un groupe de personnes qui a pour but de  défendre leurs intérêts. En effet, ils ont déjà dénoncé contre les mauvaises conditions de travail offertes. Par exemple, en février 2015, des employés se sont syndiqués dans deux restaurants de la chaîne Tim Hortons à Sept-Îles, en raison de ne plus avoir accès aux toilettes ou de boire de l’eau pendant les heures de service. </w:t>
      </w:r>
      <w:r w:rsidRPr="00A803A4">
        <w:rPr>
          <w:rFonts w:ascii="Arial" w:hAnsi="Arial" w:cs="Arial"/>
          <w:lang w:val="fr-FR"/>
        </w:rPr>
        <w:tab/>
      </w:r>
    </w:p>
    <w:p w:rsidR="001F63F5" w:rsidRPr="00572AEA" w:rsidRDefault="00572AEA" w:rsidP="00DF66FC">
      <w:pPr>
        <w:pStyle w:val="Heading2"/>
        <w:rPr>
          <w:lang w:val="fr-FR"/>
        </w:rPr>
      </w:pPr>
      <w:bookmarkStart w:id="16" w:name="_Toc448143917"/>
      <w:r w:rsidRPr="00572AEA">
        <w:rPr>
          <w:lang w:val="fr-FR"/>
        </w:rPr>
        <w:t>L</w:t>
      </w:r>
      <w:r w:rsidR="001F63F5" w:rsidRPr="00572AEA">
        <w:rPr>
          <w:lang w:val="fr-FR"/>
        </w:rPr>
        <w:t>es concurrents directs</w:t>
      </w:r>
      <w:bookmarkEnd w:id="16"/>
      <w:r w:rsidR="001F63F5" w:rsidRPr="00572AEA">
        <w:rPr>
          <w:lang w:val="fr-FR"/>
        </w:rPr>
        <w:t xml:space="preserve"> </w:t>
      </w:r>
    </w:p>
    <w:p w:rsidR="001F63F5" w:rsidRPr="001F63F5" w:rsidRDefault="001F63F5" w:rsidP="001F63F5">
      <w:pPr>
        <w:spacing w:line="360" w:lineRule="auto"/>
        <w:jc w:val="both"/>
        <w:rPr>
          <w:rFonts w:ascii="Arial" w:hAnsi="Arial" w:cs="Arial"/>
          <w:lang w:val="fr-FR"/>
        </w:rPr>
      </w:pPr>
      <w:r w:rsidRPr="001F63F5">
        <w:rPr>
          <w:rFonts w:ascii="Arial" w:eastAsia="Times New Roman" w:hAnsi="Arial" w:cs="Arial"/>
          <w:shd w:val="clear" w:color="auto" w:fill="FFFFFF"/>
          <w:lang w:val="fr-FR"/>
        </w:rPr>
        <w:t>La concurrence directe représente l’ensemble des entreprises proposant des produits et des services similaires à l’entreprise. « </w:t>
      </w:r>
      <w:r w:rsidRPr="001F63F5">
        <w:rPr>
          <w:rFonts w:ascii="Arial" w:hAnsi="Arial" w:cs="Arial"/>
          <w:lang w:val="fr-FR"/>
        </w:rPr>
        <w:t xml:space="preserve">Dans un milieu où le chiffre d’affaire et les parts de marché sont très élevés, la concurrence du café est de plus en plus rude. Chaque société désire accroitre ses parts de marché et étendre sa production </w:t>
      </w:r>
      <w:r w:rsidR="00572AEA" w:rsidRPr="001F63F5">
        <w:rPr>
          <w:rFonts w:ascii="Arial" w:hAnsi="Arial" w:cs="Arial"/>
          <w:lang w:val="fr-FR"/>
        </w:rPr>
        <w:t>aux</w:t>
      </w:r>
      <w:r w:rsidRPr="001F63F5">
        <w:rPr>
          <w:rFonts w:ascii="Arial" w:hAnsi="Arial" w:cs="Arial"/>
          <w:lang w:val="fr-FR"/>
        </w:rPr>
        <w:t xml:space="preserve"> dépends des autres. »</w:t>
      </w:r>
      <w:r w:rsidR="00003684">
        <w:rPr>
          <w:rStyle w:val="FootnoteReference"/>
          <w:rFonts w:ascii="Arial" w:hAnsi="Arial" w:cs="Arial"/>
          <w:lang w:val="fr-FR"/>
        </w:rPr>
        <w:footnoteReference w:id="12"/>
      </w:r>
      <w:r w:rsidRPr="001F63F5">
        <w:rPr>
          <w:rFonts w:ascii="Arial" w:hAnsi="Arial" w:cs="Arial"/>
          <w:lang w:val="fr-FR"/>
        </w:rPr>
        <w:t xml:space="preserve"> </w:t>
      </w:r>
    </w:p>
    <w:p w:rsidR="001F63F5" w:rsidRPr="00F73B65" w:rsidRDefault="0067430E" w:rsidP="001F63F5">
      <w:pPr>
        <w:spacing w:line="360" w:lineRule="auto"/>
        <w:jc w:val="both"/>
        <w:rPr>
          <w:rFonts w:ascii="Arial" w:hAnsi="Arial" w:cs="Arial"/>
          <w:lang w:val="fr-FR"/>
        </w:rPr>
      </w:pPr>
      <w:r>
        <w:rPr>
          <w:noProof/>
          <w:lang w:eastAsia="en-CA"/>
        </w:rPr>
        <w:drawing>
          <wp:anchor distT="0" distB="0" distL="114300" distR="114300" simplePos="0" relativeHeight="251661312" behindDoc="0" locked="0" layoutInCell="1" allowOverlap="1" wp14:anchorId="06D6367E" wp14:editId="62F53C8A">
            <wp:simplePos x="0" y="0"/>
            <wp:positionH relativeFrom="margin">
              <wp:align>right</wp:align>
            </wp:positionH>
            <wp:positionV relativeFrom="paragraph">
              <wp:posOffset>926465</wp:posOffset>
            </wp:positionV>
            <wp:extent cx="1131570" cy="1710055"/>
            <wp:effectExtent l="0" t="0" r="0" b="4445"/>
            <wp:wrapThrough wrapText="bothSides">
              <wp:wrapPolygon edited="0">
                <wp:start x="0" y="0"/>
                <wp:lineTo x="0" y="21416"/>
                <wp:lineTo x="21091" y="21416"/>
                <wp:lineTo x="21091" y="0"/>
                <wp:lineTo x="0" y="0"/>
              </wp:wrapPolygon>
            </wp:wrapThrough>
            <wp:docPr id="5" name="Picture 5" descr="http://www.wqkx.net/wp-content/uploads/2014/03/McCafe-Coffee-C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qkx.net/wp-content/uploads/2014/03/McCafe-Coffee-Cu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57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3F5" w:rsidRPr="001F63F5">
        <w:rPr>
          <w:rFonts w:ascii="Arial" w:hAnsi="Arial" w:cs="Arial"/>
          <w:lang w:val="fr-FR"/>
        </w:rPr>
        <w:t xml:space="preserve">Tim Hortons fait face à un grand nombre de sociétés concurrentes dans l’industrie du café. L’un des plus gros concurrents directs de Tim Hortons est l’entreprise Mc Donald’s. Étant donné que Tim Hortons offre des produits et services comparables, les consommateurs sont de plus en plus nombreux à se tourner vers des alternatives moins coûteuses, soit McDonald’s. </w:t>
      </w:r>
      <w:r w:rsidR="001F63F5" w:rsidRPr="001F63F5">
        <w:rPr>
          <w:rFonts w:ascii="Arial" w:eastAsia="Times New Roman" w:hAnsi="Arial" w:cs="Arial"/>
          <w:shd w:val="clear" w:color="auto" w:fill="FFFFFF"/>
          <w:lang w:val="fr-FR"/>
        </w:rPr>
        <w:t>La politique de bas prix de McDonald’s pourrait attirer une part des clients qui paient plus cher chez Tim Hortons. Cette chaîne est notamment bien positionnée pour attirer ses clients puisque, désormais, à côté des menus traditionnels, le client aura le choix pour une offre élargie de boissons chaudes et froides moins chères qu’à Tim Hortons. Grâce au fameux « McCafé », les clients n’iront plus seulement pour s’engouffrer.</w:t>
      </w:r>
      <w:r w:rsidR="001F63F5" w:rsidRPr="001F63F5">
        <w:rPr>
          <w:rFonts w:ascii="Arial" w:hAnsi="Arial" w:cs="Arial"/>
          <w:lang w:val="fr-FR"/>
        </w:rPr>
        <w:t xml:space="preserve"> La rapidité, le côté pratique et les prix de McDonald’s assurent la fidélité des clients et font d’eux un concurrent formidable. Tim Hortons, pour se mettre à son niveau, </w:t>
      </w:r>
      <w:r w:rsidR="00197002">
        <w:rPr>
          <w:rFonts w:ascii="Arial" w:hAnsi="Arial" w:cs="Arial"/>
          <w:lang w:val="fr-FR"/>
        </w:rPr>
        <w:t>a</w:t>
      </w:r>
      <w:r w:rsidR="001F63F5" w:rsidRPr="001F63F5">
        <w:rPr>
          <w:rFonts w:ascii="Arial" w:hAnsi="Arial" w:cs="Arial"/>
          <w:lang w:val="fr-FR"/>
        </w:rPr>
        <w:t xml:space="preserve"> </w:t>
      </w:r>
      <w:r w:rsidR="00197002" w:rsidRPr="001F63F5">
        <w:rPr>
          <w:rFonts w:ascii="Arial" w:hAnsi="Arial" w:cs="Arial"/>
          <w:lang w:val="fr-FR"/>
        </w:rPr>
        <w:t>mis</w:t>
      </w:r>
      <w:r w:rsidR="001F63F5" w:rsidRPr="001F63F5">
        <w:rPr>
          <w:rFonts w:ascii="Arial" w:hAnsi="Arial" w:cs="Arial"/>
          <w:lang w:val="fr-FR"/>
        </w:rPr>
        <w:t xml:space="preserve"> en marché le « Tim matin », un hamburger similaire au « McMuffin » et a opté pour une campagne « déroulez pour gagner » qui a attir</w:t>
      </w:r>
      <w:r w:rsidR="002A202F">
        <w:rPr>
          <w:rFonts w:ascii="Arial" w:hAnsi="Arial" w:cs="Arial"/>
          <w:lang w:val="fr-FR"/>
        </w:rPr>
        <w:t>er un grand nombre de clients.</w:t>
      </w:r>
      <w:r w:rsidR="002A202F">
        <w:rPr>
          <w:rStyle w:val="FootnoteReference"/>
          <w:rFonts w:ascii="Arial" w:hAnsi="Arial" w:cs="Arial"/>
          <w:lang w:val="fr-FR"/>
        </w:rPr>
        <w:footnoteReference w:id="13"/>
      </w:r>
      <w:r w:rsidR="002A202F">
        <w:rPr>
          <w:rFonts w:ascii="Arial" w:hAnsi="Arial" w:cs="Arial"/>
          <w:lang w:val="fr-FR"/>
        </w:rPr>
        <w:t xml:space="preserve"> </w:t>
      </w:r>
      <w:r w:rsidR="001F63F5" w:rsidRPr="001F63F5">
        <w:rPr>
          <w:rFonts w:ascii="Arial" w:hAnsi="Arial" w:cs="Arial"/>
          <w:lang w:val="fr-FR"/>
        </w:rPr>
        <w:t xml:space="preserve">Outre le fait de développer la qualité du café, ces deux grosses entreprises se font aussi concurrence au niveau de la restauration rapide avec différentes sortent de sandwiches. En conséquence, pour rester à niveau, Tim Hortons a développé ses sandwiches au poulet croustillants. Cette innovation a permis l’expansion de son marché dans le domaine de la restauration rapide.  Un autre concurrent direct serait Starbucks. En effet, cette </w:t>
      </w:r>
      <w:r w:rsidR="001F63F5" w:rsidRPr="001F63F5">
        <w:rPr>
          <w:rFonts w:ascii="Arial" w:hAnsi="Arial" w:cs="Arial"/>
          <w:lang w:val="fr-FR"/>
        </w:rPr>
        <w:lastRenderedPageBreak/>
        <w:t>succursale offre des gammes plus vastes de saveurs de café. Selon la professeure J</w:t>
      </w:r>
      <w:r w:rsidR="002A202F">
        <w:rPr>
          <w:rFonts w:ascii="Arial" w:hAnsi="Arial" w:cs="Arial"/>
          <w:lang w:val="fr-FR"/>
        </w:rPr>
        <w:t>oanne Labreque de HEC Montréal</w:t>
      </w:r>
      <w:r w:rsidR="001F63F5" w:rsidRPr="001F63F5">
        <w:rPr>
          <w:rFonts w:ascii="Arial" w:hAnsi="Arial" w:cs="Arial"/>
          <w:lang w:val="fr-FR"/>
        </w:rPr>
        <w:t xml:space="preserve">, « les vrais amateurs de café, ceux qui boivent de véritables </w:t>
      </w:r>
      <w:r w:rsidR="00572AEA" w:rsidRPr="001F63F5">
        <w:rPr>
          <w:rFonts w:ascii="Arial" w:hAnsi="Arial" w:cs="Arial"/>
          <w:lang w:val="fr-FR"/>
        </w:rPr>
        <w:t>expressos</w:t>
      </w:r>
      <w:r w:rsidR="001F63F5" w:rsidRPr="001F63F5">
        <w:rPr>
          <w:rFonts w:ascii="Arial" w:hAnsi="Arial" w:cs="Arial"/>
          <w:lang w:val="fr-FR"/>
        </w:rPr>
        <w:t xml:space="preserve"> et </w:t>
      </w:r>
      <w:r w:rsidR="00572AEA">
        <w:rPr>
          <w:rFonts w:ascii="Arial" w:hAnsi="Arial" w:cs="Arial"/>
          <w:lang w:val="fr-FR"/>
        </w:rPr>
        <w:t>ca</w:t>
      </w:r>
      <w:r w:rsidR="00572AEA" w:rsidRPr="001F63F5">
        <w:rPr>
          <w:rFonts w:ascii="Arial" w:hAnsi="Arial" w:cs="Arial"/>
          <w:lang w:val="fr-FR"/>
        </w:rPr>
        <w:t>p</w:t>
      </w:r>
      <w:r w:rsidR="00572AEA">
        <w:rPr>
          <w:rFonts w:ascii="Arial" w:hAnsi="Arial" w:cs="Arial"/>
          <w:lang w:val="fr-FR"/>
        </w:rPr>
        <w:t>p</w:t>
      </w:r>
      <w:r w:rsidR="00572AEA" w:rsidRPr="001F63F5">
        <w:rPr>
          <w:rFonts w:ascii="Arial" w:hAnsi="Arial" w:cs="Arial"/>
          <w:lang w:val="fr-FR"/>
        </w:rPr>
        <w:t>uccinos</w:t>
      </w:r>
      <w:r w:rsidR="001F63F5" w:rsidRPr="001F63F5">
        <w:rPr>
          <w:rFonts w:ascii="Arial" w:hAnsi="Arial" w:cs="Arial"/>
          <w:lang w:val="fr-FR"/>
        </w:rPr>
        <w:t>, vont dans des chaînes comme Starbucks et Van Houtte ou chez des indépendants»</w:t>
      </w:r>
      <w:r w:rsidR="00282463">
        <w:rPr>
          <w:rStyle w:val="FootnoteReference"/>
          <w:rFonts w:ascii="Arial" w:hAnsi="Arial" w:cs="Arial"/>
          <w:lang w:val="fr-FR"/>
        </w:rPr>
        <w:footnoteReference w:id="14"/>
      </w:r>
      <w:r w:rsidR="001F63F5" w:rsidRPr="001F63F5">
        <w:rPr>
          <w:rFonts w:ascii="Arial" w:hAnsi="Arial" w:cs="Arial"/>
          <w:lang w:val="fr-FR"/>
        </w:rPr>
        <w:t xml:space="preserve">. Starbucks offre un climat plus intime et chaleureux </w:t>
      </w:r>
      <w:r w:rsidR="00572AEA" w:rsidRPr="001F63F5">
        <w:rPr>
          <w:rFonts w:ascii="Arial" w:hAnsi="Arial" w:cs="Arial"/>
          <w:lang w:val="fr-FR"/>
        </w:rPr>
        <w:t>comparé</w:t>
      </w:r>
      <w:r w:rsidR="001F63F5" w:rsidRPr="001F63F5">
        <w:rPr>
          <w:rFonts w:ascii="Arial" w:hAnsi="Arial" w:cs="Arial"/>
          <w:lang w:val="fr-FR"/>
        </w:rPr>
        <w:t xml:space="preserve"> à Tim Hortons où ça a tendance à être plus bruyant et agité. Par contre, après avoir </w:t>
      </w:r>
      <w:r w:rsidR="00572AEA" w:rsidRPr="001F63F5">
        <w:rPr>
          <w:rFonts w:ascii="Arial" w:hAnsi="Arial" w:cs="Arial"/>
          <w:lang w:val="fr-FR"/>
        </w:rPr>
        <w:t>comparé</w:t>
      </w:r>
      <w:r w:rsidR="001F63F5" w:rsidRPr="001F63F5">
        <w:rPr>
          <w:rFonts w:ascii="Arial" w:hAnsi="Arial" w:cs="Arial"/>
          <w:lang w:val="fr-FR"/>
        </w:rPr>
        <w:t xml:space="preserve"> des items semblables aux deux menus, Starbucks offre des produits à un coût légèrement plus élevé. Afin de contrer l’expansion de Starbucks et acquérir des parts de marché, le PDG de Tim Hortons, Marc Caira, prononce que la firme ouvrir</w:t>
      </w:r>
      <w:r w:rsidR="002A202F">
        <w:rPr>
          <w:rFonts w:ascii="Arial" w:hAnsi="Arial" w:cs="Arial"/>
          <w:lang w:val="fr-FR"/>
        </w:rPr>
        <w:t>a 800 autres magasins en 2015.</w:t>
      </w:r>
      <w:r w:rsidR="002A202F">
        <w:rPr>
          <w:rStyle w:val="FootnoteReference"/>
          <w:rFonts w:ascii="Arial" w:hAnsi="Arial" w:cs="Arial"/>
          <w:lang w:val="fr-FR"/>
        </w:rPr>
        <w:footnoteReference w:id="15"/>
      </w:r>
      <w:r w:rsidR="00282463">
        <w:rPr>
          <w:rFonts w:ascii="Arial" w:hAnsi="Arial" w:cs="Arial"/>
          <w:lang w:val="fr-FR"/>
        </w:rPr>
        <w:t xml:space="preserve"> </w:t>
      </w:r>
      <w:r w:rsidR="001F63F5" w:rsidRPr="001F63F5">
        <w:rPr>
          <w:rFonts w:ascii="Arial" w:eastAsia="Times New Roman" w:hAnsi="Arial" w:cs="Arial"/>
          <w:spacing w:val="-5"/>
          <w:shd w:val="clear" w:color="auto" w:fill="FFFFFF"/>
          <w:lang w:val="fr-FR"/>
        </w:rPr>
        <w:t xml:space="preserve">Tim Hortons et ses concurrents comme Starbucks offrent désormais l’accès sans fil gratuit, pour une raison simple : désormais, ils ne nous vendent plus du café, ils vendent une expérience client… Les aménagements intérieurs se font plus confortables pour inciter les gens à rester le plus longtemps possible et surtout de revenir. </w:t>
      </w:r>
    </w:p>
    <w:p w:rsidR="001F63F5" w:rsidRPr="00572AEA" w:rsidRDefault="00572AEA" w:rsidP="00DF66FC">
      <w:pPr>
        <w:pStyle w:val="Heading2"/>
        <w:rPr>
          <w:lang w:val="fr-FR"/>
        </w:rPr>
      </w:pPr>
      <w:bookmarkStart w:id="17" w:name="_Toc448143918"/>
      <w:r w:rsidRPr="00572AEA">
        <w:rPr>
          <w:lang w:val="fr-FR"/>
        </w:rPr>
        <w:t>L</w:t>
      </w:r>
      <w:r w:rsidR="001F63F5" w:rsidRPr="00572AEA">
        <w:rPr>
          <w:lang w:val="fr-FR"/>
        </w:rPr>
        <w:t>es concurrents indirects</w:t>
      </w:r>
      <w:bookmarkEnd w:id="17"/>
    </w:p>
    <w:p w:rsidR="006E6A28" w:rsidRDefault="001F63F5" w:rsidP="001F63F5">
      <w:pPr>
        <w:spacing w:line="360" w:lineRule="auto"/>
        <w:jc w:val="both"/>
        <w:rPr>
          <w:rFonts w:ascii="Arial" w:hAnsi="Arial" w:cs="Arial"/>
          <w:lang w:val="fr-FR"/>
        </w:rPr>
      </w:pPr>
      <w:r w:rsidRPr="001F63F5">
        <w:rPr>
          <w:rFonts w:ascii="Arial" w:hAnsi="Arial" w:cs="Arial"/>
          <w:lang w:val="fr-FR"/>
        </w:rPr>
        <w:t xml:space="preserve">La concurrence indirecte est définie comme l’ensemble des entreprises proposant des services différents tout en répondant aux mêmes besoins que l’entreprise. Les dépanneurs et les chaînes de restauration rapide, comme Subway peuvent représenter les concurrents indirects de Tim Hortons. Un exemple d’un cas où les dépanneurs seraient plus favorables à l’achat d’un café est celui-ci : une personne qui a une dépendance à la cigarette va régulièrement au dépanneur du coin pour acheter ses paquets et il lui devient tentant de se procurer un café du même endroit. Cette personne est consciente que le café de Tim Hortons a un meilleur rapport qualité-prix, mais elle ne s’en soucie pas vraiment et cherche plutôt à sauver du temps et éviter le déplacement. Il faut garder en tête que la chaîne Tim Hortons offre un menu rapide, se rapprochant du fast-food traditionnel. Pendant les heures du midi, les gens sur le milieu de travail auraient tendance à hésiter entre aller prendre son repas à un café comme Tim Hortons, spécialisé dans la vente de café et beignets, ou à une chaîne de restauration rapide comme Subway, qui opte pour un service personnalisé dans la production de sandwiches et de salades. </w:t>
      </w:r>
    </w:p>
    <w:p w:rsidR="00176625" w:rsidRDefault="00176625" w:rsidP="001F63F5">
      <w:pPr>
        <w:spacing w:line="360" w:lineRule="auto"/>
        <w:jc w:val="both"/>
        <w:rPr>
          <w:rFonts w:ascii="Arial" w:hAnsi="Arial" w:cs="Arial"/>
          <w:lang w:val="fr-FR"/>
        </w:rPr>
      </w:pPr>
    </w:p>
    <w:p w:rsidR="00176625" w:rsidRPr="00A803A4" w:rsidRDefault="00176625" w:rsidP="001F63F5">
      <w:pPr>
        <w:spacing w:line="360" w:lineRule="auto"/>
        <w:jc w:val="both"/>
        <w:rPr>
          <w:rFonts w:ascii="Arial" w:eastAsia="Times New Roman" w:hAnsi="Arial" w:cs="Arial"/>
        </w:rPr>
      </w:pPr>
    </w:p>
    <w:p w:rsidR="006E6A28" w:rsidRPr="001F63F5" w:rsidRDefault="006E6A28" w:rsidP="00DF66FC">
      <w:pPr>
        <w:pStyle w:val="Heading1"/>
        <w:rPr>
          <w:lang w:val="fr-CA"/>
        </w:rPr>
      </w:pPr>
      <w:bookmarkStart w:id="18" w:name="_Toc448143919"/>
      <w:r w:rsidRPr="001F63F5">
        <w:rPr>
          <w:lang w:val="fr-CA"/>
        </w:rPr>
        <w:lastRenderedPageBreak/>
        <w:t>Le Cycle de Vie</w:t>
      </w:r>
      <w:bookmarkEnd w:id="18"/>
    </w:p>
    <w:p w:rsidR="006E6A28" w:rsidRDefault="00FC23C7" w:rsidP="00560922">
      <w:pPr>
        <w:spacing w:line="360" w:lineRule="auto"/>
        <w:jc w:val="both"/>
        <w:rPr>
          <w:rFonts w:ascii="Arial" w:hAnsi="Arial" w:cs="Arial"/>
          <w:lang w:val="fr-CA"/>
        </w:rPr>
      </w:pPr>
      <w:r w:rsidRPr="001F63F5">
        <w:rPr>
          <w:rFonts w:ascii="Arial" w:hAnsi="Arial" w:cs="Arial"/>
          <w:lang w:val="fr-CA"/>
        </w:rPr>
        <w:t xml:space="preserve">Au Canada, le marché est en maturité. Ils tentent présentement de faire durer la phase de maturité. La compagnie trouve de nouveaux segments de marchés possibles à exploiter, elle tente de diminuer ses dépenses moyennes, et elle vise la protection de son activité commerciale de base pour garder sa position de leader. Aux États-Unis, le marché est en introduction/croissance. La marque n’est pas encore acceptée par les consommateurs États-Uniens. Tim Hortons opte pour une stratégie de pénétration dans ce marché ouvrant 300 succursales en 4 ans et en vendant à bas prix. </w:t>
      </w:r>
      <w:r w:rsidRPr="001F63F5">
        <w:rPr>
          <w:rStyle w:val="FootnoteReference"/>
          <w:rFonts w:ascii="Arial" w:hAnsi="Arial" w:cs="Arial"/>
          <w:lang w:val="fr-CA"/>
        </w:rPr>
        <w:footnoteReference w:id="16"/>
      </w:r>
    </w:p>
    <w:p w:rsidR="00282463" w:rsidRPr="001F63F5" w:rsidRDefault="00282463" w:rsidP="00282463">
      <w:pPr>
        <w:pStyle w:val="Heading1"/>
        <w:rPr>
          <w:lang w:val="fr-CA"/>
        </w:rPr>
      </w:pPr>
      <w:bookmarkStart w:id="19" w:name="_Toc448143920"/>
      <w:r>
        <w:rPr>
          <w:lang w:val="fr-CA"/>
        </w:rPr>
        <w:t>Stratégies de Mix-Marketing</w:t>
      </w:r>
      <w:bookmarkEnd w:id="19"/>
    </w:p>
    <w:p w:rsidR="006E6A28" w:rsidRPr="001F63F5" w:rsidRDefault="006E6A28" w:rsidP="00282463">
      <w:pPr>
        <w:pStyle w:val="Heading2"/>
        <w:rPr>
          <w:lang w:val="fr-CA"/>
        </w:rPr>
      </w:pPr>
      <w:bookmarkStart w:id="20" w:name="_Toc448143921"/>
      <w:r w:rsidRPr="001F63F5">
        <w:rPr>
          <w:lang w:val="fr-CA"/>
        </w:rPr>
        <w:t>Stratégie de Produit</w:t>
      </w:r>
      <w:bookmarkEnd w:id="20"/>
    </w:p>
    <w:p w:rsidR="008E0F5E" w:rsidRPr="001F63F5" w:rsidRDefault="00962A2C" w:rsidP="001F63F5">
      <w:pPr>
        <w:spacing w:line="360" w:lineRule="auto"/>
        <w:jc w:val="both"/>
        <w:rPr>
          <w:rFonts w:ascii="Arial" w:hAnsi="Arial" w:cs="Arial"/>
          <w:lang w:val="fr-CA"/>
        </w:rPr>
      </w:pPr>
      <w:r w:rsidRPr="00962A2C">
        <w:rPr>
          <w:rFonts w:ascii="Arial" w:hAnsi="Arial" w:cs="Arial"/>
          <w:lang w:val="fr-CA"/>
        </w:rPr>
        <w:t xml:space="preserve">Tim Hortons vise à respecter l’environnement dans leur choix d’emballages. </w:t>
      </w:r>
      <w:r>
        <w:rPr>
          <w:rFonts w:ascii="Verdana" w:hAnsi="Verdana"/>
          <w:color w:val="363636"/>
          <w:sz w:val="21"/>
          <w:szCs w:val="21"/>
          <w:lang w:val="fr-CA"/>
        </w:rPr>
        <w:t>Ils essayent le plus de réduire les matériaux, modifier les dimensions et configurer pour l’optimisation des palettes. En 2014, ils ont fait augmenter le poids de chargement des camions d’environ 29% grâce à cette nouvelle configuration.</w:t>
      </w:r>
      <w:r>
        <w:rPr>
          <w:rStyle w:val="FootnoteReference"/>
          <w:rFonts w:ascii="Verdana" w:hAnsi="Verdana"/>
          <w:color w:val="363636"/>
          <w:sz w:val="21"/>
          <w:szCs w:val="21"/>
          <w:lang w:val="fr-CA"/>
        </w:rPr>
        <w:footnoteReference w:id="17"/>
      </w:r>
      <w:r>
        <w:rPr>
          <w:rFonts w:ascii="Verdana" w:hAnsi="Verdana"/>
          <w:color w:val="363636"/>
          <w:sz w:val="21"/>
          <w:szCs w:val="21"/>
          <w:lang w:val="fr-CA"/>
        </w:rPr>
        <w:t xml:space="preserve"> </w:t>
      </w:r>
    </w:p>
    <w:p w:rsidR="00FC23C7" w:rsidRDefault="006E6A28" w:rsidP="008E0F5E">
      <w:pPr>
        <w:pStyle w:val="Heading2"/>
        <w:rPr>
          <w:lang w:val="fr-CA"/>
        </w:rPr>
      </w:pPr>
      <w:bookmarkStart w:id="21" w:name="_Toc448143922"/>
      <w:r w:rsidRPr="001F63F5">
        <w:rPr>
          <w:lang w:val="fr-CA"/>
        </w:rPr>
        <w:t>Stratégie de Prix</w:t>
      </w:r>
      <w:bookmarkEnd w:id="21"/>
    </w:p>
    <w:p w:rsidR="008E0F5E" w:rsidRDefault="00D02A05" w:rsidP="00560922">
      <w:pPr>
        <w:spacing w:line="360" w:lineRule="auto"/>
        <w:jc w:val="both"/>
        <w:rPr>
          <w:rFonts w:ascii="Arial" w:hAnsi="Arial" w:cs="Arial"/>
          <w:lang w:val="fr-CA"/>
        </w:rPr>
      </w:pPr>
      <w:r>
        <w:rPr>
          <w:noProof/>
          <w:lang w:eastAsia="en-CA"/>
        </w:rPr>
        <w:drawing>
          <wp:anchor distT="0" distB="0" distL="114300" distR="114300" simplePos="0" relativeHeight="251660288" behindDoc="0" locked="0" layoutInCell="1" allowOverlap="1" wp14:anchorId="3297B0CA" wp14:editId="0065F766">
            <wp:simplePos x="0" y="0"/>
            <wp:positionH relativeFrom="column">
              <wp:posOffset>2141643</wp:posOffset>
            </wp:positionH>
            <wp:positionV relativeFrom="paragraph">
              <wp:posOffset>2141643</wp:posOffset>
            </wp:positionV>
            <wp:extent cx="3454400" cy="1536700"/>
            <wp:effectExtent l="0" t="0" r="0" b="6350"/>
            <wp:wrapThrough wrapText="bothSides">
              <wp:wrapPolygon edited="0">
                <wp:start x="0" y="0"/>
                <wp:lineTo x="0" y="21421"/>
                <wp:lineTo x="21441" y="21421"/>
                <wp:lineTo x="21441" y="0"/>
                <wp:lineTo x="0" y="0"/>
              </wp:wrapPolygon>
            </wp:wrapThrough>
            <wp:docPr id="4" name="Picture 4" descr="http://sunsetbend.com/wp-content/uploads/2013/08/tim-hortons-coffee-caff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setbend.com/wp-content/uploads/2013/08/tim-hortons-coffee-caffe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4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863" w:rsidRPr="004A1863">
        <w:rPr>
          <w:rFonts w:ascii="Arial" w:hAnsi="Arial" w:cs="Arial"/>
          <w:lang w:val="fr-CA"/>
        </w:rPr>
        <w:t xml:space="preserve">Tim Hortons </w:t>
      </w:r>
      <w:r w:rsidR="004A1863">
        <w:rPr>
          <w:rFonts w:ascii="Arial" w:hAnsi="Arial" w:cs="Arial"/>
          <w:lang w:val="fr-CA"/>
        </w:rPr>
        <w:t xml:space="preserve">utilise le prix de pénétration comme stratégie de prix. Cette stratégie implique d’avoir des prix plus bas afin d’obtenir des volumes de vente élevés. Tim Hortons peut se permettre d’offrir des prix aussi bas, car ils ont des faibles couts de production. Tim Hortons est un restaurant rapide, donc qu’il n’a pas de chef à payer qui signifie que le prix de travail n’est pas élevé. Les travailleurs sont tous payer des salaires minimum. Ils utilisent des </w:t>
      </w:r>
      <w:r w:rsidR="00C02015">
        <w:rPr>
          <w:rFonts w:ascii="Arial" w:hAnsi="Arial" w:cs="Arial"/>
          <w:lang w:val="fr-CA"/>
        </w:rPr>
        <w:t xml:space="preserve">décors simples, donc ils ne dépensent pas beaucoup. Les prix de Tim Hortons sont vraiment bas comparer à d’autre restaurent de café. Ils offrent des prix pas cher et ils reçoivent un volume de ventres vraiment grand. Un grand café est seulement 1,38 $ donc les autres grandeurs sont encore moins chères. Tim Hortons vend de grandes quantités de nourriture et du café tous les jours à cause de leur bas prix de leurs produits.  </w:t>
      </w:r>
    </w:p>
    <w:p w:rsidR="00D02A05" w:rsidRDefault="00D02A05" w:rsidP="00560922">
      <w:pPr>
        <w:spacing w:line="360" w:lineRule="auto"/>
        <w:jc w:val="both"/>
        <w:rPr>
          <w:rFonts w:ascii="Arial" w:hAnsi="Arial" w:cs="Arial"/>
          <w:lang w:val="fr-CA"/>
        </w:rPr>
      </w:pPr>
    </w:p>
    <w:p w:rsidR="00D02A05" w:rsidRDefault="00D02A05" w:rsidP="00560922">
      <w:pPr>
        <w:spacing w:line="360" w:lineRule="auto"/>
        <w:jc w:val="both"/>
        <w:rPr>
          <w:rFonts w:ascii="Arial" w:hAnsi="Arial" w:cs="Arial"/>
          <w:lang w:val="fr-CA"/>
        </w:rPr>
      </w:pPr>
    </w:p>
    <w:p w:rsidR="00D02A05" w:rsidRPr="004A1863" w:rsidRDefault="00D02A05" w:rsidP="00560922">
      <w:pPr>
        <w:spacing w:line="360" w:lineRule="auto"/>
        <w:jc w:val="both"/>
        <w:rPr>
          <w:rFonts w:ascii="Arial" w:hAnsi="Arial" w:cs="Arial"/>
          <w:lang w:val="fr-CA"/>
        </w:rPr>
      </w:pPr>
    </w:p>
    <w:p w:rsidR="006E6A28" w:rsidRPr="001F63F5" w:rsidRDefault="00FC23C7" w:rsidP="00282463">
      <w:pPr>
        <w:pStyle w:val="Heading2"/>
        <w:rPr>
          <w:lang w:val="fr-CA"/>
        </w:rPr>
      </w:pPr>
      <w:bookmarkStart w:id="22" w:name="_Toc448143923"/>
      <w:r w:rsidRPr="001F63F5">
        <w:rPr>
          <w:lang w:val="fr-CA"/>
        </w:rPr>
        <w:lastRenderedPageBreak/>
        <w:t>Stratégie</w:t>
      </w:r>
      <w:r w:rsidR="006E6A28" w:rsidRPr="001F63F5">
        <w:rPr>
          <w:lang w:val="fr-CA"/>
        </w:rPr>
        <w:t xml:space="preserve"> de Distribution</w:t>
      </w:r>
      <w:bookmarkEnd w:id="22"/>
    </w:p>
    <w:p w:rsidR="001F63F5" w:rsidRPr="001F63F5" w:rsidRDefault="00FC23C7" w:rsidP="00A803A4">
      <w:pPr>
        <w:spacing w:line="360" w:lineRule="auto"/>
        <w:jc w:val="both"/>
        <w:rPr>
          <w:rFonts w:ascii="Arial" w:hAnsi="Arial" w:cs="Arial"/>
          <w:lang w:val="fr-CA"/>
        </w:rPr>
      </w:pPr>
      <w:r w:rsidRPr="001F63F5">
        <w:rPr>
          <w:rFonts w:ascii="Arial" w:hAnsi="Arial" w:cs="Arial"/>
          <w:lang w:val="fr-CA"/>
        </w:rPr>
        <w:t>Tim Hortons effectue une distribution intensive dans ses propres succursales au Canada. Il existe des restaurants à presque tous les coins de rue d’un océan à l’autre. Ils utilisent une stratégie d’Aspiration en stimulant la demande des consommateurs. Ainsi, s’il n’y a pas de succursale dans un certain cartier, les consommateurs vont en faire la demande. Ainsi, il existe 3588 restaurants au Canada, 859 aux États-Unis et 38 à l’international.</w:t>
      </w:r>
      <w:r w:rsidRPr="001F63F5">
        <w:rPr>
          <w:rStyle w:val="FootnoteReference"/>
          <w:rFonts w:ascii="Arial" w:hAnsi="Arial" w:cs="Arial"/>
          <w:lang w:val="fr-CA"/>
        </w:rPr>
        <w:footnoteReference w:id="18"/>
      </w:r>
      <w:r w:rsidRPr="001F63F5">
        <w:rPr>
          <w:rFonts w:ascii="Arial" w:hAnsi="Arial" w:cs="Arial"/>
          <w:lang w:val="fr-CA"/>
        </w:rPr>
        <w:t xml:space="preserve"> Pour ce qui est de leurs produits vendus en épicerie tel que leur chocolat chaud en poudre ou leur café Tassimo, il s’agit aussi d’une distribution intensive. On retrouve ces produits dans toutes les épiceries. Ils utilisent une stratégie de pression pour que leurs produits se trouvent dans le plus de points de vente possible puisque s’il n’est pas disponible chez un certain détaillant, le consommateur se contentera d’un produit substitut.</w:t>
      </w:r>
      <w:r w:rsidR="00DF66FC">
        <w:rPr>
          <w:rFonts w:ascii="Arial" w:hAnsi="Arial" w:cs="Arial"/>
          <w:lang w:val="fr-CA"/>
        </w:rPr>
        <w:tab/>
      </w:r>
    </w:p>
    <w:p w:rsidR="006E6A28" w:rsidRPr="001F63F5" w:rsidRDefault="00FC23C7" w:rsidP="00282463">
      <w:pPr>
        <w:pStyle w:val="Heading2"/>
        <w:rPr>
          <w:lang w:val="fr-CA"/>
        </w:rPr>
      </w:pPr>
      <w:bookmarkStart w:id="23" w:name="_Toc448143924"/>
      <w:r w:rsidRPr="001F63F5">
        <w:rPr>
          <w:lang w:val="fr-CA"/>
        </w:rPr>
        <w:t>Stratégie</w:t>
      </w:r>
      <w:r w:rsidR="006E6A28" w:rsidRPr="001F63F5">
        <w:rPr>
          <w:lang w:val="fr-CA"/>
        </w:rPr>
        <w:t xml:space="preserve"> de Communication</w:t>
      </w:r>
      <w:bookmarkEnd w:id="23"/>
    </w:p>
    <w:p w:rsidR="00FC23C7" w:rsidRDefault="00FC23C7" w:rsidP="001F63F5">
      <w:pPr>
        <w:spacing w:line="360" w:lineRule="auto"/>
        <w:jc w:val="both"/>
        <w:rPr>
          <w:rFonts w:ascii="Arial" w:hAnsi="Arial" w:cs="Arial"/>
          <w:lang w:val="fr-FR"/>
        </w:rPr>
      </w:pPr>
      <w:r w:rsidRPr="001F63F5">
        <w:rPr>
          <w:rFonts w:ascii="Arial" w:hAnsi="Arial" w:cs="Arial"/>
          <w:lang w:val="fr-FR"/>
        </w:rPr>
        <w:t xml:space="preserve">Étant donné que Tim Hortons s’est fait acheter par Burger King, une entreprise américaine, il est important pour l’entreprise canadienne de travailler à garder l’image du café canadien afin d’éviter de briser le lien de confiance auprès des consommateurs. À travers leur communication sur toutes leurs plateformes, ils vont utiliser un ensemble de moyens stratégiques ayant comme objectif de garder les consommateurs alertes. Récemment, Tim Hortons a lancé une application nommée «  Eh Moji » qui permet d’avoir accès à un clavier d’ « émojis » faisant référence à non seulement des produits Tim Hortons, mais aussi d’autres caractéristiques et expressions connus auprès des canadiens. Cette idée incite les gens à gagner une certaine fierté canadienne et de mieux apprécier le service offert par Tim Hortons. Une autre stratégie qui a attiré beaucoup de monde est la fameuse campagne « déroulez pour gagner»  avec plusieurs prix à gagner comme une voiture ou un téléviseur. Ça motive surtout les personnes retraitées ou âgées qui désirent tenter leur chance. Ils ont </w:t>
      </w:r>
      <w:r w:rsidR="00572AEA" w:rsidRPr="001F63F5">
        <w:rPr>
          <w:rFonts w:ascii="Arial" w:hAnsi="Arial" w:cs="Arial"/>
          <w:lang w:val="fr-FR"/>
        </w:rPr>
        <w:t>mis</w:t>
      </w:r>
      <w:r w:rsidRPr="001F63F5">
        <w:rPr>
          <w:rFonts w:ascii="Arial" w:hAnsi="Arial" w:cs="Arial"/>
          <w:lang w:val="fr-FR"/>
        </w:rPr>
        <w:t xml:space="preserve"> en ligne la possibilité, pour la clientèle, d’avoir un abonnement afin de les garder à l’afflux des nouveautés, des mises à jour, des concours et des promotions de Tim Hortons.</w:t>
      </w:r>
    </w:p>
    <w:p w:rsidR="00176625" w:rsidRDefault="00176625" w:rsidP="001F63F5">
      <w:pPr>
        <w:spacing w:line="360" w:lineRule="auto"/>
        <w:jc w:val="both"/>
        <w:rPr>
          <w:rFonts w:ascii="Arial" w:hAnsi="Arial" w:cs="Arial"/>
          <w:lang w:val="fr-FR"/>
        </w:rPr>
      </w:pPr>
    </w:p>
    <w:p w:rsidR="00176625" w:rsidRPr="00EF72C4" w:rsidRDefault="00176625" w:rsidP="001F63F5">
      <w:pPr>
        <w:spacing w:line="360" w:lineRule="auto"/>
        <w:jc w:val="both"/>
        <w:rPr>
          <w:rFonts w:ascii="Arial" w:hAnsi="Arial" w:cs="Arial"/>
          <w:lang w:val="fr-FR"/>
        </w:rPr>
      </w:pPr>
    </w:p>
    <w:p w:rsidR="00FC23C7" w:rsidRDefault="006E6A28" w:rsidP="00DF66FC">
      <w:pPr>
        <w:pStyle w:val="Heading1"/>
        <w:rPr>
          <w:lang w:val="fr-CA"/>
        </w:rPr>
      </w:pPr>
      <w:bookmarkStart w:id="24" w:name="_Toc448143925"/>
      <w:r w:rsidRPr="001F63F5">
        <w:rPr>
          <w:lang w:val="fr-CA"/>
        </w:rPr>
        <w:lastRenderedPageBreak/>
        <w:t>Matrice FFOM</w:t>
      </w:r>
      <w:bookmarkEnd w:id="24"/>
    </w:p>
    <w:tbl>
      <w:tblPr>
        <w:tblStyle w:val="TableGrid"/>
        <w:tblW w:w="0" w:type="auto"/>
        <w:tblLook w:val="04A0" w:firstRow="1" w:lastRow="0" w:firstColumn="1" w:lastColumn="0" w:noHBand="0" w:noVBand="1"/>
      </w:tblPr>
      <w:tblGrid>
        <w:gridCol w:w="4675"/>
        <w:gridCol w:w="4675"/>
      </w:tblGrid>
      <w:tr w:rsidR="0036411A" w:rsidTr="0036411A">
        <w:tc>
          <w:tcPr>
            <w:tcW w:w="4675" w:type="dxa"/>
          </w:tcPr>
          <w:p w:rsidR="0036411A" w:rsidRPr="00340C22" w:rsidRDefault="0036411A" w:rsidP="001F63F5">
            <w:pPr>
              <w:spacing w:line="360" w:lineRule="auto"/>
              <w:jc w:val="both"/>
              <w:rPr>
                <w:rFonts w:ascii="Arial" w:hAnsi="Arial" w:cs="Arial"/>
                <w:sz w:val="28"/>
                <w:u w:val="single"/>
                <w:lang w:val="fr-CA"/>
              </w:rPr>
            </w:pPr>
            <w:r w:rsidRPr="00340C22">
              <w:rPr>
                <w:rFonts w:ascii="Arial" w:hAnsi="Arial" w:cs="Arial"/>
                <w:sz w:val="28"/>
                <w:u w:val="single"/>
                <w:lang w:val="fr-CA"/>
              </w:rPr>
              <w:t>Force</w:t>
            </w:r>
          </w:p>
          <w:p w:rsidR="0036411A" w:rsidRDefault="0025056F" w:rsidP="0025056F">
            <w:pPr>
              <w:pStyle w:val="ListParagraph"/>
              <w:numPr>
                <w:ilvl w:val="0"/>
                <w:numId w:val="6"/>
              </w:numPr>
              <w:spacing w:line="360" w:lineRule="auto"/>
              <w:jc w:val="both"/>
              <w:rPr>
                <w:rFonts w:ascii="Arial" w:hAnsi="Arial" w:cs="Arial"/>
                <w:lang w:val="fr-CA"/>
              </w:rPr>
            </w:pPr>
            <w:r>
              <w:rPr>
                <w:rFonts w:ascii="Arial" w:hAnsi="Arial" w:cs="Arial"/>
                <w:lang w:val="fr-CA"/>
              </w:rPr>
              <w:t>Grande popularité</w:t>
            </w:r>
          </w:p>
          <w:p w:rsidR="0025056F" w:rsidRDefault="0025056F" w:rsidP="0025056F">
            <w:pPr>
              <w:pStyle w:val="ListParagraph"/>
              <w:numPr>
                <w:ilvl w:val="0"/>
                <w:numId w:val="6"/>
              </w:numPr>
              <w:spacing w:line="360" w:lineRule="auto"/>
              <w:jc w:val="both"/>
              <w:rPr>
                <w:rFonts w:ascii="Arial" w:hAnsi="Arial" w:cs="Arial"/>
                <w:lang w:val="fr-CA"/>
              </w:rPr>
            </w:pPr>
            <w:r>
              <w:rPr>
                <w:rFonts w:ascii="Arial" w:hAnsi="Arial" w:cs="Arial"/>
                <w:lang w:val="fr-CA"/>
              </w:rPr>
              <w:t>Marketing efficace</w:t>
            </w:r>
          </w:p>
          <w:p w:rsidR="00E758A7" w:rsidRDefault="00E758A7" w:rsidP="0025056F">
            <w:pPr>
              <w:pStyle w:val="ListParagraph"/>
              <w:numPr>
                <w:ilvl w:val="0"/>
                <w:numId w:val="6"/>
              </w:numPr>
              <w:spacing w:line="360" w:lineRule="auto"/>
              <w:jc w:val="both"/>
              <w:rPr>
                <w:rFonts w:ascii="Arial" w:hAnsi="Arial" w:cs="Arial"/>
                <w:lang w:val="fr-CA"/>
              </w:rPr>
            </w:pPr>
            <w:r>
              <w:rPr>
                <w:rFonts w:ascii="Arial" w:hAnsi="Arial" w:cs="Arial"/>
                <w:lang w:val="fr-CA"/>
              </w:rPr>
              <w:t>Prix bas</w:t>
            </w:r>
          </w:p>
          <w:p w:rsidR="00E758A7" w:rsidRDefault="00E758A7" w:rsidP="0025056F">
            <w:pPr>
              <w:pStyle w:val="ListParagraph"/>
              <w:numPr>
                <w:ilvl w:val="0"/>
                <w:numId w:val="6"/>
              </w:numPr>
              <w:spacing w:line="360" w:lineRule="auto"/>
              <w:jc w:val="both"/>
              <w:rPr>
                <w:rFonts w:ascii="Arial" w:hAnsi="Arial" w:cs="Arial"/>
                <w:lang w:val="fr-CA"/>
              </w:rPr>
            </w:pPr>
            <w:r>
              <w:rPr>
                <w:rFonts w:ascii="Arial" w:hAnsi="Arial" w:cs="Arial"/>
                <w:lang w:val="fr-CA"/>
              </w:rPr>
              <w:t>C</w:t>
            </w:r>
            <w:r w:rsidRPr="00E758A7">
              <w:rPr>
                <w:rFonts w:ascii="Arial" w:hAnsi="Arial" w:cs="Arial"/>
                <w:lang w:val="fr-CA"/>
              </w:rPr>
              <w:t>o</w:t>
            </w:r>
            <w:r w:rsidRPr="00E758A7">
              <w:rPr>
                <w:rFonts w:ascii="Arial" w:hAnsi="Arial" w:cs="Arial"/>
              </w:rPr>
              <w:t>û</w:t>
            </w:r>
            <w:r>
              <w:rPr>
                <w:rFonts w:ascii="Arial" w:hAnsi="Arial" w:cs="Arial"/>
                <w:lang w:val="fr-CA"/>
              </w:rPr>
              <w:t>t de production bas</w:t>
            </w:r>
          </w:p>
          <w:p w:rsidR="00B26F4F" w:rsidRDefault="00B26F4F" w:rsidP="0025056F">
            <w:pPr>
              <w:pStyle w:val="ListParagraph"/>
              <w:numPr>
                <w:ilvl w:val="0"/>
                <w:numId w:val="6"/>
              </w:numPr>
              <w:spacing w:line="360" w:lineRule="auto"/>
              <w:jc w:val="both"/>
              <w:rPr>
                <w:rFonts w:ascii="Arial" w:hAnsi="Arial" w:cs="Arial"/>
                <w:lang w:val="fr-CA"/>
              </w:rPr>
            </w:pPr>
            <w:r>
              <w:rPr>
                <w:rFonts w:ascii="Arial" w:hAnsi="Arial" w:cs="Arial"/>
                <w:lang w:val="fr-CA"/>
              </w:rPr>
              <w:t>Nationalisme</w:t>
            </w:r>
          </w:p>
          <w:p w:rsidR="00B26F4F" w:rsidRDefault="00B26F4F" w:rsidP="0025056F">
            <w:pPr>
              <w:pStyle w:val="ListParagraph"/>
              <w:numPr>
                <w:ilvl w:val="0"/>
                <w:numId w:val="6"/>
              </w:numPr>
              <w:spacing w:line="360" w:lineRule="auto"/>
              <w:jc w:val="both"/>
              <w:rPr>
                <w:rFonts w:ascii="Arial" w:hAnsi="Arial" w:cs="Arial"/>
                <w:lang w:val="fr-CA"/>
              </w:rPr>
            </w:pPr>
            <w:r>
              <w:rPr>
                <w:rFonts w:ascii="Arial" w:hAnsi="Arial" w:cs="Arial"/>
                <w:lang w:val="fr-CA"/>
              </w:rPr>
              <w:t>Impliquer dans la société</w:t>
            </w:r>
          </w:p>
          <w:p w:rsidR="000F6D89" w:rsidRDefault="000F6D89" w:rsidP="0025056F">
            <w:pPr>
              <w:pStyle w:val="ListParagraph"/>
              <w:numPr>
                <w:ilvl w:val="0"/>
                <w:numId w:val="6"/>
              </w:numPr>
              <w:spacing w:line="360" w:lineRule="auto"/>
              <w:jc w:val="both"/>
              <w:rPr>
                <w:rFonts w:ascii="Arial" w:hAnsi="Arial" w:cs="Arial"/>
                <w:lang w:val="fr-CA"/>
              </w:rPr>
            </w:pPr>
            <w:r>
              <w:rPr>
                <w:rFonts w:ascii="Arial" w:hAnsi="Arial" w:cs="Arial"/>
                <w:lang w:val="fr-CA"/>
              </w:rPr>
              <w:t>Écologique</w:t>
            </w:r>
          </w:p>
          <w:p w:rsidR="000F6D89" w:rsidRPr="0025056F" w:rsidRDefault="000F6D89" w:rsidP="0025056F">
            <w:pPr>
              <w:pStyle w:val="ListParagraph"/>
              <w:numPr>
                <w:ilvl w:val="0"/>
                <w:numId w:val="6"/>
              </w:numPr>
              <w:spacing w:line="360" w:lineRule="auto"/>
              <w:jc w:val="both"/>
              <w:rPr>
                <w:rFonts w:ascii="Arial" w:hAnsi="Arial" w:cs="Arial"/>
                <w:lang w:val="fr-CA"/>
              </w:rPr>
            </w:pPr>
            <w:r>
              <w:rPr>
                <w:rFonts w:ascii="Arial" w:hAnsi="Arial" w:cs="Arial"/>
                <w:lang w:val="fr-CA"/>
              </w:rPr>
              <w:t>Fidélité</w:t>
            </w:r>
          </w:p>
        </w:tc>
        <w:tc>
          <w:tcPr>
            <w:tcW w:w="4675" w:type="dxa"/>
          </w:tcPr>
          <w:p w:rsidR="0036411A" w:rsidRPr="00340C22" w:rsidRDefault="0036411A" w:rsidP="001F63F5">
            <w:pPr>
              <w:spacing w:line="360" w:lineRule="auto"/>
              <w:jc w:val="both"/>
              <w:rPr>
                <w:rFonts w:ascii="Arial" w:hAnsi="Arial" w:cs="Arial"/>
                <w:sz w:val="28"/>
                <w:u w:val="single"/>
                <w:lang w:val="fr-CA"/>
              </w:rPr>
            </w:pPr>
            <w:r w:rsidRPr="00340C22">
              <w:rPr>
                <w:rFonts w:ascii="Arial" w:hAnsi="Arial" w:cs="Arial"/>
                <w:sz w:val="28"/>
                <w:u w:val="single"/>
                <w:lang w:val="fr-CA"/>
              </w:rPr>
              <w:t>Faiblesse</w:t>
            </w:r>
          </w:p>
          <w:p w:rsidR="00E758A7" w:rsidRPr="00E758A7" w:rsidRDefault="00E758A7" w:rsidP="00E758A7">
            <w:pPr>
              <w:pStyle w:val="ListParagraph"/>
              <w:numPr>
                <w:ilvl w:val="0"/>
                <w:numId w:val="8"/>
              </w:numPr>
              <w:spacing w:line="360" w:lineRule="auto"/>
              <w:jc w:val="both"/>
              <w:rPr>
                <w:rFonts w:ascii="Arial" w:hAnsi="Arial" w:cs="Arial"/>
                <w:u w:val="single"/>
                <w:lang w:val="fr-CA"/>
              </w:rPr>
            </w:pPr>
            <w:r>
              <w:rPr>
                <w:rFonts w:ascii="Arial" w:hAnsi="Arial" w:cs="Arial"/>
                <w:lang w:val="fr-CA"/>
              </w:rPr>
              <w:t>Le décor</w:t>
            </w:r>
          </w:p>
          <w:p w:rsidR="00E758A7" w:rsidRPr="00E758A7" w:rsidRDefault="00E758A7" w:rsidP="00E758A7">
            <w:pPr>
              <w:pStyle w:val="ListParagraph"/>
              <w:numPr>
                <w:ilvl w:val="0"/>
                <w:numId w:val="8"/>
              </w:numPr>
              <w:spacing w:line="360" w:lineRule="auto"/>
              <w:jc w:val="both"/>
              <w:rPr>
                <w:rFonts w:ascii="Arial" w:hAnsi="Arial" w:cs="Arial"/>
                <w:u w:val="single"/>
                <w:lang w:val="fr-CA"/>
              </w:rPr>
            </w:pPr>
            <w:r>
              <w:rPr>
                <w:rFonts w:ascii="Arial" w:hAnsi="Arial" w:cs="Arial"/>
                <w:lang w:val="fr-CA"/>
              </w:rPr>
              <w:t>Moins gourmet que des compétiteurs</w:t>
            </w:r>
          </w:p>
        </w:tc>
      </w:tr>
      <w:tr w:rsidR="0036411A" w:rsidTr="0036411A">
        <w:tc>
          <w:tcPr>
            <w:tcW w:w="4675" w:type="dxa"/>
          </w:tcPr>
          <w:p w:rsidR="0036411A" w:rsidRPr="00340C22" w:rsidRDefault="0036411A" w:rsidP="001F63F5">
            <w:pPr>
              <w:spacing w:line="360" w:lineRule="auto"/>
              <w:jc w:val="both"/>
              <w:rPr>
                <w:rFonts w:ascii="Arial" w:hAnsi="Arial" w:cs="Arial"/>
                <w:sz w:val="28"/>
                <w:u w:val="single"/>
                <w:lang w:val="fr-CA"/>
              </w:rPr>
            </w:pPr>
            <w:r w:rsidRPr="00340C22">
              <w:rPr>
                <w:rFonts w:ascii="Arial" w:hAnsi="Arial" w:cs="Arial"/>
                <w:sz w:val="28"/>
                <w:u w:val="single"/>
                <w:lang w:val="fr-CA"/>
              </w:rPr>
              <w:t>Opportunité</w:t>
            </w:r>
          </w:p>
          <w:p w:rsidR="0036411A" w:rsidRDefault="00E758A7" w:rsidP="00E758A7">
            <w:pPr>
              <w:pStyle w:val="ListParagraph"/>
              <w:numPr>
                <w:ilvl w:val="0"/>
                <w:numId w:val="7"/>
              </w:numPr>
              <w:spacing w:line="360" w:lineRule="auto"/>
              <w:jc w:val="both"/>
              <w:rPr>
                <w:rFonts w:ascii="Arial" w:hAnsi="Arial" w:cs="Arial"/>
                <w:lang w:val="fr-CA"/>
              </w:rPr>
            </w:pPr>
            <w:r>
              <w:rPr>
                <w:rFonts w:ascii="Arial" w:hAnsi="Arial" w:cs="Arial"/>
                <w:lang w:val="fr-CA"/>
              </w:rPr>
              <w:t>Immense demande</w:t>
            </w:r>
          </w:p>
          <w:p w:rsidR="00E758A7" w:rsidRPr="00E758A7" w:rsidRDefault="00E758A7" w:rsidP="00E758A7">
            <w:pPr>
              <w:pStyle w:val="ListParagraph"/>
              <w:numPr>
                <w:ilvl w:val="0"/>
                <w:numId w:val="7"/>
              </w:numPr>
              <w:spacing w:line="360" w:lineRule="auto"/>
              <w:jc w:val="both"/>
              <w:rPr>
                <w:rFonts w:ascii="Arial" w:hAnsi="Arial" w:cs="Arial"/>
                <w:lang w:val="fr-CA"/>
              </w:rPr>
            </w:pPr>
            <w:r>
              <w:rPr>
                <w:rFonts w:ascii="Arial" w:hAnsi="Arial" w:cs="Arial"/>
                <w:lang w:val="fr-CA"/>
              </w:rPr>
              <w:t>Toutes les saisons</w:t>
            </w:r>
          </w:p>
        </w:tc>
        <w:tc>
          <w:tcPr>
            <w:tcW w:w="4675" w:type="dxa"/>
          </w:tcPr>
          <w:p w:rsidR="0036411A" w:rsidRPr="00340C22" w:rsidRDefault="0036411A" w:rsidP="001F63F5">
            <w:pPr>
              <w:spacing w:line="360" w:lineRule="auto"/>
              <w:jc w:val="both"/>
              <w:rPr>
                <w:rFonts w:ascii="Arial" w:hAnsi="Arial" w:cs="Arial"/>
                <w:sz w:val="28"/>
                <w:u w:val="single"/>
                <w:lang w:val="fr-CA"/>
              </w:rPr>
            </w:pPr>
            <w:r w:rsidRPr="00340C22">
              <w:rPr>
                <w:rFonts w:ascii="Arial" w:hAnsi="Arial" w:cs="Arial"/>
                <w:sz w:val="28"/>
                <w:u w:val="single"/>
                <w:lang w:val="fr-CA"/>
              </w:rPr>
              <w:t>Menace</w:t>
            </w:r>
          </w:p>
          <w:p w:rsidR="00E758A7" w:rsidRPr="00E758A7" w:rsidRDefault="00E758A7" w:rsidP="00E758A7">
            <w:pPr>
              <w:pStyle w:val="ListParagraph"/>
              <w:numPr>
                <w:ilvl w:val="0"/>
                <w:numId w:val="7"/>
              </w:numPr>
              <w:spacing w:line="360" w:lineRule="auto"/>
              <w:jc w:val="both"/>
              <w:rPr>
                <w:rFonts w:ascii="Arial" w:hAnsi="Arial" w:cs="Arial"/>
                <w:u w:val="single"/>
                <w:lang w:val="fr-CA"/>
              </w:rPr>
            </w:pPr>
            <w:r>
              <w:rPr>
                <w:rFonts w:ascii="Arial" w:hAnsi="Arial" w:cs="Arial"/>
                <w:lang w:val="fr-CA"/>
              </w:rPr>
              <w:t>Beaucoup de compétition</w:t>
            </w:r>
          </w:p>
        </w:tc>
      </w:tr>
    </w:tbl>
    <w:p w:rsidR="00EF72C4" w:rsidRDefault="00EF72C4"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Default="00176625" w:rsidP="001F63F5">
      <w:pPr>
        <w:spacing w:line="360" w:lineRule="auto"/>
        <w:jc w:val="both"/>
        <w:rPr>
          <w:rFonts w:ascii="Arial" w:hAnsi="Arial" w:cs="Arial"/>
          <w:lang w:val="fr-CA"/>
        </w:rPr>
      </w:pPr>
    </w:p>
    <w:p w:rsidR="00176625" w:rsidRPr="001F63F5" w:rsidRDefault="00176625" w:rsidP="001F63F5">
      <w:pPr>
        <w:spacing w:line="360" w:lineRule="auto"/>
        <w:jc w:val="both"/>
        <w:rPr>
          <w:rFonts w:ascii="Arial" w:hAnsi="Arial" w:cs="Arial"/>
          <w:lang w:val="fr-CA"/>
        </w:rPr>
      </w:pPr>
    </w:p>
    <w:p w:rsidR="006E6A28" w:rsidRDefault="006E6A28" w:rsidP="00DF66FC">
      <w:pPr>
        <w:pStyle w:val="Heading1"/>
        <w:rPr>
          <w:lang w:val="fr-CA"/>
        </w:rPr>
      </w:pPr>
      <w:bookmarkStart w:id="25" w:name="_Toc448143926"/>
      <w:r w:rsidRPr="001F63F5">
        <w:rPr>
          <w:lang w:val="fr-CA"/>
        </w:rPr>
        <w:lastRenderedPageBreak/>
        <w:t>Médiagraphie</w:t>
      </w:r>
      <w:bookmarkEnd w:id="25"/>
    </w:p>
    <w:p w:rsidR="003C465E" w:rsidRPr="002A202F" w:rsidRDefault="00855436" w:rsidP="003C465E">
      <w:pPr>
        <w:pStyle w:val="FootnoteText"/>
        <w:spacing w:line="360" w:lineRule="auto"/>
        <w:rPr>
          <w:rStyle w:val="Hyperlink"/>
          <w:rFonts w:ascii="Arial" w:hAnsi="Arial" w:cs="Arial"/>
          <w:sz w:val="22"/>
          <w:szCs w:val="22"/>
        </w:rPr>
      </w:pPr>
      <w:hyperlink r:id="rId14" w:history="1">
        <w:r w:rsidR="003C465E" w:rsidRPr="002A202F">
          <w:rPr>
            <w:rStyle w:val="Hyperlink"/>
            <w:rFonts w:ascii="Arial" w:hAnsi="Arial" w:cs="Arial"/>
            <w:sz w:val="22"/>
            <w:szCs w:val="22"/>
          </w:rPr>
          <w:t>https://therahrahexecutive.wordpress.com/2013/11/29/tim-hortons-vision-mission-statement/</w:t>
        </w:r>
      </w:hyperlink>
    </w:p>
    <w:p w:rsidR="003C465E" w:rsidRPr="002A202F" w:rsidRDefault="00855436" w:rsidP="003C465E">
      <w:pPr>
        <w:pStyle w:val="FootnoteText"/>
        <w:spacing w:line="360" w:lineRule="auto"/>
        <w:rPr>
          <w:rFonts w:ascii="Arial" w:hAnsi="Arial" w:cs="Arial"/>
          <w:color w:val="0563C1" w:themeColor="hyperlink"/>
          <w:sz w:val="22"/>
          <w:szCs w:val="22"/>
          <w:u w:val="single"/>
        </w:rPr>
      </w:pPr>
      <w:hyperlink r:id="rId15" w:history="1">
        <w:r w:rsidR="003C465E" w:rsidRPr="002A202F">
          <w:rPr>
            <w:rStyle w:val="Hyperlink"/>
            <w:rFonts w:ascii="Arial" w:hAnsi="Arial" w:cs="Arial"/>
            <w:sz w:val="22"/>
            <w:szCs w:val="22"/>
            <w:lang w:val="fr-FR"/>
          </w:rPr>
          <w:t>https://www.timhortons.com/ca/fr/pdf/Accessible_Guest_Services_Policy_Statement_FR.pdf</w:t>
        </w:r>
      </w:hyperlink>
      <w:r w:rsidR="003C465E" w:rsidRPr="002A202F">
        <w:rPr>
          <w:rFonts w:ascii="Arial" w:hAnsi="Arial" w:cs="Arial"/>
          <w:sz w:val="22"/>
          <w:szCs w:val="22"/>
          <w:lang w:val="fr-FR"/>
        </w:rPr>
        <w:t xml:space="preserve"> </w:t>
      </w:r>
    </w:p>
    <w:p w:rsidR="003C465E" w:rsidRPr="002A202F" w:rsidRDefault="00855436" w:rsidP="003C465E">
      <w:pPr>
        <w:spacing w:line="360" w:lineRule="auto"/>
        <w:jc w:val="both"/>
        <w:rPr>
          <w:rStyle w:val="t"/>
          <w:rFonts w:ascii="Arial" w:hAnsi="Arial" w:cs="Arial"/>
          <w:color w:val="000000"/>
          <w:bdr w:val="none" w:sz="0" w:space="0" w:color="auto" w:frame="1"/>
          <w:lang w:val="fr-CA"/>
        </w:rPr>
      </w:pPr>
      <w:hyperlink r:id="rId16" w:history="1">
        <w:r w:rsidR="003C465E" w:rsidRPr="002A202F">
          <w:rPr>
            <w:rStyle w:val="Hyperlink"/>
            <w:rFonts w:ascii="Arial" w:hAnsi="Arial" w:cs="Arial"/>
            <w:bdr w:val="none" w:sz="0" w:space="0" w:color="auto" w:frame="1"/>
            <w:lang w:val="fr-CA"/>
          </w:rPr>
          <w:t>https://www.timhortons.com/ca/fr/corporate/timbits-minor-sports-program.php</w:t>
        </w:r>
      </w:hyperlink>
    </w:p>
    <w:p w:rsidR="003C465E" w:rsidRPr="002A202F" w:rsidRDefault="00855436" w:rsidP="003C465E">
      <w:pPr>
        <w:spacing w:line="360" w:lineRule="auto"/>
        <w:jc w:val="both"/>
        <w:rPr>
          <w:rStyle w:val="Hyperlink"/>
          <w:rFonts w:ascii="Arial" w:hAnsi="Arial" w:cs="Arial"/>
        </w:rPr>
      </w:pPr>
      <w:hyperlink r:id="rId17" w:history="1">
        <w:r w:rsidR="003C465E" w:rsidRPr="002A202F">
          <w:rPr>
            <w:rStyle w:val="Hyperlink"/>
            <w:rFonts w:ascii="Arial" w:hAnsi="Arial" w:cs="Arial"/>
          </w:rPr>
          <w:t>http://www.cra-arc.gc.ca/F/pub/gm/4-3/4-3-f.html</w:t>
        </w:r>
      </w:hyperlink>
    </w:p>
    <w:p w:rsidR="003C465E" w:rsidRPr="002A202F" w:rsidRDefault="00855436" w:rsidP="003C465E">
      <w:pPr>
        <w:pStyle w:val="FootnoteText"/>
        <w:rPr>
          <w:rFonts w:ascii="Arial" w:hAnsi="Arial" w:cs="Arial"/>
          <w:sz w:val="22"/>
          <w:szCs w:val="22"/>
        </w:rPr>
      </w:pPr>
      <w:hyperlink r:id="rId18" w:history="1">
        <w:r w:rsidR="003C465E" w:rsidRPr="002A202F">
          <w:rPr>
            <w:rStyle w:val="Hyperlink"/>
            <w:rFonts w:ascii="Arial" w:hAnsi="Arial" w:cs="Arial"/>
            <w:sz w:val="22"/>
            <w:szCs w:val="22"/>
          </w:rPr>
          <w:t>http://rapportdurabilite.timhortons.com/pdf/2014-performance-report.pdf</w:t>
        </w:r>
      </w:hyperlink>
    </w:p>
    <w:p w:rsidR="003C465E" w:rsidRPr="002A202F" w:rsidRDefault="003C465E" w:rsidP="003C465E">
      <w:pPr>
        <w:pStyle w:val="FootnoteText"/>
        <w:rPr>
          <w:rFonts w:ascii="Arial" w:hAnsi="Arial" w:cs="Arial"/>
          <w:sz w:val="22"/>
          <w:szCs w:val="22"/>
        </w:rPr>
      </w:pPr>
    </w:p>
    <w:p w:rsidR="003C465E" w:rsidRPr="002A202F" w:rsidRDefault="00855436" w:rsidP="003C465E">
      <w:pPr>
        <w:pStyle w:val="FootnoteText"/>
        <w:rPr>
          <w:rFonts w:ascii="Arial" w:hAnsi="Arial" w:cs="Arial"/>
          <w:sz w:val="22"/>
          <w:szCs w:val="22"/>
        </w:rPr>
      </w:pPr>
      <w:hyperlink r:id="rId19" w:history="1">
        <w:r w:rsidR="003C465E" w:rsidRPr="002A202F">
          <w:rPr>
            <w:rStyle w:val="Hyperlink"/>
            <w:rFonts w:ascii="Arial" w:hAnsi="Arial" w:cs="Arial"/>
            <w:sz w:val="22"/>
            <w:szCs w:val="22"/>
          </w:rPr>
          <w:t>http://www.statcan.gc.ca/pub/91-215-x/2012000/ct006-fra.htm</w:t>
        </w:r>
      </w:hyperlink>
    </w:p>
    <w:p w:rsidR="003C465E" w:rsidRPr="002A202F" w:rsidRDefault="003C465E" w:rsidP="003C465E">
      <w:pPr>
        <w:pStyle w:val="FootnoteText"/>
        <w:rPr>
          <w:rFonts w:ascii="Arial" w:hAnsi="Arial" w:cs="Arial"/>
          <w:sz w:val="22"/>
          <w:szCs w:val="22"/>
        </w:rPr>
      </w:pPr>
    </w:p>
    <w:p w:rsidR="003C465E" w:rsidRPr="002A202F" w:rsidRDefault="00855436" w:rsidP="003C465E">
      <w:pPr>
        <w:pStyle w:val="FootnoteText"/>
        <w:rPr>
          <w:rStyle w:val="Hyperlink"/>
          <w:rFonts w:ascii="Arial" w:hAnsi="Arial" w:cs="Arial"/>
          <w:sz w:val="22"/>
          <w:szCs w:val="22"/>
        </w:rPr>
      </w:pPr>
      <w:hyperlink r:id="rId20" w:history="1">
        <w:r w:rsidR="003C465E" w:rsidRPr="002A202F">
          <w:rPr>
            <w:rStyle w:val="Hyperlink"/>
            <w:rFonts w:ascii="Arial" w:hAnsi="Arial" w:cs="Arial"/>
            <w:sz w:val="22"/>
            <w:szCs w:val="22"/>
          </w:rPr>
          <w:t>http://www.timhortons.com/ca/fr/corporate/news-release.php?id=7567</w:t>
        </w:r>
      </w:hyperlink>
    </w:p>
    <w:p w:rsidR="003C465E" w:rsidRPr="002A202F" w:rsidRDefault="003C465E" w:rsidP="003C465E">
      <w:pPr>
        <w:pStyle w:val="FootnoteText"/>
        <w:rPr>
          <w:rFonts w:ascii="Arial" w:hAnsi="Arial" w:cs="Arial"/>
          <w:sz w:val="22"/>
          <w:szCs w:val="22"/>
        </w:rPr>
      </w:pPr>
    </w:p>
    <w:p w:rsidR="003C465E" w:rsidRPr="002A202F" w:rsidRDefault="00B9611F" w:rsidP="003C465E">
      <w:pPr>
        <w:spacing w:line="360" w:lineRule="auto"/>
        <w:jc w:val="both"/>
        <w:rPr>
          <w:rStyle w:val="Hyperlink"/>
          <w:rFonts w:ascii="Arial" w:hAnsi="Arial" w:cs="Arial"/>
          <w:lang w:val="fr-FR"/>
        </w:rPr>
      </w:pPr>
      <w:r w:rsidRPr="002A202F">
        <w:rPr>
          <w:rFonts w:ascii="Arial" w:hAnsi="Arial" w:cs="Arial"/>
          <w:lang w:val="fr-FR"/>
        </w:rPr>
        <w:fldChar w:fldCharType="begin"/>
      </w:r>
      <w:r w:rsidRPr="002A202F">
        <w:rPr>
          <w:rFonts w:ascii="Arial" w:hAnsi="Arial" w:cs="Arial"/>
          <w:lang w:val="fr-FR"/>
        </w:rPr>
        <w:instrText xml:space="preserve"> HYPERLINK "http://sustainabilityreport.timhortons.com/planet-supply-chain.html" </w:instrText>
      </w:r>
      <w:r w:rsidRPr="002A202F">
        <w:rPr>
          <w:rFonts w:ascii="Arial" w:hAnsi="Arial" w:cs="Arial"/>
          <w:lang w:val="fr-FR"/>
        </w:rPr>
        <w:fldChar w:fldCharType="separate"/>
      </w:r>
      <w:r w:rsidRPr="002A202F">
        <w:rPr>
          <w:rStyle w:val="Hyperlink"/>
          <w:rFonts w:ascii="Arial" w:hAnsi="Arial" w:cs="Arial"/>
          <w:lang w:val="fr-FR"/>
        </w:rPr>
        <w:t>http://sustainabilityreport.timhortons.com/planet-supply-chain.html</w:t>
      </w:r>
    </w:p>
    <w:p w:rsidR="00E4129B" w:rsidRPr="002A202F" w:rsidRDefault="00B9611F" w:rsidP="00E4129B">
      <w:pPr>
        <w:spacing w:line="360" w:lineRule="auto"/>
        <w:jc w:val="both"/>
        <w:rPr>
          <w:rStyle w:val="Hyperlink"/>
          <w:rFonts w:ascii="Arial" w:hAnsi="Arial" w:cs="Arial"/>
          <w:lang w:val="fr-FR"/>
        </w:rPr>
      </w:pPr>
      <w:r w:rsidRPr="002A202F">
        <w:rPr>
          <w:rFonts w:ascii="Arial" w:hAnsi="Arial" w:cs="Arial"/>
          <w:lang w:val="fr-FR"/>
        </w:rPr>
        <w:fldChar w:fldCharType="end"/>
      </w:r>
      <w:r w:rsidR="00E4129B" w:rsidRPr="002A202F">
        <w:rPr>
          <w:rFonts w:ascii="Arial" w:hAnsi="Arial" w:cs="Arial"/>
          <w:lang w:val="fr-FR"/>
        </w:rPr>
        <w:fldChar w:fldCharType="begin"/>
      </w:r>
      <w:r w:rsidR="00E4129B" w:rsidRPr="002A202F">
        <w:rPr>
          <w:rFonts w:ascii="Arial" w:hAnsi="Arial" w:cs="Arial"/>
          <w:lang w:val="fr-FR"/>
        </w:rPr>
        <w:instrText xml:space="preserve"> HYPERLINK "https://www.timhortons.com/ca/en/corporate/about-the-partnership.php" </w:instrText>
      </w:r>
      <w:r w:rsidR="00E4129B" w:rsidRPr="002A202F">
        <w:rPr>
          <w:rFonts w:ascii="Arial" w:hAnsi="Arial" w:cs="Arial"/>
          <w:lang w:val="fr-FR"/>
        </w:rPr>
        <w:fldChar w:fldCharType="separate"/>
      </w:r>
      <w:r w:rsidR="00E4129B" w:rsidRPr="002A202F">
        <w:rPr>
          <w:rStyle w:val="Hyperlink"/>
          <w:rFonts w:ascii="Arial" w:hAnsi="Arial" w:cs="Arial"/>
          <w:lang w:val="fr-FR"/>
        </w:rPr>
        <w:t>https://www.timhortons.com/ca/en/corporate/about-the-partnership.php</w:t>
      </w:r>
    </w:p>
    <w:p w:rsidR="00572AEA" w:rsidRPr="002A202F" w:rsidRDefault="00E4129B" w:rsidP="00572AEA">
      <w:pPr>
        <w:spacing w:line="360" w:lineRule="auto"/>
        <w:jc w:val="both"/>
        <w:rPr>
          <w:rStyle w:val="Hyperlink"/>
          <w:rFonts w:ascii="Arial" w:hAnsi="Arial" w:cs="Arial"/>
          <w:lang w:val="fr-FR"/>
        </w:rPr>
      </w:pPr>
      <w:r w:rsidRPr="002A202F">
        <w:rPr>
          <w:rFonts w:ascii="Arial" w:hAnsi="Arial" w:cs="Arial"/>
          <w:lang w:val="fr-FR"/>
        </w:rPr>
        <w:fldChar w:fldCharType="end"/>
      </w:r>
      <w:r w:rsidR="00572AEA" w:rsidRPr="002A202F">
        <w:rPr>
          <w:rFonts w:ascii="Arial" w:hAnsi="Arial" w:cs="Arial"/>
          <w:lang w:val="fr-FR"/>
        </w:rPr>
        <w:fldChar w:fldCharType="begin"/>
      </w:r>
      <w:r w:rsidR="00572AEA" w:rsidRPr="002A202F">
        <w:rPr>
          <w:rFonts w:ascii="Arial" w:hAnsi="Arial" w:cs="Arial"/>
          <w:lang w:val="fr-FR"/>
        </w:rPr>
        <w:instrText xml:space="preserve"> HYPERLINK "http://www.safetypower.ca/files/news/case-study-tim-hortons-guelph-distribution-centre-commits-to-reducing-peak-demand-power-earn-significant-revenue.pdf" </w:instrText>
      </w:r>
      <w:r w:rsidR="00572AEA" w:rsidRPr="002A202F">
        <w:rPr>
          <w:rFonts w:ascii="Arial" w:hAnsi="Arial" w:cs="Arial"/>
          <w:lang w:val="fr-FR"/>
        </w:rPr>
        <w:fldChar w:fldCharType="separate"/>
      </w:r>
      <w:r w:rsidR="00572AEA" w:rsidRPr="002A202F">
        <w:rPr>
          <w:rStyle w:val="Hyperlink"/>
          <w:rFonts w:ascii="Arial" w:hAnsi="Arial" w:cs="Arial"/>
          <w:lang w:val="fr-FR"/>
        </w:rPr>
        <w:t>http://www.safetypower.ca/files/news/case-study-tim-hortons-guelph-distribution-centre-commits-to-reducing-peak-demand-power-earn-significant-revenue.pdf</w:t>
      </w:r>
    </w:p>
    <w:p w:rsidR="00572AEA" w:rsidRPr="002A202F" w:rsidRDefault="00572AEA" w:rsidP="00572AEA">
      <w:pPr>
        <w:spacing w:line="360" w:lineRule="auto"/>
        <w:jc w:val="both"/>
        <w:rPr>
          <w:rStyle w:val="Hyperlink"/>
          <w:rFonts w:ascii="Arial" w:hAnsi="Arial" w:cs="Arial"/>
          <w:lang w:val="fr-FR"/>
        </w:rPr>
      </w:pPr>
      <w:r w:rsidRPr="002A202F">
        <w:rPr>
          <w:rFonts w:ascii="Arial" w:hAnsi="Arial" w:cs="Arial"/>
          <w:lang w:val="fr-FR"/>
        </w:rPr>
        <w:fldChar w:fldCharType="end"/>
      </w:r>
      <w:r w:rsidRPr="002A202F">
        <w:rPr>
          <w:rFonts w:ascii="Arial" w:hAnsi="Arial" w:cs="Arial"/>
          <w:lang w:val="fr-FR"/>
        </w:rPr>
        <w:fldChar w:fldCharType="begin"/>
      </w:r>
      <w:r w:rsidRPr="002A202F">
        <w:rPr>
          <w:rFonts w:ascii="Arial" w:hAnsi="Arial" w:cs="Arial"/>
          <w:lang w:val="fr-FR"/>
        </w:rPr>
        <w:instrText xml:space="preserve"> HYPERLINK "http://www.enviedecafe.com/fr/news/51-la-guerre-du-cafe-entre-mcdonald-s-et-starbucks.aspx" </w:instrText>
      </w:r>
      <w:r w:rsidRPr="002A202F">
        <w:rPr>
          <w:rFonts w:ascii="Arial" w:hAnsi="Arial" w:cs="Arial"/>
          <w:lang w:val="fr-FR"/>
        </w:rPr>
        <w:fldChar w:fldCharType="separate"/>
      </w:r>
      <w:r w:rsidRPr="002A202F">
        <w:rPr>
          <w:rStyle w:val="Hyperlink"/>
          <w:rFonts w:ascii="Arial" w:hAnsi="Arial" w:cs="Arial"/>
          <w:lang w:val="fr-FR"/>
        </w:rPr>
        <w:t>http://www.enviedecafe.com/fr/news/51-la-guerre-du-cafe-entre-mcdonald-s-et-starbucks.aspx</w:t>
      </w:r>
    </w:p>
    <w:p w:rsidR="00E4129B" w:rsidRPr="002A202F" w:rsidRDefault="00572AEA" w:rsidP="00E4129B">
      <w:pPr>
        <w:spacing w:line="360" w:lineRule="auto"/>
        <w:jc w:val="both"/>
        <w:rPr>
          <w:rStyle w:val="Hyperlink"/>
          <w:rFonts w:ascii="Arial" w:hAnsi="Arial" w:cs="Arial"/>
          <w:lang w:val="fr-FR"/>
        </w:rPr>
      </w:pPr>
      <w:r w:rsidRPr="002A202F">
        <w:rPr>
          <w:rFonts w:ascii="Arial" w:hAnsi="Arial" w:cs="Arial"/>
          <w:lang w:val="fr-FR"/>
        </w:rPr>
        <w:fldChar w:fldCharType="end"/>
      </w:r>
      <w:r w:rsidR="00003684" w:rsidRPr="002A202F">
        <w:rPr>
          <w:rFonts w:ascii="Arial" w:hAnsi="Arial" w:cs="Arial"/>
          <w:lang w:val="fr-FR"/>
        </w:rPr>
        <w:fldChar w:fldCharType="begin"/>
      </w:r>
      <w:r w:rsidR="00003684" w:rsidRPr="002A202F">
        <w:rPr>
          <w:rFonts w:ascii="Arial" w:hAnsi="Arial" w:cs="Arial"/>
          <w:lang w:val="fr-FR"/>
        </w:rPr>
        <w:instrText xml:space="preserve"> HYPERLINK "http://www.timhortons.com/ca/fr/corporate/profile.php" </w:instrText>
      </w:r>
      <w:r w:rsidR="00003684" w:rsidRPr="002A202F">
        <w:rPr>
          <w:rFonts w:ascii="Arial" w:hAnsi="Arial" w:cs="Arial"/>
          <w:lang w:val="fr-FR"/>
        </w:rPr>
        <w:fldChar w:fldCharType="separate"/>
      </w:r>
      <w:r w:rsidR="00003684" w:rsidRPr="002A202F">
        <w:rPr>
          <w:rStyle w:val="Hyperlink"/>
          <w:rFonts w:ascii="Arial" w:hAnsi="Arial" w:cs="Arial"/>
          <w:lang w:val="fr-FR"/>
        </w:rPr>
        <w:t>http://www.timhortons.com/ca/fr/corporate/profile.php</w:t>
      </w:r>
    </w:p>
    <w:p w:rsidR="002A202F" w:rsidRDefault="00003684" w:rsidP="001F63F5">
      <w:pPr>
        <w:spacing w:line="360" w:lineRule="auto"/>
        <w:jc w:val="both"/>
        <w:rPr>
          <w:rStyle w:val="Hyperlink"/>
          <w:rFonts w:ascii="Arial" w:hAnsi="Arial" w:cs="Arial"/>
          <w:color w:val="0070C0"/>
          <w:lang w:val="fr-FR"/>
        </w:rPr>
      </w:pPr>
      <w:r w:rsidRPr="002A202F">
        <w:rPr>
          <w:rFonts w:ascii="Arial" w:hAnsi="Arial" w:cs="Arial"/>
          <w:lang w:val="fr-FR"/>
        </w:rPr>
        <w:fldChar w:fldCharType="end"/>
      </w:r>
      <w:r w:rsidR="00E765C9" w:rsidRPr="002A202F">
        <w:rPr>
          <w:rFonts w:ascii="Arial" w:hAnsi="Arial" w:cs="Arial"/>
          <w:color w:val="0070C0"/>
        </w:rPr>
        <w:t xml:space="preserve"> </w:t>
      </w:r>
      <w:hyperlink r:id="rId21" w:history="1">
        <w:r w:rsidR="002A202F" w:rsidRPr="002A202F">
          <w:rPr>
            <w:rStyle w:val="Hyperlink"/>
            <w:rFonts w:ascii="Arial" w:hAnsi="Arial" w:cs="Arial"/>
            <w:color w:val="0070C0"/>
            <w:lang w:val="fr-FR"/>
          </w:rPr>
          <w:t>http://www.lesaffaires.com/bourse/analyses-de-titres/tim-hortons-prochaine-victime-de-la-guerre-du-cafe/553983</w:t>
        </w:r>
      </w:hyperlink>
    </w:p>
    <w:p w:rsidR="002A202F" w:rsidRDefault="00855436" w:rsidP="001F63F5">
      <w:pPr>
        <w:spacing w:line="360" w:lineRule="auto"/>
        <w:jc w:val="both"/>
        <w:rPr>
          <w:rStyle w:val="Hyperlink"/>
          <w:rFonts w:ascii="Arial" w:hAnsi="Arial" w:cs="Arial"/>
          <w:color w:val="0070C0"/>
          <w:lang w:val="fr-FR"/>
        </w:rPr>
      </w:pPr>
      <w:hyperlink r:id="rId22" w:history="1">
        <w:r w:rsidR="002A202F" w:rsidRPr="002A202F">
          <w:rPr>
            <w:rStyle w:val="Hyperlink"/>
            <w:rFonts w:ascii="Arial" w:hAnsi="Arial" w:cs="Arial"/>
            <w:color w:val="0070C0"/>
            <w:lang w:val="fr-FR"/>
          </w:rPr>
          <w:t>http://www.tvanouvelles.ca/2011/11/07/nouvelle-bataille-dans-la-guerre-du-cafe-1</w:t>
        </w:r>
      </w:hyperlink>
    </w:p>
    <w:p w:rsidR="002A202F" w:rsidRDefault="00855436" w:rsidP="001F63F5">
      <w:pPr>
        <w:spacing w:line="360" w:lineRule="auto"/>
        <w:jc w:val="both"/>
        <w:rPr>
          <w:rStyle w:val="Hyperlink"/>
          <w:rFonts w:ascii="Arial" w:hAnsi="Arial" w:cs="Arial"/>
          <w:color w:val="0070C0"/>
          <w:lang w:val="fr-FR"/>
        </w:rPr>
      </w:pPr>
      <w:hyperlink r:id="rId23" w:history="1">
        <w:r w:rsidR="002A202F" w:rsidRPr="002A202F">
          <w:rPr>
            <w:rStyle w:val="Hyperlink"/>
            <w:rFonts w:ascii="Arial" w:hAnsi="Arial" w:cs="Arial"/>
            <w:color w:val="0070C0"/>
            <w:lang w:val="fr-FR"/>
          </w:rPr>
          <w:t>https://www.ladissertation.com/Sciences-Economiques-et-Sociales/Sciences-%C3%89conomiques/Comportement-Du-Consommateur-Tim-Horton-201598.html</w:t>
        </w:r>
      </w:hyperlink>
    </w:p>
    <w:p w:rsidR="002A202F" w:rsidRDefault="00855436" w:rsidP="001F63F5">
      <w:pPr>
        <w:spacing w:line="360" w:lineRule="auto"/>
        <w:jc w:val="both"/>
        <w:rPr>
          <w:rFonts w:ascii="Arial" w:hAnsi="Arial" w:cs="Arial"/>
        </w:rPr>
      </w:pPr>
      <w:hyperlink r:id="rId24" w:history="1">
        <w:r w:rsidR="00E765C9" w:rsidRPr="00E765C9">
          <w:rPr>
            <w:rStyle w:val="Hyperlink"/>
            <w:rFonts w:ascii="Arial" w:hAnsi="Arial" w:cs="Arial"/>
          </w:rPr>
          <w:t>https://fr.wikipedia.org/wiki/Tim_Hortons</w:t>
        </w:r>
      </w:hyperlink>
    </w:p>
    <w:p w:rsidR="00E765C9" w:rsidRDefault="00855436" w:rsidP="001F63F5">
      <w:pPr>
        <w:spacing w:line="360" w:lineRule="auto"/>
        <w:jc w:val="both"/>
        <w:rPr>
          <w:rStyle w:val="Hyperlink"/>
          <w:rFonts w:ascii="Arial" w:hAnsi="Arial" w:cs="Arial"/>
        </w:rPr>
      </w:pPr>
      <w:hyperlink r:id="rId25" w:history="1">
        <w:r w:rsidR="00E765C9" w:rsidRPr="00CA7CBC">
          <w:rPr>
            <w:rStyle w:val="Hyperlink"/>
            <w:rFonts w:ascii="Arial" w:hAnsi="Arial" w:cs="Arial"/>
          </w:rPr>
          <w:t>https://www.timhortons.com/ca/fr/corporate/news-release.php?id=8227</w:t>
        </w:r>
      </w:hyperlink>
    </w:p>
    <w:p w:rsidR="003E1B96" w:rsidRPr="003E1B96" w:rsidRDefault="00855436" w:rsidP="003E1B96">
      <w:pPr>
        <w:pStyle w:val="FootnoteText"/>
        <w:rPr>
          <w:lang w:val="en-CA"/>
        </w:rPr>
      </w:pPr>
      <w:hyperlink r:id="rId26" w:history="1">
        <w:r w:rsidR="003E1B96" w:rsidRPr="003E1B96">
          <w:rPr>
            <w:rStyle w:val="Hyperlink"/>
            <w:rFonts w:ascii="Arial" w:hAnsi="Arial" w:cs="Arial"/>
            <w:sz w:val="22"/>
          </w:rPr>
          <w:t>http://cawidgets.morningstar.ca/ArticleTemplate/ArticleGL.aspx?culture=fr-CA&amp;id=663391</w:t>
        </w:r>
      </w:hyperlink>
    </w:p>
    <w:p w:rsidR="003E1B96" w:rsidRPr="002A202F" w:rsidRDefault="00855436" w:rsidP="001F63F5">
      <w:pPr>
        <w:spacing w:line="360" w:lineRule="auto"/>
        <w:jc w:val="both"/>
        <w:rPr>
          <w:rFonts w:ascii="Arial" w:hAnsi="Arial" w:cs="Arial"/>
          <w:lang w:val="fr-FR"/>
        </w:rPr>
      </w:pPr>
      <w:hyperlink r:id="rId27" w:history="1">
        <w:r w:rsidR="00962A2C" w:rsidRPr="00962A2C">
          <w:rPr>
            <w:rStyle w:val="Hyperlink"/>
            <w:rFonts w:ascii="Arial" w:hAnsi="Arial" w:cs="Arial"/>
          </w:rPr>
          <w:t>http://rapportdurabilite.timhortons.com/planet-environmental-stewardship.html</w:t>
        </w:r>
      </w:hyperlink>
    </w:p>
    <w:sectPr w:rsidR="003E1B96" w:rsidRPr="002A202F" w:rsidSect="00AE6FFD">
      <w:headerReference w:type="default" r:id="rId28"/>
      <w:footerReference w:type="default" r:id="rId2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436" w:rsidRDefault="00855436" w:rsidP="00F33DC6">
      <w:pPr>
        <w:spacing w:after="0" w:line="240" w:lineRule="auto"/>
      </w:pPr>
      <w:r>
        <w:separator/>
      </w:r>
    </w:p>
  </w:endnote>
  <w:endnote w:type="continuationSeparator" w:id="0">
    <w:p w:rsidR="00855436" w:rsidRDefault="00855436" w:rsidP="00F33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65E" w:rsidRDefault="003C465E" w:rsidP="00AE6FFD">
    <w:pPr>
      <w:pStyle w:val="Footer"/>
    </w:pPr>
  </w:p>
  <w:p w:rsidR="003C465E" w:rsidRDefault="003C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221589"/>
      <w:docPartObj>
        <w:docPartGallery w:val="Page Numbers (Bottom of Page)"/>
        <w:docPartUnique/>
      </w:docPartObj>
    </w:sdtPr>
    <w:sdtEndPr>
      <w:rPr>
        <w:noProof/>
      </w:rPr>
    </w:sdtEndPr>
    <w:sdtContent>
      <w:p w:rsidR="00AE6FFD" w:rsidRDefault="00AE6FFD">
        <w:pPr>
          <w:pStyle w:val="Footer"/>
          <w:jc w:val="center"/>
        </w:pPr>
        <w:r>
          <w:fldChar w:fldCharType="begin"/>
        </w:r>
        <w:r>
          <w:instrText xml:space="preserve"> PAGE   \* MERGEFORMAT </w:instrText>
        </w:r>
        <w:r>
          <w:fldChar w:fldCharType="separate"/>
        </w:r>
        <w:r w:rsidR="0059250C">
          <w:rPr>
            <w:noProof/>
          </w:rPr>
          <w:t>12</w:t>
        </w:r>
        <w:r>
          <w:rPr>
            <w:noProof/>
          </w:rPr>
          <w:fldChar w:fldCharType="end"/>
        </w:r>
      </w:p>
    </w:sdtContent>
  </w:sdt>
  <w:p w:rsidR="003C465E" w:rsidRDefault="003C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436" w:rsidRDefault="00855436" w:rsidP="00F33DC6">
      <w:pPr>
        <w:spacing w:after="0" w:line="240" w:lineRule="auto"/>
      </w:pPr>
      <w:r>
        <w:separator/>
      </w:r>
    </w:p>
  </w:footnote>
  <w:footnote w:type="continuationSeparator" w:id="0">
    <w:p w:rsidR="00855436" w:rsidRDefault="00855436" w:rsidP="00F33DC6">
      <w:pPr>
        <w:spacing w:after="0" w:line="240" w:lineRule="auto"/>
      </w:pPr>
      <w:r>
        <w:continuationSeparator/>
      </w:r>
    </w:p>
  </w:footnote>
  <w:footnote w:id="1">
    <w:p w:rsidR="003C465E" w:rsidRPr="00CA7CBC" w:rsidRDefault="003C465E" w:rsidP="00F33DC6">
      <w:pPr>
        <w:pStyle w:val="FootnoteText"/>
        <w:rPr>
          <w:rFonts w:ascii="Arial" w:hAnsi="Arial" w:cs="Arial"/>
          <w:sz w:val="22"/>
        </w:rPr>
      </w:pPr>
      <w:r>
        <w:rPr>
          <w:rStyle w:val="FootnoteReference"/>
        </w:rPr>
        <w:footnoteRef/>
      </w:r>
      <w:r>
        <w:t xml:space="preserve"> </w:t>
      </w:r>
      <w:hyperlink r:id="rId1" w:history="1">
        <w:r w:rsidRPr="00CA7CBC">
          <w:rPr>
            <w:rStyle w:val="Hyperlink"/>
            <w:rFonts w:ascii="Arial" w:hAnsi="Arial" w:cs="Arial"/>
            <w:sz w:val="22"/>
          </w:rPr>
          <w:t>https://therahrahexecutive.wordpress.com/2013/11/29/tim-hortons-vision-mission-statement/</w:t>
        </w:r>
      </w:hyperlink>
    </w:p>
    <w:p w:rsidR="003C465E" w:rsidRPr="00CA7CBC" w:rsidRDefault="003C465E" w:rsidP="00F33DC6">
      <w:pPr>
        <w:pStyle w:val="FootnoteText"/>
        <w:rPr>
          <w:rFonts w:ascii="Arial" w:hAnsi="Arial" w:cs="Arial"/>
          <w:sz w:val="22"/>
        </w:rPr>
      </w:pPr>
    </w:p>
  </w:footnote>
  <w:footnote w:id="2">
    <w:p w:rsidR="003C465E" w:rsidRPr="00F50B9C" w:rsidRDefault="003C465E">
      <w:pPr>
        <w:pStyle w:val="FootnoteText"/>
        <w:rPr>
          <w:lang w:val="en-CA"/>
        </w:rPr>
      </w:pPr>
      <w:r>
        <w:rPr>
          <w:rStyle w:val="FootnoteReference"/>
        </w:rPr>
        <w:footnoteRef/>
      </w:r>
      <w:r>
        <w:t xml:space="preserve"> </w:t>
      </w:r>
      <w:hyperlink r:id="rId2" w:history="1">
        <w:r w:rsidRPr="00F50B9C">
          <w:rPr>
            <w:rStyle w:val="Hyperlink"/>
            <w:rFonts w:ascii="Arial" w:hAnsi="Arial" w:cs="Arial"/>
            <w:sz w:val="22"/>
            <w:lang w:val="fr-FR"/>
          </w:rPr>
          <w:t>https://www.timhortons.com/ca/fr/pdf/Accessible_Guest_Services_Policy_Statement_FR.pdf</w:t>
        </w:r>
      </w:hyperlink>
    </w:p>
  </w:footnote>
  <w:footnote w:id="3">
    <w:p w:rsidR="003C465E" w:rsidRPr="003E1B96" w:rsidRDefault="003C465E" w:rsidP="003E1B96">
      <w:pPr>
        <w:spacing w:before="100" w:beforeAutospacing="1" w:after="0" w:line="324" w:lineRule="atLeast"/>
        <w:rPr>
          <w:rFonts w:ascii="Arial" w:hAnsi="Arial" w:cs="Arial"/>
          <w:color w:val="000000"/>
          <w:szCs w:val="24"/>
          <w:bdr w:val="none" w:sz="0" w:space="0" w:color="auto" w:frame="1"/>
          <w:lang w:val="fr-CA"/>
        </w:rPr>
      </w:pPr>
      <w:r>
        <w:rPr>
          <w:rStyle w:val="FootnoteReference"/>
        </w:rPr>
        <w:footnoteRef/>
      </w:r>
      <w:r>
        <w:t xml:space="preserve"> </w:t>
      </w:r>
      <w:hyperlink r:id="rId3" w:history="1">
        <w:r w:rsidRPr="00F50B9C">
          <w:rPr>
            <w:rStyle w:val="Hyperlink"/>
            <w:rFonts w:ascii="Arial" w:hAnsi="Arial" w:cs="Arial"/>
            <w:szCs w:val="24"/>
            <w:bdr w:val="none" w:sz="0" w:space="0" w:color="auto" w:frame="1"/>
            <w:lang w:val="fr-CA"/>
          </w:rPr>
          <w:t>https://www.timhortons.com/ca/fr/corporate/timbits-minor-sports-program.php</w:t>
        </w:r>
      </w:hyperlink>
    </w:p>
  </w:footnote>
  <w:footnote w:id="4">
    <w:p w:rsidR="003E1B96" w:rsidRPr="003E1B96" w:rsidRDefault="003E1B96">
      <w:pPr>
        <w:pStyle w:val="FootnoteText"/>
        <w:rPr>
          <w:lang w:val="en-CA"/>
        </w:rPr>
      </w:pPr>
      <w:r>
        <w:rPr>
          <w:rStyle w:val="FootnoteReference"/>
        </w:rPr>
        <w:footnoteRef/>
      </w:r>
      <w:r>
        <w:t xml:space="preserve"> </w:t>
      </w:r>
      <w:hyperlink r:id="rId4" w:history="1">
        <w:r w:rsidRPr="003E1B96">
          <w:rPr>
            <w:rStyle w:val="Hyperlink"/>
            <w:rFonts w:ascii="Arial" w:hAnsi="Arial" w:cs="Arial"/>
            <w:sz w:val="22"/>
          </w:rPr>
          <w:t>http://cawidgets.morningstar.ca/ArticleTemplate/ArticleGL.aspx?culture=fr-CA&amp;id=663391</w:t>
        </w:r>
      </w:hyperlink>
    </w:p>
  </w:footnote>
  <w:footnote w:id="5">
    <w:p w:rsidR="003C465E" w:rsidRPr="00CA7CBC" w:rsidRDefault="003C465E" w:rsidP="00FC23C7">
      <w:pPr>
        <w:pStyle w:val="FootnoteText"/>
        <w:rPr>
          <w:rFonts w:ascii="Arial" w:hAnsi="Arial" w:cs="Arial"/>
          <w:sz w:val="22"/>
        </w:rPr>
      </w:pPr>
      <w:r w:rsidRPr="00CA7CBC">
        <w:rPr>
          <w:rStyle w:val="FootnoteReference"/>
          <w:rFonts w:ascii="Arial" w:hAnsi="Arial" w:cs="Arial"/>
          <w:sz w:val="22"/>
        </w:rPr>
        <w:footnoteRef/>
      </w:r>
      <w:r w:rsidRPr="00CA7CBC">
        <w:rPr>
          <w:rFonts w:ascii="Arial" w:hAnsi="Arial" w:cs="Arial"/>
          <w:sz w:val="22"/>
        </w:rPr>
        <w:t xml:space="preserve"> </w:t>
      </w:r>
      <w:hyperlink r:id="rId5" w:history="1">
        <w:r w:rsidRPr="00CA7CBC">
          <w:rPr>
            <w:rStyle w:val="Hyperlink"/>
            <w:rFonts w:ascii="Arial" w:hAnsi="Arial" w:cs="Arial"/>
            <w:sz w:val="22"/>
          </w:rPr>
          <w:t>http://www.cra-arc.gc.ca/F/pub/gm/4-3/4-3-f.html</w:t>
        </w:r>
      </w:hyperlink>
    </w:p>
    <w:p w:rsidR="003C465E" w:rsidRPr="00CA7CBC" w:rsidRDefault="003C465E" w:rsidP="00FC23C7">
      <w:pPr>
        <w:pStyle w:val="FootnoteText"/>
        <w:rPr>
          <w:rFonts w:ascii="Arial" w:hAnsi="Arial" w:cs="Arial"/>
          <w:sz w:val="22"/>
        </w:rPr>
      </w:pPr>
    </w:p>
  </w:footnote>
  <w:footnote w:id="6">
    <w:p w:rsidR="003C465E" w:rsidRPr="00CA7CBC" w:rsidRDefault="003C465E" w:rsidP="003C465E">
      <w:pPr>
        <w:pStyle w:val="NoSpacing"/>
      </w:pPr>
      <w:r w:rsidRPr="00CA7CBC">
        <w:rPr>
          <w:rStyle w:val="FootnoteReference"/>
          <w:rFonts w:ascii="Arial" w:hAnsi="Arial" w:cs="Arial"/>
        </w:rPr>
        <w:footnoteRef/>
      </w:r>
      <w:r w:rsidRPr="00CA7CBC">
        <w:t xml:space="preserve"> </w:t>
      </w:r>
      <w:hyperlink r:id="rId6" w:history="1">
        <w:r w:rsidRPr="00CA7CBC">
          <w:rPr>
            <w:rStyle w:val="Hyperlink"/>
            <w:rFonts w:ascii="Arial" w:hAnsi="Arial" w:cs="Arial"/>
          </w:rPr>
          <w:t>http://rapportdurabilite.timhortons.com/pdf/2014-performance-report.pdf</w:t>
        </w:r>
      </w:hyperlink>
    </w:p>
    <w:p w:rsidR="003C465E" w:rsidRDefault="003C465E" w:rsidP="00FC23C7">
      <w:pPr>
        <w:pStyle w:val="FootnoteText"/>
      </w:pPr>
    </w:p>
  </w:footnote>
  <w:footnote w:id="7">
    <w:p w:rsidR="003C465E" w:rsidRPr="00CA7CBC" w:rsidRDefault="003C465E" w:rsidP="00FC23C7">
      <w:pPr>
        <w:pStyle w:val="FootnoteText"/>
        <w:rPr>
          <w:rFonts w:ascii="Arial" w:hAnsi="Arial" w:cs="Arial"/>
          <w:sz w:val="22"/>
        </w:rPr>
      </w:pPr>
      <w:r>
        <w:rPr>
          <w:rStyle w:val="FootnoteReference"/>
        </w:rPr>
        <w:footnoteRef/>
      </w:r>
      <w:r>
        <w:t xml:space="preserve"> </w:t>
      </w:r>
      <w:hyperlink r:id="rId7" w:history="1">
        <w:r w:rsidRPr="00CA7CBC">
          <w:rPr>
            <w:rStyle w:val="Hyperlink"/>
            <w:rFonts w:ascii="Arial" w:hAnsi="Arial" w:cs="Arial"/>
            <w:sz w:val="22"/>
          </w:rPr>
          <w:t>http://www.statcan.gc.ca/pub/91-215-x/2012000/ct006-fra.htm</w:t>
        </w:r>
      </w:hyperlink>
    </w:p>
    <w:p w:rsidR="003C465E" w:rsidRPr="00CA7CBC" w:rsidRDefault="003C465E" w:rsidP="00FC23C7">
      <w:pPr>
        <w:pStyle w:val="FootnoteText"/>
        <w:rPr>
          <w:rFonts w:ascii="Arial" w:hAnsi="Arial" w:cs="Arial"/>
          <w:sz w:val="22"/>
        </w:rPr>
      </w:pPr>
    </w:p>
  </w:footnote>
  <w:footnote w:id="8">
    <w:p w:rsidR="003C465E" w:rsidRPr="00CA7CBC" w:rsidRDefault="003C465E" w:rsidP="00FC23C7">
      <w:pPr>
        <w:pStyle w:val="FootnoteText"/>
        <w:rPr>
          <w:rFonts w:ascii="Arial" w:hAnsi="Arial" w:cs="Arial"/>
          <w:sz w:val="22"/>
        </w:rPr>
      </w:pPr>
      <w:r w:rsidRPr="00CA7CBC">
        <w:rPr>
          <w:rStyle w:val="FootnoteReference"/>
          <w:rFonts w:ascii="Arial" w:hAnsi="Arial" w:cs="Arial"/>
          <w:sz w:val="22"/>
        </w:rPr>
        <w:footnoteRef/>
      </w:r>
      <w:r w:rsidRPr="00CA7CBC">
        <w:rPr>
          <w:rFonts w:ascii="Arial" w:hAnsi="Arial" w:cs="Arial"/>
          <w:sz w:val="22"/>
        </w:rPr>
        <w:t xml:space="preserve"> </w:t>
      </w:r>
      <w:hyperlink r:id="rId8" w:history="1">
        <w:r w:rsidRPr="00CA7CBC">
          <w:rPr>
            <w:rStyle w:val="Hyperlink"/>
            <w:rFonts w:ascii="Arial" w:hAnsi="Arial" w:cs="Arial"/>
            <w:sz w:val="22"/>
          </w:rPr>
          <w:t>http://www.timhortons.com/ca/fr/corporate/news-release.php?id=7567</w:t>
        </w:r>
      </w:hyperlink>
    </w:p>
    <w:p w:rsidR="003C465E" w:rsidRPr="00CA7CBC" w:rsidRDefault="003C465E" w:rsidP="00FC23C7">
      <w:pPr>
        <w:pStyle w:val="FootnoteText"/>
        <w:rPr>
          <w:rFonts w:ascii="Arial" w:hAnsi="Arial" w:cs="Arial"/>
          <w:sz w:val="22"/>
        </w:rPr>
      </w:pPr>
    </w:p>
  </w:footnote>
  <w:footnote w:id="9">
    <w:p w:rsidR="003C465E" w:rsidRPr="0089195A" w:rsidRDefault="003C465E" w:rsidP="00FC23C7">
      <w:pPr>
        <w:pStyle w:val="FootnoteText"/>
        <w:rPr>
          <w:rFonts w:ascii="Arial" w:hAnsi="Arial" w:cs="Arial"/>
          <w:sz w:val="22"/>
        </w:rPr>
      </w:pPr>
      <w:r w:rsidRPr="00CA7CBC">
        <w:rPr>
          <w:rStyle w:val="FootnoteReference"/>
          <w:rFonts w:ascii="Arial" w:hAnsi="Arial" w:cs="Arial"/>
          <w:sz w:val="22"/>
        </w:rPr>
        <w:footnoteRef/>
      </w:r>
      <w:r w:rsidRPr="00CA7CBC">
        <w:rPr>
          <w:rFonts w:ascii="Arial" w:hAnsi="Arial" w:cs="Arial"/>
          <w:sz w:val="22"/>
        </w:rPr>
        <w:t xml:space="preserve"> </w:t>
      </w:r>
      <w:hyperlink r:id="rId9" w:history="1">
        <w:r w:rsidRPr="00CA7CBC">
          <w:rPr>
            <w:rStyle w:val="Hyperlink"/>
            <w:rFonts w:ascii="Arial" w:hAnsi="Arial" w:cs="Arial"/>
            <w:sz w:val="22"/>
          </w:rPr>
          <w:t>http://investir.lesechos.fr/marches/actualites/la-demande-asiatique-pour-le-robusta-modifie-le-marche-du-cafe-859665.php</w:t>
        </w:r>
      </w:hyperlink>
    </w:p>
  </w:footnote>
  <w:footnote w:id="10">
    <w:p w:rsidR="0089195A" w:rsidRPr="002A202F" w:rsidRDefault="0089195A" w:rsidP="0089195A">
      <w:pPr>
        <w:spacing w:line="360" w:lineRule="auto"/>
        <w:jc w:val="both"/>
        <w:rPr>
          <w:rStyle w:val="Hyperlink"/>
          <w:rFonts w:ascii="Arial" w:hAnsi="Arial" w:cs="Arial"/>
          <w:lang w:val="fr-FR"/>
        </w:rPr>
      </w:pPr>
      <w:r>
        <w:rPr>
          <w:rStyle w:val="FootnoteReference"/>
        </w:rPr>
        <w:footnoteRef/>
      </w:r>
      <w:r>
        <w:t xml:space="preserve"> </w:t>
      </w:r>
      <w:r w:rsidRPr="002A202F">
        <w:rPr>
          <w:rFonts w:ascii="Arial" w:hAnsi="Arial" w:cs="Arial"/>
          <w:lang w:val="fr-FR"/>
        </w:rPr>
        <w:fldChar w:fldCharType="begin"/>
      </w:r>
      <w:r w:rsidRPr="002A202F">
        <w:rPr>
          <w:rFonts w:ascii="Arial" w:hAnsi="Arial" w:cs="Arial"/>
          <w:lang w:val="fr-FR"/>
        </w:rPr>
        <w:instrText xml:space="preserve"> HYPERLINK "https://www.timhortons.com/ca/en/corporate/about-the-partnership.php" </w:instrText>
      </w:r>
      <w:r w:rsidRPr="002A202F">
        <w:rPr>
          <w:rFonts w:ascii="Arial" w:hAnsi="Arial" w:cs="Arial"/>
          <w:lang w:val="fr-FR"/>
        </w:rPr>
        <w:fldChar w:fldCharType="separate"/>
      </w:r>
      <w:r w:rsidRPr="002A202F">
        <w:rPr>
          <w:rStyle w:val="Hyperlink"/>
          <w:rFonts w:ascii="Arial" w:hAnsi="Arial" w:cs="Arial"/>
          <w:lang w:val="fr-FR"/>
        </w:rPr>
        <w:t>https://www.timhortons.com/ca/en/corporate/about-the-partnership.php</w:t>
      </w:r>
    </w:p>
    <w:p w:rsidR="0089195A" w:rsidRPr="0089195A" w:rsidRDefault="0089195A" w:rsidP="0089195A">
      <w:pPr>
        <w:pStyle w:val="FootnoteText"/>
        <w:rPr>
          <w:lang w:val="en-CA"/>
        </w:rPr>
      </w:pPr>
      <w:r w:rsidRPr="002A202F">
        <w:rPr>
          <w:rFonts w:ascii="Arial" w:hAnsi="Arial" w:cs="Arial"/>
          <w:sz w:val="22"/>
          <w:szCs w:val="22"/>
          <w:lang w:val="fr-FR"/>
        </w:rPr>
        <w:fldChar w:fldCharType="end"/>
      </w:r>
    </w:p>
  </w:footnote>
  <w:footnote w:id="11">
    <w:p w:rsidR="00003684" w:rsidRPr="00003684" w:rsidRDefault="00003684">
      <w:pPr>
        <w:pStyle w:val="FootnoteText"/>
        <w:rPr>
          <w:lang w:val="en-CA"/>
        </w:rPr>
      </w:pPr>
      <w:r>
        <w:rPr>
          <w:rStyle w:val="FootnoteReference"/>
        </w:rPr>
        <w:footnoteRef/>
      </w:r>
      <w:r>
        <w:t xml:space="preserve"> </w:t>
      </w:r>
      <w:hyperlink r:id="rId10" w:history="1">
        <w:r w:rsidRPr="002A202F">
          <w:rPr>
            <w:rStyle w:val="Hyperlink"/>
            <w:rFonts w:ascii="Arial" w:hAnsi="Arial" w:cs="Arial"/>
            <w:color w:val="0070C0"/>
            <w:sz w:val="22"/>
            <w:lang w:val="fr-FR"/>
          </w:rPr>
          <w:t>http://www.timhortons.com/ca/fr/corporate/profile.php</w:t>
        </w:r>
      </w:hyperlink>
    </w:p>
  </w:footnote>
  <w:footnote w:id="12">
    <w:p w:rsidR="00003684" w:rsidRPr="00003684" w:rsidRDefault="00003684">
      <w:pPr>
        <w:pStyle w:val="FootnoteText"/>
        <w:rPr>
          <w:lang w:val="en-CA"/>
        </w:rPr>
      </w:pPr>
      <w:r>
        <w:rPr>
          <w:rStyle w:val="FootnoteReference"/>
        </w:rPr>
        <w:footnoteRef/>
      </w:r>
      <w:r>
        <w:t xml:space="preserve"> </w:t>
      </w:r>
      <w:hyperlink r:id="rId11" w:history="1">
        <w:r w:rsidRPr="002A202F">
          <w:rPr>
            <w:rStyle w:val="Hyperlink"/>
            <w:rFonts w:ascii="Arial" w:hAnsi="Arial" w:cs="Arial"/>
            <w:color w:val="0070C0"/>
            <w:sz w:val="22"/>
            <w:lang w:val="fr-FR"/>
          </w:rPr>
          <w:t>https://www.ladissertation.com/Sciences-Economiques-et-Sociales/Sciences-%C3%89conomiques/Comportement-Du-Consommateur-Tim-Horton-201598.html</w:t>
        </w:r>
      </w:hyperlink>
    </w:p>
  </w:footnote>
  <w:footnote w:id="13">
    <w:p w:rsidR="002A202F" w:rsidRPr="002A202F" w:rsidRDefault="002A202F">
      <w:pPr>
        <w:pStyle w:val="FootnoteText"/>
        <w:rPr>
          <w:lang w:val="en-CA"/>
        </w:rPr>
      </w:pPr>
      <w:r>
        <w:rPr>
          <w:rStyle w:val="FootnoteReference"/>
        </w:rPr>
        <w:footnoteRef/>
      </w:r>
      <w:r>
        <w:t xml:space="preserve"> </w:t>
      </w:r>
      <w:hyperlink r:id="rId12" w:history="1">
        <w:r w:rsidRPr="002A202F">
          <w:rPr>
            <w:rStyle w:val="Hyperlink"/>
            <w:rFonts w:ascii="Arial" w:hAnsi="Arial" w:cs="Arial"/>
            <w:color w:val="0070C0"/>
            <w:sz w:val="22"/>
            <w:lang w:val="fr-FR"/>
          </w:rPr>
          <w:t>http://www.lesaffaires.com/bourse/analyses-de-titres/tim-hortons-prochaine-victime-de-la-guerre-du-cafe/553983</w:t>
        </w:r>
      </w:hyperlink>
    </w:p>
  </w:footnote>
  <w:footnote w:id="14">
    <w:p w:rsidR="00282463" w:rsidRPr="002A202F" w:rsidRDefault="00282463" w:rsidP="00282463">
      <w:pPr>
        <w:pStyle w:val="FootnoteText"/>
        <w:rPr>
          <w:lang w:val="en-CA"/>
        </w:rPr>
      </w:pPr>
      <w:r>
        <w:rPr>
          <w:rStyle w:val="FootnoteReference"/>
        </w:rPr>
        <w:footnoteRef/>
      </w:r>
      <w:r>
        <w:t xml:space="preserve"> </w:t>
      </w:r>
      <w:hyperlink r:id="rId13" w:history="1">
        <w:r w:rsidRPr="002A202F">
          <w:rPr>
            <w:rStyle w:val="Hyperlink"/>
            <w:rFonts w:ascii="Arial" w:hAnsi="Arial" w:cs="Arial"/>
            <w:color w:val="0070C0"/>
            <w:sz w:val="22"/>
            <w:lang w:val="fr-FR"/>
          </w:rPr>
          <w:t>http://www.tvanouvelles.ca/2011/11/07/nouvelle-bataille-dans-la-guerre-du-cafe-1</w:t>
        </w:r>
      </w:hyperlink>
    </w:p>
  </w:footnote>
  <w:footnote w:id="15">
    <w:p w:rsidR="002A202F" w:rsidRPr="002A202F" w:rsidRDefault="002A202F">
      <w:pPr>
        <w:pStyle w:val="FootnoteText"/>
        <w:rPr>
          <w:lang w:val="en-CA"/>
        </w:rPr>
      </w:pPr>
      <w:r>
        <w:rPr>
          <w:rStyle w:val="FootnoteReference"/>
        </w:rPr>
        <w:footnoteRef/>
      </w:r>
      <w:r>
        <w:t xml:space="preserve"> </w:t>
      </w:r>
      <w:hyperlink r:id="rId14" w:history="1">
        <w:r w:rsidRPr="002A202F">
          <w:rPr>
            <w:rStyle w:val="Hyperlink"/>
            <w:rFonts w:ascii="Arial" w:hAnsi="Arial" w:cs="Arial"/>
            <w:color w:val="0070C0"/>
            <w:sz w:val="22"/>
            <w:lang w:val="fr-FR"/>
          </w:rPr>
          <w:t>https://www.ladissertation.com/Sciences-Economiques-et-Sociales/Sciences-%C3%89conomiques/Comportement-Du-Consommateur-Tim-Horton-201598.html</w:t>
        </w:r>
      </w:hyperlink>
    </w:p>
  </w:footnote>
  <w:footnote w:id="16">
    <w:p w:rsidR="003C465E" w:rsidRPr="00CA7CBC" w:rsidRDefault="003C465E" w:rsidP="00FC23C7">
      <w:pPr>
        <w:pStyle w:val="FootnoteText"/>
        <w:rPr>
          <w:rFonts w:ascii="Arial" w:hAnsi="Arial" w:cs="Arial"/>
          <w:sz w:val="22"/>
        </w:rPr>
      </w:pPr>
      <w:r>
        <w:rPr>
          <w:rStyle w:val="FootnoteReference"/>
        </w:rPr>
        <w:footnoteRef/>
      </w:r>
      <w:r>
        <w:t xml:space="preserve"> </w:t>
      </w:r>
      <w:hyperlink r:id="rId15" w:history="1">
        <w:r w:rsidRPr="00CA7CBC">
          <w:rPr>
            <w:rStyle w:val="Hyperlink"/>
            <w:rFonts w:ascii="Arial" w:hAnsi="Arial" w:cs="Arial"/>
            <w:sz w:val="22"/>
          </w:rPr>
          <w:t>https://www.timhortons.com/ca/fr/corporate/news-release.php?id=8227</w:t>
        </w:r>
      </w:hyperlink>
    </w:p>
  </w:footnote>
  <w:footnote w:id="17">
    <w:p w:rsidR="00962A2C" w:rsidRPr="00962A2C" w:rsidRDefault="00962A2C">
      <w:pPr>
        <w:pStyle w:val="FootnoteText"/>
        <w:rPr>
          <w:lang w:val="en-CA"/>
        </w:rPr>
      </w:pPr>
      <w:r>
        <w:rPr>
          <w:rStyle w:val="FootnoteReference"/>
        </w:rPr>
        <w:footnoteRef/>
      </w:r>
      <w:r>
        <w:t xml:space="preserve"> </w:t>
      </w:r>
      <w:hyperlink r:id="rId16" w:history="1">
        <w:r w:rsidRPr="00962A2C">
          <w:rPr>
            <w:rStyle w:val="Hyperlink"/>
            <w:rFonts w:ascii="Arial" w:hAnsi="Arial" w:cs="Arial"/>
            <w:sz w:val="22"/>
          </w:rPr>
          <w:t>http://rapportdurabilite.timhortons.com/planet-environmental-stewardship.html</w:t>
        </w:r>
      </w:hyperlink>
    </w:p>
  </w:footnote>
  <w:footnote w:id="18">
    <w:p w:rsidR="003C465E" w:rsidRPr="00CA7CBC" w:rsidRDefault="003C465E" w:rsidP="00FC23C7">
      <w:pPr>
        <w:pStyle w:val="FootnoteText"/>
        <w:rPr>
          <w:rFonts w:ascii="Arial" w:hAnsi="Arial" w:cs="Arial"/>
          <w:sz w:val="22"/>
        </w:rPr>
      </w:pPr>
      <w:r w:rsidRPr="00CA7CBC">
        <w:rPr>
          <w:rStyle w:val="FootnoteReference"/>
          <w:rFonts w:ascii="Arial" w:hAnsi="Arial" w:cs="Arial"/>
          <w:sz w:val="22"/>
        </w:rPr>
        <w:footnoteRef/>
      </w:r>
      <w:r w:rsidRPr="00CA7CBC">
        <w:rPr>
          <w:rFonts w:ascii="Arial" w:hAnsi="Arial" w:cs="Arial"/>
          <w:sz w:val="22"/>
        </w:rPr>
        <w:t xml:space="preserve"> </w:t>
      </w:r>
      <w:hyperlink r:id="rId17" w:history="1">
        <w:r w:rsidRPr="00E765C9">
          <w:rPr>
            <w:rStyle w:val="Hyperlink"/>
            <w:rFonts w:ascii="Arial" w:hAnsi="Arial" w:cs="Arial"/>
            <w:sz w:val="22"/>
          </w:rPr>
          <w:t>https://fr</w:t>
        </w:r>
        <w:r w:rsidR="00E765C9" w:rsidRPr="00E765C9">
          <w:rPr>
            <w:rStyle w:val="Hyperlink"/>
            <w:rFonts w:ascii="Arial" w:hAnsi="Arial" w:cs="Arial"/>
            <w:sz w:val="22"/>
          </w:rPr>
          <w:t>.wikipedia.org/wiki/Tim_Hortons</w:t>
        </w:r>
      </w:hyperlink>
    </w:p>
    <w:p w:rsidR="003C465E" w:rsidRDefault="003C465E" w:rsidP="00FC23C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FD" w:rsidRDefault="00AE6FFD">
    <w:pPr>
      <w:pStyle w:val="Header"/>
      <w:jc w:val="right"/>
    </w:pPr>
  </w:p>
  <w:p w:rsidR="00AE6FFD" w:rsidRDefault="00AE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FD" w:rsidRDefault="00AE6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077D3"/>
    <w:multiLevelType w:val="hybridMultilevel"/>
    <w:tmpl w:val="7206C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C91CCE"/>
    <w:multiLevelType w:val="hybridMultilevel"/>
    <w:tmpl w:val="27762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2C558B"/>
    <w:multiLevelType w:val="hybridMultilevel"/>
    <w:tmpl w:val="EE668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570D95"/>
    <w:multiLevelType w:val="hybridMultilevel"/>
    <w:tmpl w:val="A298089E"/>
    <w:lvl w:ilvl="0" w:tplc="BFCA27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A5094"/>
    <w:multiLevelType w:val="hybridMultilevel"/>
    <w:tmpl w:val="330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83357"/>
    <w:multiLevelType w:val="hybridMultilevel"/>
    <w:tmpl w:val="2D64E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5F71DB"/>
    <w:multiLevelType w:val="hybridMultilevel"/>
    <w:tmpl w:val="BE24E5DA"/>
    <w:lvl w:ilvl="0" w:tplc="EDF69D5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7" w15:restartNumberingAfterBreak="0">
    <w:nsid w:val="77E9000C"/>
    <w:multiLevelType w:val="hybridMultilevel"/>
    <w:tmpl w:val="27762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28"/>
    <w:rsid w:val="00003684"/>
    <w:rsid w:val="00084AB8"/>
    <w:rsid w:val="00091942"/>
    <w:rsid w:val="00096208"/>
    <w:rsid w:val="000F6D89"/>
    <w:rsid w:val="00176625"/>
    <w:rsid w:val="00197002"/>
    <w:rsid w:val="001F63F5"/>
    <w:rsid w:val="00235F4C"/>
    <w:rsid w:val="0025056F"/>
    <w:rsid w:val="00282463"/>
    <w:rsid w:val="002A202F"/>
    <w:rsid w:val="00340C22"/>
    <w:rsid w:val="0036411A"/>
    <w:rsid w:val="003C465E"/>
    <w:rsid w:val="003E1B96"/>
    <w:rsid w:val="00477CA0"/>
    <w:rsid w:val="00486862"/>
    <w:rsid w:val="004A1863"/>
    <w:rsid w:val="00560922"/>
    <w:rsid w:val="00572AEA"/>
    <w:rsid w:val="0059250C"/>
    <w:rsid w:val="005C0437"/>
    <w:rsid w:val="005D20D7"/>
    <w:rsid w:val="005E46F5"/>
    <w:rsid w:val="005F16B9"/>
    <w:rsid w:val="0067430E"/>
    <w:rsid w:val="006A6DF7"/>
    <w:rsid w:val="006E6A28"/>
    <w:rsid w:val="008125A3"/>
    <w:rsid w:val="00855436"/>
    <w:rsid w:val="0089195A"/>
    <w:rsid w:val="00896E8D"/>
    <w:rsid w:val="008E0F5E"/>
    <w:rsid w:val="008E297B"/>
    <w:rsid w:val="00943441"/>
    <w:rsid w:val="00962A2C"/>
    <w:rsid w:val="009E2334"/>
    <w:rsid w:val="00A022D2"/>
    <w:rsid w:val="00A803A4"/>
    <w:rsid w:val="00AA5146"/>
    <w:rsid w:val="00AB1AD9"/>
    <w:rsid w:val="00AE6FFD"/>
    <w:rsid w:val="00B26F4F"/>
    <w:rsid w:val="00B729E1"/>
    <w:rsid w:val="00B9611F"/>
    <w:rsid w:val="00BA134C"/>
    <w:rsid w:val="00BA6B0D"/>
    <w:rsid w:val="00BD5B05"/>
    <w:rsid w:val="00C02015"/>
    <w:rsid w:val="00C928E0"/>
    <w:rsid w:val="00D02A05"/>
    <w:rsid w:val="00DF66FC"/>
    <w:rsid w:val="00E4129B"/>
    <w:rsid w:val="00E635C4"/>
    <w:rsid w:val="00E758A7"/>
    <w:rsid w:val="00E765C9"/>
    <w:rsid w:val="00E94216"/>
    <w:rsid w:val="00EF72C4"/>
    <w:rsid w:val="00F33DC6"/>
    <w:rsid w:val="00F50B9C"/>
    <w:rsid w:val="00F73B65"/>
    <w:rsid w:val="00FC23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0A5F48-07C7-466E-BE77-75CEB57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66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66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A28"/>
    <w:pPr>
      <w:tabs>
        <w:tab w:val="center" w:pos="4320"/>
        <w:tab w:val="right" w:pos="8640"/>
      </w:tabs>
      <w:spacing w:after="0" w:line="240" w:lineRule="auto"/>
    </w:pPr>
    <w:rPr>
      <w:rFonts w:ascii="Times New Roman" w:eastAsia="Times New Roman" w:hAnsi="Times New Roman" w:cs="Times New Roman"/>
      <w:spacing w:val="20"/>
      <w:kern w:val="28"/>
      <w:sz w:val="24"/>
      <w:szCs w:val="24"/>
      <w:lang w:val="fr-CA" w:eastAsia="fr-CA"/>
    </w:rPr>
  </w:style>
  <w:style w:type="character" w:customStyle="1" w:styleId="HeaderChar">
    <w:name w:val="Header Char"/>
    <w:basedOn w:val="DefaultParagraphFont"/>
    <w:link w:val="Header"/>
    <w:uiPriority w:val="99"/>
    <w:rsid w:val="006E6A28"/>
    <w:rPr>
      <w:rFonts w:ascii="Times New Roman" w:eastAsia="Times New Roman" w:hAnsi="Times New Roman" w:cs="Times New Roman"/>
      <w:spacing w:val="20"/>
      <w:kern w:val="28"/>
      <w:sz w:val="24"/>
      <w:szCs w:val="24"/>
      <w:lang w:val="fr-CA" w:eastAsia="fr-CA"/>
    </w:rPr>
  </w:style>
  <w:style w:type="character" w:styleId="Hyperlink">
    <w:name w:val="Hyperlink"/>
    <w:basedOn w:val="DefaultParagraphFont"/>
    <w:uiPriority w:val="99"/>
    <w:unhideWhenUsed/>
    <w:rsid w:val="00F33DC6"/>
    <w:rPr>
      <w:color w:val="0563C1" w:themeColor="hyperlink"/>
      <w:u w:val="single"/>
    </w:rPr>
  </w:style>
  <w:style w:type="paragraph" w:styleId="FootnoteText">
    <w:name w:val="footnote text"/>
    <w:basedOn w:val="Normal"/>
    <w:link w:val="FootnoteTextChar"/>
    <w:uiPriority w:val="99"/>
    <w:unhideWhenUsed/>
    <w:rsid w:val="00F33DC6"/>
    <w:pPr>
      <w:spacing w:after="0" w:line="240" w:lineRule="auto"/>
    </w:pPr>
    <w:rPr>
      <w:sz w:val="24"/>
      <w:szCs w:val="24"/>
      <w:lang w:val="fr-CA"/>
    </w:rPr>
  </w:style>
  <w:style w:type="character" w:customStyle="1" w:styleId="FootnoteTextChar">
    <w:name w:val="Footnote Text Char"/>
    <w:basedOn w:val="DefaultParagraphFont"/>
    <w:link w:val="FootnoteText"/>
    <w:uiPriority w:val="99"/>
    <w:rsid w:val="00F33DC6"/>
    <w:rPr>
      <w:sz w:val="24"/>
      <w:szCs w:val="24"/>
      <w:lang w:val="fr-CA"/>
    </w:rPr>
  </w:style>
  <w:style w:type="character" w:styleId="FootnoteReference">
    <w:name w:val="footnote reference"/>
    <w:basedOn w:val="DefaultParagraphFont"/>
    <w:uiPriority w:val="99"/>
    <w:unhideWhenUsed/>
    <w:rsid w:val="00F33DC6"/>
    <w:rPr>
      <w:vertAlign w:val="superscript"/>
    </w:rPr>
  </w:style>
  <w:style w:type="character" w:styleId="FollowedHyperlink">
    <w:name w:val="FollowedHyperlink"/>
    <w:basedOn w:val="DefaultParagraphFont"/>
    <w:uiPriority w:val="99"/>
    <w:semiHidden/>
    <w:unhideWhenUsed/>
    <w:rsid w:val="00F33DC6"/>
    <w:rPr>
      <w:color w:val="954F72" w:themeColor="followedHyperlink"/>
      <w:u w:val="single"/>
    </w:rPr>
  </w:style>
  <w:style w:type="paragraph" w:styleId="Footer">
    <w:name w:val="footer"/>
    <w:basedOn w:val="Normal"/>
    <w:link w:val="FooterChar"/>
    <w:uiPriority w:val="99"/>
    <w:unhideWhenUsed/>
    <w:rsid w:val="00F50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B9C"/>
  </w:style>
  <w:style w:type="paragraph" w:styleId="ListParagraph">
    <w:name w:val="List Paragraph"/>
    <w:basedOn w:val="Normal"/>
    <w:uiPriority w:val="34"/>
    <w:qFormat/>
    <w:rsid w:val="00F50B9C"/>
    <w:pPr>
      <w:ind w:left="720"/>
      <w:contextualSpacing/>
    </w:pPr>
  </w:style>
  <w:style w:type="character" w:customStyle="1" w:styleId="t">
    <w:name w:val="t"/>
    <w:basedOn w:val="DefaultParagraphFont"/>
    <w:rsid w:val="00F50B9C"/>
  </w:style>
  <w:style w:type="paragraph" w:styleId="NoSpacing">
    <w:name w:val="No Spacing"/>
    <w:uiPriority w:val="1"/>
    <w:qFormat/>
    <w:rsid w:val="003C465E"/>
    <w:pPr>
      <w:spacing w:after="0" w:line="240" w:lineRule="auto"/>
    </w:pPr>
  </w:style>
  <w:style w:type="character" w:customStyle="1" w:styleId="Heading1Char">
    <w:name w:val="Heading 1 Char"/>
    <w:basedOn w:val="DefaultParagraphFont"/>
    <w:link w:val="Heading1"/>
    <w:uiPriority w:val="9"/>
    <w:rsid w:val="00DF66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F66FC"/>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F66FC"/>
    <w:pPr>
      <w:outlineLvl w:val="9"/>
    </w:pPr>
    <w:rPr>
      <w:lang w:val="en-US"/>
    </w:rPr>
  </w:style>
  <w:style w:type="paragraph" w:styleId="TOC1">
    <w:name w:val="toc 1"/>
    <w:basedOn w:val="Normal"/>
    <w:next w:val="Normal"/>
    <w:autoRedefine/>
    <w:uiPriority w:val="39"/>
    <w:unhideWhenUsed/>
    <w:rsid w:val="00DF66FC"/>
    <w:pPr>
      <w:spacing w:after="100"/>
    </w:pPr>
  </w:style>
  <w:style w:type="paragraph" w:styleId="TOC2">
    <w:name w:val="toc 2"/>
    <w:basedOn w:val="Normal"/>
    <w:next w:val="Normal"/>
    <w:autoRedefine/>
    <w:uiPriority w:val="39"/>
    <w:unhideWhenUsed/>
    <w:rsid w:val="00DF66FC"/>
    <w:pPr>
      <w:spacing w:after="100"/>
      <w:ind w:left="220"/>
    </w:pPr>
  </w:style>
  <w:style w:type="table" w:styleId="TableGrid">
    <w:name w:val="Table Grid"/>
    <w:basedOn w:val="TableNormal"/>
    <w:uiPriority w:val="39"/>
    <w:rsid w:val="00364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rapportdurabilite.timhortons.com/pdf/2014-performance-report.pdf" TargetMode="External"/><Relationship Id="rId26" Type="http://schemas.openxmlformats.org/officeDocument/2006/relationships/hyperlink" Target="http://cawidgets.morningstar.ca/ArticleTemplate/ArticleGL.aspx?culture=fr-CA&amp;id=663391" TargetMode="External"/><Relationship Id="rId3" Type="http://schemas.openxmlformats.org/officeDocument/2006/relationships/styles" Target="styles.xml"/><Relationship Id="rId21" Type="http://schemas.openxmlformats.org/officeDocument/2006/relationships/hyperlink" Target="http://www.lesaffaires.com/bourse/analyses-de-titres/tim-hortons-prochaine-victime-de-la-guerre-du-cafe/553983"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cra-arc.gc.ca/F/pub/gm/4-3/4-3-f.html" TargetMode="External"/><Relationship Id="rId25" Type="http://schemas.openxmlformats.org/officeDocument/2006/relationships/hyperlink" Target="https://www.timhortons.com/ca/fr/corporate/news-release.php?id=8227" TargetMode="External"/><Relationship Id="rId2" Type="http://schemas.openxmlformats.org/officeDocument/2006/relationships/numbering" Target="numbering.xml"/><Relationship Id="rId16" Type="http://schemas.openxmlformats.org/officeDocument/2006/relationships/hyperlink" Target="https://www.timhortons.com/ca/fr/corporate/timbits-minor-sports-program.php" TargetMode="External"/><Relationship Id="rId20" Type="http://schemas.openxmlformats.org/officeDocument/2006/relationships/hyperlink" Target="http://www.timhortons.com/ca/fr/corporate/news-release.php?id=7567"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fr.wikipedia.org/wiki/Tim_Hortons" TargetMode="External"/><Relationship Id="rId5" Type="http://schemas.openxmlformats.org/officeDocument/2006/relationships/webSettings" Target="webSettings.xml"/><Relationship Id="rId15" Type="http://schemas.openxmlformats.org/officeDocument/2006/relationships/hyperlink" Target="https://www.timhortons.com/ca/fr/pdf/Accessible_Guest_Services_Policy_Statement_FR.pdf" TargetMode="External"/><Relationship Id="rId23" Type="http://schemas.openxmlformats.org/officeDocument/2006/relationships/hyperlink" Target="https://www.ladissertation.com/Sciences-Economiques-et-Sociales/Sciences-%C3%89conomiques/Comportement-Du-Consommateur-Tim-Horton-201598.html" TargetMode="External"/><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www.statcan.gc.ca/pub/91-215-x/2012000/ct006-fra.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herahrahexecutive.wordpress.com/2013/11/29/tim-hortons-vision-mission-statement/" TargetMode="External"/><Relationship Id="rId22" Type="http://schemas.openxmlformats.org/officeDocument/2006/relationships/hyperlink" Target="http://www.tvanouvelles.ca/2011/11/07/nouvelle-bataille-dans-la-guerre-du-cafe-1" TargetMode="External"/><Relationship Id="rId27" Type="http://schemas.openxmlformats.org/officeDocument/2006/relationships/hyperlink" Target="http://rapportdurabilite.timhortons.com/planet-environmental-stewardship.htm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imhortons.com/ca/fr/corporate/news-release.php?id=7567" TargetMode="External"/><Relationship Id="rId13" Type="http://schemas.openxmlformats.org/officeDocument/2006/relationships/hyperlink" Target="http://www.tvanouvelles.ca/2011/11/07/nouvelle-bataille-dans-la-guerre-du-cafe-1" TargetMode="External"/><Relationship Id="rId3" Type="http://schemas.openxmlformats.org/officeDocument/2006/relationships/hyperlink" Target="https://www.timhortons.com/ca/fr/corporate/timbits-minor-sports-program.php" TargetMode="External"/><Relationship Id="rId7" Type="http://schemas.openxmlformats.org/officeDocument/2006/relationships/hyperlink" Target="http://www.statcan.gc.ca/pub/91-215-x/2012000/ct006-fra.htm" TargetMode="External"/><Relationship Id="rId12" Type="http://schemas.openxmlformats.org/officeDocument/2006/relationships/hyperlink" Target="http://www.lesaffaires.com/bourse/analyses-de-titres/tim-hortons-prochaine-victime-de-la-guerre-du-cafe/553983" TargetMode="External"/><Relationship Id="rId17" Type="http://schemas.openxmlformats.org/officeDocument/2006/relationships/hyperlink" Target="https://fr.wikipedia.org/wiki/Tim_Hortons" TargetMode="External"/><Relationship Id="rId2" Type="http://schemas.openxmlformats.org/officeDocument/2006/relationships/hyperlink" Target="https://www.timhortons.com/ca/fr/pdf/Accessible_Guest_Services_Policy_Statement_FR.pdf" TargetMode="External"/><Relationship Id="rId16" Type="http://schemas.openxmlformats.org/officeDocument/2006/relationships/hyperlink" Target="http://rapportdurabilite.timhortons.com/planet-environmental-stewardship.html" TargetMode="External"/><Relationship Id="rId1" Type="http://schemas.openxmlformats.org/officeDocument/2006/relationships/hyperlink" Target="https://therahrahexecutive.wordpress.com/2013/11/29/tim-hortons-vision-mission-statement/" TargetMode="External"/><Relationship Id="rId6" Type="http://schemas.openxmlformats.org/officeDocument/2006/relationships/hyperlink" Target="http://rapportdurabilite.timhortons.com/pdf/2014-performance-report.pdf" TargetMode="External"/><Relationship Id="rId11" Type="http://schemas.openxmlformats.org/officeDocument/2006/relationships/hyperlink" Target="https://www.ladissertation.com/Sciences-Economiques-et-Sociales/Sciences-%C3%89conomiques/Comportement-Du-Consommateur-Tim-Horton-201598.html" TargetMode="External"/><Relationship Id="rId5" Type="http://schemas.openxmlformats.org/officeDocument/2006/relationships/hyperlink" Target="http://www.cra-arc.gc.ca/F/pub/gm/4-3/4-3-f.html" TargetMode="External"/><Relationship Id="rId15" Type="http://schemas.openxmlformats.org/officeDocument/2006/relationships/hyperlink" Target="https://www.timhortons.com/ca/fr/corporate/news-release.php?id=8227" TargetMode="External"/><Relationship Id="rId10" Type="http://schemas.openxmlformats.org/officeDocument/2006/relationships/hyperlink" Target="http://www.timhortons.com/ca/fr/corporate/profile.php" TargetMode="External"/><Relationship Id="rId4" Type="http://schemas.openxmlformats.org/officeDocument/2006/relationships/hyperlink" Target="http://cawidgets.morningstar.ca/ArticleTemplate/ArticleGL.aspx?culture=fr-CA&amp;id=663391" TargetMode="External"/><Relationship Id="rId9" Type="http://schemas.openxmlformats.org/officeDocument/2006/relationships/hyperlink" Target="http://investir.lesechos.fr/marches/actualites/la-demande-asiatique-pour-le-robusta-modifie-le-marche-du-cafe-859665.php" TargetMode="External"/><Relationship Id="rId14" Type="http://schemas.openxmlformats.org/officeDocument/2006/relationships/hyperlink" Target="https://www.ladissertation.com/Sciences-Economiques-et-Sociales/Sciences-%C3%89conomiques/Comportement-Du-Consommateur-Tim-Horton-2015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20E6D-A7DF-4877-BC1E-CB594A6C3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Mazur</dc:creator>
  <cp:keywords/>
  <dc:description/>
  <cp:lastModifiedBy>Alex Mazur</cp:lastModifiedBy>
  <cp:revision>2</cp:revision>
  <dcterms:created xsi:type="dcterms:W3CDTF">2017-12-13T03:59:00Z</dcterms:created>
  <dcterms:modified xsi:type="dcterms:W3CDTF">2017-12-13T03:59:00Z</dcterms:modified>
</cp:coreProperties>
</file>