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B2" w:rsidRDefault="003740A8">
      <w:pPr>
        <w:pBdr>
          <w:bottom w:val="single" w:sz="4" w:space="1" w:color="00000A"/>
        </w:pBdr>
        <w:shd w:val="clear" w:color="auto" w:fill="D9D9D9" w:themeFill="background1" w:themeFillShade="D9"/>
        <w:suppressAutoHyphens/>
        <w:spacing w:after="0" w:line="240" w:lineRule="auto"/>
        <w:jc w:val="center"/>
        <w:rPr>
          <w:rFonts w:ascii="Garamond" w:eastAsia="Garamond" w:hAnsi="Garamond" w:cs="Garamond"/>
          <w:b/>
          <w:sz w:val="44"/>
          <w:highlight w:val="lightGray"/>
        </w:rPr>
      </w:pPr>
      <w:r>
        <w:rPr>
          <w:rFonts w:ascii="Garamond" w:eastAsia="Garamond" w:hAnsi="Garamond" w:cs="Garamond"/>
          <w:b/>
          <w:sz w:val="44"/>
          <w:shd w:val="clear" w:color="auto" w:fill="D9D9D9"/>
        </w:rPr>
        <w:t>Mickey Corriveau</w:t>
      </w:r>
    </w:p>
    <w:p w:rsidR="003F64B2" w:rsidRDefault="003F64B2">
      <w:pPr>
        <w:suppressAutoHyphens/>
        <w:spacing w:after="0" w:line="240" w:lineRule="auto"/>
        <w:jc w:val="center"/>
        <w:rPr>
          <w:rFonts w:ascii="Calibri" w:eastAsia="Calibri" w:hAnsi="Calibri" w:cs="Calibri"/>
          <w:b/>
          <w:sz w:val="16"/>
        </w:rPr>
      </w:pPr>
    </w:p>
    <w:p w:rsidR="003F64B2" w:rsidRDefault="00ED2B7C">
      <w:pPr>
        <w:tabs>
          <w:tab w:val="right" w:pos="8640"/>
        </w:tabs>
        <w:suppressAutoHyphens/>
        <w:spacing w:after="0" w:line="240" w:lineRule="auto"/>
        <w:jc w:val="both"/>
        <w:rPr>
          <w:rFonts w:ascii="Calibri" w:eastAsia="Calibri" w:hAnsi="Calibri" w:cs="Calibri"/>
          <w:sz w:val="26"/>
        </w:rPr>
      </w:pPr>
      <w:r>
        <w:rPr>
          <w:rFonts w:eastAsia="Calibri" w:cs="Calibri"/>
          <w:sz w:val="26"/>
        </w:rPr>
        <w:t>10060, rue Vaillancourt</w:t>
      </w:r>
      <w:r w:rsidR="003740A8">
        <w:rPr>
          <w:rFonts w:eastAsia="Calibri" w:cs="Calibri"/>
          <w:sz w:val="26"/>
        </w:rPr>
        <w:tab/>
        <w:t>Téléphone : 514 386-1915</w:t>
      </w:r>
    </w:p>
    <w:p w:rsidR="003F64B2" w:rsidRDefault="003740A8">
      <w:pPr>
        <w:tabs>
          <w:tab w:val="left" w:pos="1843"/>
          <w:tab w:val="right" w:pos="8640"/>
        </w:tabs>
        <w:suppressAutoHyphens/>
        <w:spacing w:after="0" w:line="240" w:lineRule="auto"/>
        <w:rPr>
          <w:rFonts w:ascii="Calibri" w:eastAsia="Calibri" w:hAnsi="Calibri" w:cs="Calibri"/>
          <w:sz w:val="26"/>
        </w:rPr>
      </w:pPr>
      <w:r>
        <w:rPr>
          <w:rFonts w:eastAsia="Calibri" w:cs="Calibri"/>
          <w:sz w:val="26"/>
        </w:rPr>
        <w:t>Laval (Québec)</w:t>
      </w:r>
      <w:r>
        <w:rPr>
          <w:rFonts w:eastAsia="Calibri" w:cs="Calibri"/>
          <w:sz w:val="26"/>
        </w:rPr>
        <w:tab/>
      </w:r>
      <w:r>
        <w:rPr>
          <w:rFonts w:eastAsia="Calibri" w:cs="Calibri"/>
          <w:sz w:val="26"/>
        </w:rPr>
        <w:tab/>
        <w:t>mickeycorriveau@hotmail.com</w:t>
      </w:r>
    </w:p>
    <w:p w:rsidR="003F64B2" w:rsidRDefault="00ED2B7C">
      <w:pPr>
        <w:tabs>
          <w:tab w:val="left" w:pos="1560"/>
          <w:tab w:val="right" w:pos="9393"/>
        </w:tabs>
        <w:suppressAutoHyphens/>
        <w:spacing w:after="0" w:line="240" w:lineRule="auto"/>
        <w:rPr>
          <w:rFonts w:ascii="Calibri" w:eastAsia="Calibri" w:hAnsi="Calibri" w:cs="Calibri"/>
          <w:sz w:val="24"/>
        </w:rPr>
      </w:pPr>
      <w:r>
        <w:rPr>
          <w:rFonts w:eastAsia="Calibri" w:cs="Calibri"/>
          <w:sz w:val="26"/>
        </w:rPr>
        <w:t>H7A 4</w:t>
      </w:r>
      <w:bookmarkStart w:id="0" w:name="_GoBack"/>
      <w:bookmarkEnd w:id="0"/>
      <w:r>
        <w:rPr>
          <w:rFonts w:eastAsia="Calibri" w:cs="Calibri"/>
          <w:sz w:val="26"/>
        </w:rPr>
        <w:t>C6</w:t>
      </w:r>
    </w:p>
    <w:p w:rsidR="003F64B2" w:rsidRDefault="003F64B2">
      <w:pPr>
        <w:keepNext/>
        <w:tabs>
          <w:tab w:val="right" w:pos="9180"/>
        </w:tabs>
        <w:suppressAutoHyphens/>
        <w:spacing w:after="0" w:line="240" w:lineRule="auto"/>
        <w:rPr>
          <w:rFonts w:ascii="Calibri" w:eastAsia="Calibri" w:hAnsi="Calibri" w:cs="Calibri"/>
        </w:rPr>
      </w:pPr>
    </w:p>
    <w:p w:rsidR="003F64B2" w:rsidRDefault="003740A8">
      <w:pPr>
        <w:keepNext/>
        <w:tabs>
          <w:tab w:val="right" w:pos="9180"/>
        </w:tabs>
        <w:suppressAutoHyphens/>
        <w:spacing w:after="0" w:line="240" w:lineRule="auto"/>
        <w:jc w:val="both"/>
      </w:pPr>
      <w:r>
        <w:rPr>
          <w:rFonts w:eastAsia="Calibri" w:cs="Calibri"/>
        </w:rPr>
        <w:t xml:space="preserve">OBJECTIF : </w:t>
      </w:r>
      <w:r>
        <w:rPr>
          <w:rFonts w:eastAsia="Calibri" w:cs="Calibri"/>
          <w:color w:val="000000"/>
          <w:shd w:val="clear" w:color="auto" w:fill="FFFFFF"/>
        </w:rPr>
        <w:t>Évoluer au sein d'une entreprise dynamique où il existe des possibilités d’avancement qui me permettront de développer mes connaissances, mes aptitudes et de relever de nouveaux défis. </w:t>
      </w:r>
      <w:r>
        <w:br/>
      </w:r>
      <w:r>
        <w:br/>
      </w:r>
      <w:r>
        <w:rPr>
          <w:rFonts w:eastAsia="Calibri" w:cs="Calibri"/>
          <w:color w:val="000000"/>
          <w:shd w:val="clear" w:color="auto" w:fill="FFFFFF"/>
        </w:rPr>
        <w:t xml:space="preserve">PROFIL: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 xml:space="preserve">Au cours de mes 3 années d'expérience j'ai su mettre </w:t>
      </w:r>
      <w:proofErr w:type="spellStart"/>
      <w:proofErr w:type="gramStart"/>
      <w:r>
        <w:rPr>
          <w:rFonts w:eastAsia="Calibri" w:cs="Calibri"/>
          <w:color w:val="000000"/>
          <w:shd w:val="clear" w:color="auto" w:fill="FFFFFF"/>
        </w:rPr>
        <w:t>a</w:t>
      </w:r>
      <w:proofErr w:type="spellEnd"/>
      <w:proofErr w:type="gramEnd"/>
      <w:r>
        <w:rPr>
          <w:rFonts w:eastAsia="Calibri" w:cs="Calibri"/>
          <w:color w:val="000000"/>
          <w:shd w:val="clear" w:color="auto" w:fill="FFFFFF"/>
        </w:rPr>
        <w:t xml:space="preserve"> profit de nombreux atouts.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 xml:space="preserve">J'ai eu la chance de travailler au centre de support ainsi qu'en support sur place pour les compagnies que j'ai supporté.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Au fil de mes opportunités j'ai pu acquérir plusieurs compétences m'étant très utile, j'ai également acquis une expérience et une débrouillardise importante lors de mes séjours chez nos clients.</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 xml:space="preserve"> J'ai entrepris de nombreux contrats sur place pour des compagnies sur lesquels on effectuait le support.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 xml:space="preserve">J'ai </w:t>
      </w:r>
      <w:proofErr w:type="spellStart"/>
      <w:r>
        <w:rPr>
          <w:rFonts w:eastAsia="Calibri" w:cs="Calibri"/>
          <w:color w:val="000000"/>
          <w:shd w:val="clear" w:color="auto" w:fill="FFFFFF"/>
        </w:rPr>
        <w:t>effectuer</w:t>
      </w:r>
      <w:proofErr w:type="spellEnd"/>
      <w:r>
        <w:rPr>
          <w:rFonts w:eastAsia="Calibri" w:cs="Calibri"/>
          <w:color w:val="000000"/>
          <w:shd w:val="clear" w:color="auto" w:fill="FFFFFF"/>
        </w:rPr>
        <w:t xml:space="preserve"> des déplacements </w:t>
      </w:r>
      <w:proofErr w:type="spellStart"/>
      <w:r>
        <w:rPr>
          <w:rFonts w:eastAsia="Calibri" w:cs="Calibri"/>
          <w:color w:val="000000"/>
          <w:shd w:val="clear" w:color="auto" w:fill="FFFFFF"/>
        </w:rPr>
        <w:t>a</w:t>
      </w:r>
      <w:proofErr w:type="spellEnd"/>
      <w:r>
        <w:rPr>
          <w:rFonts w:eastAsia="Calibri" w:cs="Calibri"/>
          <w:color w:val="000000"/>
          <w:shd w:val="clear" w:color="auto" w:fill="FFFFFF"/>
        </w:rPr>
        <w:t xml:space="preserve"> Calgary, Ottawa, Ontario, Québec, Trois-Rivières, et Montréal pour lesquels j'ai </w:t>
      </w:r>
      <w:proofErr w:type="spellStart"/>
      <w:r>
        <w:rPr>
          <w:rFonts w:eastAsia="Calibri" w:cs="Calibri"/>
          <w:color w:val="000000"/>
          <w:shd w:val="clear" w:color="auto" w:fill="FFFFFF"/>
        </w:rPr>
        <w:t>effectuer</w:t>
      </w:r>
      <w:proofErr w:type="spellEnd"/>
      <w:r>
        <w:rPr>
          <w:rFonts w:eastAsia="Calibri" w:cs="Calibri"/>
          <w:color w:val="000000"/>
          <w:shd w:val="clear" w:color="auto" w:fill="FFFFFF"/>
        </w:rPr>
        <w:t xml:space="preserve"> de nombreuses tâches comme par exemple installation de </w:t>
      </w:r>
      <w:proofErr w:type="spellStart"/>
      <w:r>
        <w:rPr>
          <w:rFonts w:eastAsia="Calibri" w:cs="Calibri"/>
          <w:color w:val="000000"/>
          <w:shd w:val="clear" w:color="auto" w:fill="FFFFFF"/>
        </w:rPr>
        <w:t>vm</w:t>
      </w:r>
      <w:proofErr w:type="spellEnd"/>
      <w:r>
        <w:rPr>
          <w:rFonts w:eastAsia="Calibri" w:cs="Calibri"/>
          <w:color w:val="000000"/>
          <w:shd w:val="clear" w:color="auto" w:fill="FFFFFF"/>
        </w:rPr>
        <w:t xml:space="preserve"> dans un serveur ESXI, migration vers office 365, création automatisation et déploiement d'image, support pour le système téléphonique, support au centre d'appel sur place. J'ai su répondre aux exigences de nos clients avec professionnalisme.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 xml:space="preserve">J'offre un excellent service tant au téléphone que sur place. </w:t>
      </w:r>
    </w:p>
    <w:p w:rsidR="003F64B2" w:rsidRDefault="003740A8">
      <w:pPr>
        <w:pStyle w:val="Paragraphedeliste"/>
        <w:keepNext/>
        <w:numPr>
          <w:ilvl w:val="0"/>
          <w:numId w:val="1"/>
        </w:numPr>
        <w:tabs>
          <w:tab w:val="right" w:pos="9180"/>
        </w:tabs>
        <w:suppressAutoHyphens/>
        <w:spacing w:after="0" w:line="240" w:lineRule="auto"/>
        <w:ind w:left="425"/>
        <w:jc w:val="both"/>
        <w:rPr>
          <w:color w:val="000000" w:themeColor="text1"/>
        </w:rPr>
      </w:pPr>
      <w:r>
        <w:rPr>
          <w:rFonts w:eastAsia="Calibri" w:cs="Calibri"/>
          <w:color w:val="000000"/>
          <w:shd w:val="clear" w:color="auto" w:fill="FFFFFF"/>
        </w:rPr>
        <w:t>J'ai un remarquable service à la clientèle tant en français qu'en anglais.</w:t>
      </w:r>
    </w:p>
    <w:p w:rsidR="003F64B2" w:rsidRDefault="003F64B2">
      <w:pPr>
        <w:suppressAutoHyphens/>
        <w:spacing w:after="0" w:line="240" w:lineRule="auto"/>
        <w:rPr>
          <w:rFonts w:ascii="Times New Roman" w:eastAsia="Times New Roman" w:hAnsi="Times New Roman" w:cs="Times New Roman"/>
          <w:sz w:val="20"/>
        </w:rPr>
      </w:pPr>
    </w:p>
    <w:p w:rsidR="003F64B2" w:rsidRDefault="003740A8">
      <w:pPr>
        <w:keepNext/>
        <w:suppressAutoHyphens/>
        <w:spacing w:after="0" w:line="240" w:lineRule="auto"/>
        <w:rPr>
          <w:rFonts w:ascii="Calibri" w:eastAsia="Calibri" w:hAnsi="Calibri" w:cs="Calibri"/>
          <w:b/>
          <w:sz w:val="28"/>
          <w:highlight w:val="lightGray"/>
          <w:u w:val="single"/>
        </w:rPr>
      </w:pPr>
      <w:r>
        <w:rPr>
          <w:rFonts w:eastAsia="Calibri" w:cs="Calibri"/>
          <w:b/>
          <w:sz w:val="28"/>
          <w:u w:val="single"/>
          <w:shd w:val="clear" w:color="auto" w:fill="D9D9D9"/>
        </w:rPr>
        <w:t>APTITUDES PROFESSIONNELLES ET PERSONNELLES</w:t>
      </w:r>
    </w:p>
    <w:p w:rsidR="003F64B2" w:rsidRDefault="003F64B2">
      <w:pPr>
        <w:suppressAutoHyphens/>
        <w:spacing w:after="0" w:line="240" w:lineRule="auto"/>
        <w:rPr>
          <w:rFonts w:ascii="Times New Roman" w:eastAsia="Times New Roman" w:hAnsi="Times New Roman" w:cs="Times New Roman"/>
          <w:sz w:val="24"/>
        </w:rPr>
      </w:pP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Maîtrise du français</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Maîtrise de l’anglais</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Honnête</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Ponctuel</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Rapidité d’apprentissage</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Débrouillard</w:t>
      </w:r>
    </w:p>
    <w:p w:rsidR="003F64B2" w:rsidRDefault="003740A8">
      <w:pPr>
        <w:numPr>
          <w:ilvl w:val="0"/>
          <w:numId w:val="2"/>
        </w:numPr>
        <w:suppressAutoHyphens/>
        <w:spacing w:after="0" w:line="240" w:lineRule="auto"/>
        <w:ind w:left="426"/>
        <w:rPr>
          <w:rFonts w:ascii="Calibri" w:eastAsia="Calibri" w:hAnsi="Calibri" w:cs="Calibri"/>
          <w:sz w:val="24"/>
        </w:rPr>
      </w:pPr>
      <w:r>
        <w:rPr>
          <w:rFonts w:eastAsia="Calibri" w:cs="Calibri"/>
          <w:sz w:val="24"/>
        </w:rPr>
        <w:t>Responsable</w:t>
      </w:r>
    </w:p>
    <w:p w:rsidR="003F64B2" w:rsidRDefault="003F64B2">
      <w:pPr>
        <w:suppressAutoHyphens/>
        <w:spacing w:after="0" w:line="240" w:lineRule="auto"/>
        <w:rPr>
          <w:rFonts w:ascii="Calibri" w:eastAsia="Calibri" w:hAnsi="Calibri" w:cs="Calibri"/>
        </w:rPr>
      </w:pPr>
    </w:p>
    <w:p w:rsidR="003F64B2" w:rsidRDefault="003740A8">
      <w:pPr>
        <w:suppressAutoHyphens/>
        <w:spacing w:after="0" w:line="240" w:lineRule="auto"/>
        <w:rPr>
          <w:rFonts w:ascii="Times New Roman" w:eastAsia="Times New Roman" w:hAnsi="Times New Roman" w:cs="Times New Roman"/>
          <w:sz w:val="28"/>
          <w:highlight w:val="lightGray"/>
        </w:rPr>
      </w:pPr>
      <w:r>
        <w:rPr>
          <w:rFonts w:eastAsia="Calibri" w:cs="Calibri"/>
          <w:b/>
          <w:sz w:val="28"/>
          <w:u w:val="single"/>
          <w:shd w:val="clear" w:color="auto" w:fill="D9D9D9"/>
        </w:rPr>
        <w:t>FORMATIONS ACADÉMIQUES</w:t>
      </w:r>
    </w:p>
    <w:p w:rsidR="003F64B2" w:rsidRDefault="003F64B2">
      <w:pPr>
        <w:suppressAutoHyphens/>
        <w:spacing w:after="0" w:line="240" w:lineRule="auto"/>
        <w:rPr>
          <w:rFonts w:ascii="Calibri" w:eastAsia="Calibri" w:hAnsi="Calibri" w:cs="Calibri"/>
          <w:b/>
          <w:u w:val="single"/>
        </w:rPr>
      </w:pPr>
    </w:p>
    <w:p w:rsidR="003F64B2" w:rsidRDefault="003740A8">
      <w:pPr>
        <w:tabs>
          <w:tab w:val="right" w:pos="8640"/>
        </w:tabs>
        <w:suppressAutoHyphens/>
        <w:spacing w:after="0" w:line="240" w:lineRule="auto"/>
        <w:rPr>
          <w:rFonts w:ascii="Times New Roman" w:eastAsia="Times New Roman" w:hAnsi="Times New Roman" w:cs="Times New Roman"/>
          <w:sz w:val="24"/>
        </w:rPr>
      </w:pPr>
      <w:r>
        <w:rPr>
          <w:rFonts w:eastAsia="Calibri" w:cs="Calibri"/>
          <w:b/>
          <w:sz w:val="24"/>
        </w:rPr>
        <w:t xml:space="preserve">Diplôme d’études professionnelles </w:t>
      </w:r>
      <w:r>
        <w:rPr>
          <w:rFonts w:eastAsia="Calibri" w:cs="Calibri"/>
          <w:b/>
          <w:sz w:val="24"/>
        </w:rPr>
        <w:tab/>
        <w:t>2013</w:t>
      </w:r>
    </w:p>
    <w:p w:rsidR="003F64B2" w:rsidRDefault="003740A8">
      <w:pPr>
        <w:tabs>
          <w:tab w:val="right" w:pos="9407"/>
        </w:tabs>
        <w:suppressAutoHyphens/>
        <w:spacing w:after="0" w:line="240" w:lineRule="auto"/>
        <w:rPr>
          <w:rFonts w:ascii="Times New Roman" w:eastAsia="Times New Roman" w:hAnsi="Times New Roman" w:cs="Times New Roman"/>
          <w:sz w:val="24"/>
        </w:rPr>
      </w:pPr>
      <w:r>
        <w:rPr>
          <w:rFonts w:eastAsia="Calibri" w:cs="Calibri"/>
          <w:sz w:val="24"/>
        </w:rPr>
        <w:t>Centre de formation Paul-Émile Dufresne, Laval</w:t>
      </w:r>
    </w:p>
    <w:p w:rsidR="003F64B2" w:rsidRDefault="003F64B2">
      <w:pPr>
        <w:tabs>
          <w:tab w:val="right" w:pos="9407"/>
        </w:tabs>
        <w:suppressAutoHyphens/>
        <w:spacing w:after="0" w:line="240" w:lineRule="auto"/>
        <w:rPr>
          <w:rFonts w:ascii="Calibri" w:eastAsia="Calibri" w:hAnsi="Calibri" w:cs="Calibri"/>
          <w:b/>
          <w:sz w:val="24"/>
        </w:rPr>
      </w:pPr>
    </w:p>
    <w:p w:rsidR="003F64B2" w:rsidRDefault="003740A8">
      <w:pPr>
        <w:tabs>
          <w:tab w:val="right" w:pos="8640"/>
        </w:tabs>
        <w:suppressAutoHyphens/>
        <w:spacing w:after="0" w:line="240" w:lineRule="auto"/>
        <w:rPr>
          <w:rFonts w:ascii="Times New Roman" w:eastAsia="Times New Roman" w:hAnsi="Times New Roman" w:cs="Times New Roman"/>
          <w:sz w:val="24"/>
        </w:rPr>
      </w:pPr>
      <w:r>
        <w:rPr>
          <w:rFonts w:eastAsia="Calibri" w:cs="Calibri"/>
          <w:b/>
          <w:sz w:val="24"/>
        </w:rPr>
        <w:t>Diplôme d’études secondaires</w:t>
      </w:r>
      <w:r>
        <w:rPr>
          <w:rFonts w:eastAsia="Calibri" w:cs="Calibri"/>
          <w:b/>
          <w:sz w:val="24"/>
        </w:rPr>
        <w:tab/>
        <w:t>2011</w:t>
      </w:r>
    </w:p>
    <w:p w:rsidR="003F64B2" w:rsidRDefault="003740A8">
      <w:pPr>
        <w:tabs>
          <w:tab w:val="right" w:pos="9407"/>
        </w:tabs>
        <w:suppressAutoHyphens/>
        <w:spacing w:after="0" w:line="240" w:lineRule="auto"/>
        <w:rPr>
          <w:rFonts w:ascii="Times New Roman" w:eastAsia="Times New Roman" w:hAnsi="Times New Roman" w:cs="Times New Roman"/>
          <w:sz w:val="24"/>
        </w:rPr>
      </w:pPr>
      <w:r>
        <w:rPr>
          <w:rFonts w:eastAsia="Calibri" w:cs="Calibri"/>
          <w:sz w:val="24"/>
        </w:rPr>
        <w:t>École secondaire Léopold-Gravel, Terrebonne</w:t>
      </w:r>
    </w:p>
    <w:p w:rsidR="003F64B2" w:rsidRDefault="003F64B2">
      <w:pPr>
        <w:tabs>
          <w:tab w:val="right" w:pos="9407"/>
        </w:tabs>
        <w:suppressAutoHyphens/>
        <w:spacing w:after="0" w:line="240" w:lineRule="auto"/>
        <w:rPr>
          <w:rFonts w:ascii="Calibri" w:eastAsia="Calibri" w:hAnsi="Calibri" w:cs="Calibri"/>
          <w:sz w:val="26"/>
        </w:rPr>
      </w:pPr>
    </w:p>
    <w:p w:rsidR="003337CD" w:rsidRDefault="003740A8">
      <w:pPr>
        <w:tabs>
          <w:tab w:val="right" w:pos="8640"/>
          <w:tab w:val="right" w:pos="9923"/>
        </w:tabs>
        <w:suppressAutoHyphens/>
        <w:spacing w:after="0" w:line="240" w:lineRule="auto"/>
        <w:rPr>
          <w:rFonts w:eastAsia="Calibri" w:cs="Calibri"/>
          <w:b/>
          <w:bCs/>
          <w:sz w:val="28"/>
          <w:szCs w:val="28"/>
          <w:u w:val="single"/>
          <w:shd w:val="clear" w:color="auto" w:fill="D9D9D9"/>
        </w:rPr>
      </w:pPr>
      <w:r>
        <w:rPr>
          <w:rFonts w:eastAsia="Calibri" w:cs="Calibri"/>
          <w:b/>
          <w:bCs/>
          <w:sz w:val="28"/>
          <w:szCs w:val="28"/>
          <w:u w:val="single"/>
          <w:shd w:val="clear" w:color="auto" w:fill="D9D9D9"/>
        </w:rPr>
        <w:t>EXPÉRIENCES PROFESSIONNELLES</w:t>
      </w:r>
    </w:p>
    <w:p w:rsidR="003337CD" w:rsidRDefault="003337CD">
      <w:pPr>
        <w:tabs>
          <w:tab w:val="right" w:pos="8640"/>
          <w:tab w:val="right" w:pos="9923"/>
        </w:tabs>
        <w:suppressAutoHyphens/>
        <w:spacing w:after="0" w:line="240" w:lineRule="auto"/>
        <w:rPr>
          <w:rFonts w:eastAsia="Calibri" w:cs="Calibri"/>
          <w:b/>
          <w:bCs/>
          <w:sz w:val="28"/>
          <w:szCs w:val="28"/>
          <w:u w:val="single"/>
          <w:shd w:val="clear" w:color="auto" w:fill="D9D9D9"/>
        </w:rPr>
      </w:pPr>
    </w:p>
    <w:p w:rsidR="0086365F" w:rsidRDefault="003337CD" w:rsidP="0086365F">
      <w:pPr>
        <w:tabs>
          <w:tab w:val="right" w:pos="8640"/>
          <w:tab w:val="right" w:pos="9923"/>
        </w:tabs>
        <w:suppressAutoHyphens/>
        <w:spacing w:after="0" w:line="240" w:lineRule="auto"/>
        <w:rPr>
          <w:rFonts w:eastAsia="Calibri" w:cs="Calibri"/>
          <w:sz w:val="24"/>
          <w:szCs w:val="24"/>
        </w:rPr>
      </w:pPr>
      <w:r w:rsidRPr="003337CD">
        <w:rPr>
          <w:rFonts w:eastAsia="Calibri" w:cs="Calibri"/>
          <w:b/>
          <w:bCs/>
          <w:sz w:val="24"/>
          <w:szCs w:val="24"/>
        </w:rPr>
        <w:t>Technicien en centre d’appel</w:t>
      </w:r>
      <w:r>
        <w:rPr>
          <w:rFonts w:eastAsia="Calibri" w:cs="Calibri"/>
          <w:b/>
          <w:bCs/>
          <w:sz w:val="24"/>
          <w:szCs w:val="24"/>
        </w:rPr>
        <w:tab/>
        <w:t>2016-emploi actuel</w:t>
      </w:r>
      <w:r>
        <w:rPr>
          <w:rFonts w:eastAsia="Calibri" w:cs="Calibri"/>
          <w:b/>
          <w:bCs/>
          <w:sz w:val="24"/>
          <w:szCs w:val="24"/>
        </w:rPr>
        <w:br/>
      </w:r>
      <w:proofErr w:type="spellStart"/>
      <w:r w:rsidRPr="003337CD">
        <w:rPr>
          <w:rFonts w:eastAsia="Calibri" w:cs="Calibri"/>
          <w:bCs/>
          <w:sz w:val="24"/>
          <w:szCs w:val="24"/>
        </w:rPr>
        <w:t>Agropur</w:t>
      </w:r>
      <w:proofErr w:type="spellEnd"/>
      <w:r>
        <w:rPr>
          <w:rFonts w:eastAsia="Calibri" w:cs="Calibri"/>
          <w:bCs/>
          <w:sz w:val="24"/>
          <w:szCs w:val="24"/>
        </w:rPr>
        <w:t>(Saint-Hubert)</w:t>
      </w:r>
      <w:r>
        <w:rPr>
          <w:rFonts w:eastAsia="Calibri" w:cs="Calibri"/>
          <w:sz w:val="28"/>
          <w:u w:val="single"/>
          <w:shd w:val="clear" w:color="auto" w:fill="D9D9D9"/>
        </w:rPr>
        <w:br/>
      </w:r>
      <w:r>
        <w:rPr>
          <w:rFonts w:eastAsia="Calibri" w:cs="Calibri"/>
          <w:sz w:val="24"/>
          <w:szCs w:val="24"/>
        </w:rPr>
        <w:t xml:space="preserve">Description : </w:t>
      </w:r>
      <w:r w:rsidR="00194406">
        <w:rPr>
          <w:rFonts w:eastAsia="Calibri" w:cs="Calibri"/>
          <w:sz w:val="24"/>
          <w:szCs w:val="24"/>
        </w:rPr>
        <w:t>Offrir</w:t>
      </w:r>
      <w:r w:rsidR="0088050B">
        <w:rPr>
          <w:rFonts w:eastAsia="Calibri" w:cs="Calibri"/>
          <w:sz w:val="24"/>
          <w:szCs w:val="24"/>
        </w:rPr>
        <w:t xml:space="preserve"> un service d’assistance technique de premier niveau, pour les usagers d’</w:t>
      </w:r>
      <w:proofErr w:type="spellStart"/>
      <w:r w:rsidR="0088050B">
        <w:rPr>
          <w:rFonts w:eastAsia="Calibri" w:cs="Calibri"/>
          <w:sz w:val="24"/>
          <w:szCs w:val="24"/>
        </w:rPr>
        <w:t>Agropur</w:t>
      </w:r>
      <w:proofErr w:type="spellEnd"/>
      <w:r w:rsidR="0088050B">
        <w:rPr>
          <w:rFonts w:eastAsia="Calibri" w:cs="Calibri"/>
          <w:sz w:val="24"/>
          <w:szCs w:val="24"/>
        </w:rPr>
        <w:t xml:space="preserve">, situé au </w:t>
      </w:r>
      <w:r w:rsidR="00194406">
        <w:rPr>
          <w:rFonts w:eastAsia="Calibri" w:cs="Calibri"/>
          <w:sz w:val="24"/>
          <w:szCs w:val="24"/>
        </w:rPr>
        <w:t>Canada</w:t>
      </w:r>
      <w:r w:rsidR="0086365F">
        <w:rPr>
          <w:rFonts w:eastAsia="Calibri" w:cs="Calibri"/>
          <w:sz w:val="24"/>
          <w:szCs w:val="24"/>
        </w:rPr>
        <w:t xml:space="preserve"> </w:t>
      </w:r>
      <w:r w:rsidR="00194406">
        <w:rPr>
          <w:rFonts w:eastAsia="Calibri" w:cs="Calibri"/>
          <w:sz w:val="24"/>
          <w:szCs w:val="24"/>
        </w:rPr>
        <w:t>; a</w:t>
      </w:r>
      <w:r w:rsidR="00194406" w:rsidRPr="00194406">
        <w:rPr>
          <w:rFonts w:eastAsia="Calibri" w:cs="Calibri"/>
          <w:sz w:val="24"/>
          <w:szCs w:val="24"/>
        </w:rPr>
        <w:t>ssurer le fonctionnement des outils informatiques</w:t>
      </w:r>
      <w:r w:rsidR="00194406">
        <w:rPr>
          <w:rFonts w:eastAsia="Calibri" w:cs="Calibri"/>
          <w:sz w:val="24"/>
          <w:szCs w:val="24"/>
        </w:rPr>
        <w:t xml:space="preserve"> et s’occuper de leur entretien ; s</w:t>
      </w:r>
      <w:r w:rsidR="00194406" w:rsidRPr="00194406">
        <w:rPr>
          <w:rFonts w:eastAsia="Calibri" w:cs="Calibri"/>
          <w:sz w:val="24"/>
          <w:szCs w:val="24"/>
        </w:rPr>
        <w:t xml:space="preserve">ignaler les anomalies ou les pannes dans le </w:t>
      </w:r>
      <w:r w:rsidR="00194406">
        <w:rPr>
          <w:rFonts w:eastAsia="Calibri" w:cs="Calibri"/>
          <w:sz w:val="24"/>
          <w:szCs w:val="24"/>
        </w:rPr>
        <w:t xml:space="preserve">fonctionnement des équipements, </w:t>
      </w:r>
      <w:r w:rsidR="00194406" w:rsidRPr="00194406">
        <w:rPr>
          <w:rFonts w:eastAsia="Calibri" w:cs="Calibri"/>
          <w:sz w:val="24"/>
          <w:szCs w:val="24"/>
        </w:rPr>
        <w:t>apporter les solutions requ</w:t>
      </w:r>
      <w:r w:rsidR="00194406">
        <w:rPr>
          <w:rFonts w:eastAsia="Calibri" w:cs="Calibri"/>
          <w:sz w:val="24"/>
          <w:szCs w:val="24"/>
        </w:rPr>
        <w:t xml:space="preserve">ises à une utilisation optimale ; </w:t>
      </w:r>
      <w:r w:rsidR="0086365F">
        <w:rPr>
          <w:rFonts w:eastAsia="Calibri" w:cs="Calibri"/>
          <w:sz w:val="24"/>
          <w:szCs w:val="24"/>
        </w:rPr>
        <w:t>gestion de documentation SharePoint et Service-</w:t>
      </w:r>
      <w:proofErr w:type="spellStart"/>
      <w:r w:rsidR="0086365F">
        <w:rPr>
          <w:rFonts w:eastAsia="Calibri" w:cs="Calibri"/>
          <w:sz w:val="24"/>
          <w:szCs w:val="24"/>
        </w:rPr>
        <w:t>Now</w:t>
      </w:r>
      <w:proofErr w:type="spellEnd"/>
      <w:r w:rsidR="0086365F">
        <w:rPr>
          <w:rFonts w:eastAsia="Calibri" w:cs="Calibri"/>
          <w:sz w:val="24"/>
          <w:szCs w:val="24"/>
        </w:rPr>
        <w:t xml:space="preserve"> pour assurer</w:t>
      </w:r>
      <w:r w:rsidR="00194406" w:rsidRPr="00194406">
        <w:rPr>
          <w:rFonts w:eastAsia="Calibri" w:cs="Calibri"/>
          <w:sz w:val="24"/>
          <w:szCs w:val="24"/>
        </w:rPr>
        <w:t xml:space="preserve"> un éventail de solutions et de conseils pour l’utili</w:t>
      </w:r>
      <w:r w:rsidR="0086365F">
        <w:rPr>
          <w:rFonts w:eastAsia="Calibri" w:cs="Calibri"/>
          <w:sz w:val="24"/>
          <w:szCs w:val="24"/>
        </w:rPr>
        <w:t xml:space="preserve">sation des outils informatiques ; offrir </w:t>
      </w:r>
      <w:r w:rsidR="00194406" w:rsidRPr="00194406">
        <w:rPr>
          <w:rFonts w:eastAsia="Calibri" w:cs="Calibri"/>
          <w:sz w:val="24"/>
          <w:szCs w:val="24"/>
        </w:rPr>
        <w:t>un service de qualité pour tout</w:t>
      </w:r>
      <w:r w:rsidR="0086365F">
        <w:rPr>
          <w:rFonts w:eastAsia="Calibri" w:cs="Calibri"/>
          <w:sz w:val="24"/>
          <w:szCs w:val="24"/>
        </w:rPr>
        <w:t xml:space="preserve">es les opérations Informatiques ; création de scripts et de tâches d'automatisation au sein de l'entreprise tels que </w:t>
      </w:r>
      <w:proofErr w:type="spellStart"/>
      <w:r w:rsidR="0086365F">
        <w:rPr>
          <w:rFonts w:eastAsia="Calibri" w:cs="Calibri"/>
          <w:sz w:val="24"/>
          <w:szCs w:val="24"/>
        </w:rPr>
        <w:t>Powershell</w:t>
      </w:r>
      <w:proofErr w:type="spellEnd"/>
      <w:r w:rsidR="0086365F">
        <w:rPr>
          <w:rFonts w:eastAsia="Calibri" w:cs="Calibri"/>
          <w:sz w:val="24"/>
          <w:szCs w:val="24"/>
        </w:rPr>
        <w:t xml:space="preserve"> VBS et Batch;</w:t>
      </w:r>
      <w:r w:rsidR="0086365F" w:rsidRPr="0086365F">
        <w:rPr>
          <w:rFonts w:eastAsia="Calibri" w:cs="Calibri"/>
          <w:sz w:val="24"/>
          <w:szCs w:val="24"/>
        </w:rPr>
        <w:t xml:space="preserve"> </w:t>
      </w:r>
      <w:r w:rsidR="0086365F">
        <w:rPr>
          <w:rFonts w:eastAsia="Calibri" w:cs="Calibri"/>
          <w:sz w:val="24"/>
          <w:szCs w:val="24"/>
        </w:rPr>
        <w:t>mettre en confiance les professionnels et répondre à leurs besoins de manière efficace. </w:t>
      </w:r>
    </w:p>
    <w:p w:rsidR="003F64B2" w:rsidRPr="0086365F" w:rsidRDefault="003740A8" w:rsidP="0086365F">
      <w:pPr>
        <w:tabs>
          <w:tab w:val="right" w:pos="8640"/>
          <w:tab w:val="right" w:pos="9923"/>
        </w:tabs>
        <w:suppressAutoHyphens/>
        <w:spacing w:after="0" w:line="240" w:lineRule="auto"/>
        <w:rPr>
          <w:rFonts w:eastAsia="Calibri" w:cs="Calibri"/>
          <w:bCs/>
          <w:sz w:val="24"/>
          <w:szCs w:val="24"/>
        </w:rPr>
      </w:pPr>
      <w:r w:rsidRPr="003337CD">
        <w:rPr>
          <w:rFonts w:eastAsia="Calibri" w:cs="Calibri"/>
          <w:sz w:val="24"/>
          <w:szCs w:val="24"/>
        </w:rPr>
        <w:br/>
      </w:r>
      <w:r>
        <w:rPr>
          <w:rFonts w:eastAsia="Calibri" w:cs="Calibri"/>
          <w:b/>
          <w:bCs/>
          <w:sz w:val="24"/>
          <w:szCs w:val="24"/>
        </w:rPr>
        <w:t>Technicien en centre d'appel</w:t>
      </w:r>
      <w:r>
        <w:rPr>
          <w:rFonts w:eastAsia="Calibri" w:cs="Calibri"/>
          <w:b/>
          <w:sz w:val="24"/>
        </w:rPr>
        <w:tab/>
      </w:r>
      <w:r>
        <w:rPr>
          <w:rFonts w:eastAsia="Calibri" w:cs="Calibri"/>
          <w:b/>
          <w:bCs/>
          <w:sz w:val="24"/>
          <w:szCs w:val="24"/>
        </w:rPr>
        <w:t>2015-2016</w:t>
      </w:r>
      <w:r>
        <w:rPr>
          <w:rFonts w:eastAsia="Calibri" w:cs="Calibri"/>
          <w:b/>
          <w:sz w:val="24"/>
        </w:rPr>
        <w:br/>
      </w:r>
      <w:r>
        <w:rPr>
          <w:rFonts w:eastAsia="Calibri" w:cs="Calibri"/>
          <w:sz w:val="24"/>
          <w:szCs w:val="24"/>
        </w:rPr>
        <w:t xml:space="preserve">Norton Rose </w:t>
      </w:r>
      <w:proofErr w:type="spellStart"/>
      <w:r>
        <w:rPr>
          <w:rFonts w:eastAsia="Calibri" w:cs="Calibri"/>
          <w:sz w:val="24"/>
          <w:szCs w:val="24"/>
        </w:rPr>
        <w:t>Fulbright</w:t>
      </w:r>
      <w:proofErr w:type="spellEnd"/>
      <w:r>
        <w:rPr>
          <w:rFonts w:eastAsia="Calibri" w:cs="Calibri"/>
          <w:sz w:val="24"/>
          <w:szCs w:val="24"/>
        </w:rPr>
        <w:t xml:space="preserve"> (Montréal)</w:t>
      </w:r>
      <w:r>
        <w:rPr>
          <w:rFonts w:eastAsia="Calibri" w:cs="Calibri"/>
          <w:sz w:val="24"/>
        </w:rPr>
        <w:br/>
      </w:r>
      <w:r>
        <w:rPr>
          <w:rFonts w:eastAsia="Calibri" w:cs="Calibri"/>
          <w:sz w:val="24"/>
          <w:szCs w:val="24"/>
        </w:rPr>
        <w:t xml:space="preserve">Description: Répondre aux appels téléphoniques provenant des utilisateurs de l'entreprise partout au canada; porter une écoute attentive aux problèmes rencontrés par nos usagers ; analyser et identifier les problèmes techniques, fournir une assistance technique de première ligne aux clients; support direct aux usagers par l’intermédiaire d’outil d’accès à distance ou en personne ; interaction avec divers environnements de support tels que Windows, Apple, </w:t>
      </w:r>
      <w:proofErr w:type="spellStart"/>
      <w:r>
        <w:rPr>
          <w:rFonts w:eastAsia="Calibri" w:cs="Calibri"/>
          <w:sz w:val="24"/>
          <w:szCs w:val="24"/>
        </w:rPr>
        <w:t>Blackberry</w:t>
      </w:r>
      <w:proofErr w:type="spellEnd"/>
      <w:r>
        <w:rPr>
          <w:rFonts w:eastAsia="Calibri" w:cs="Calibri"/>
          <w:sz w:val="24"/>
          <w:szCs w:val="24"/>
        </w:rPr>
        <w:t xml:space="preserve">, créer des billets afin d’encadrer et de gérer la priorité de  chaque incident, au besoin escalader ceux-ci vers le bon niveau de support ; fournir des conseils aux clients en réponse aux difficultés éprouvées de manière distinguée avec professionnalisme, courtoisie et entregent ;  création de scripts et de tâches d'automatisation au sein de l'entreprise tels que </w:t>
      </w:r>
      <w:proofErr w:type="spellStart"/>
      <w:r>
        <w:rPr>
          <w:rFonts w:eastAsia="Calibri" w:cs="Calibri"/>
          <w:sz w:val="24"/>
          <w:szCs w:val="24"/>
        </w:rPr>
        <w:t>Powershell</w:t>
      </w:r>
      <w:proofErr w:type="spellEnd"/>
      <w:r>
        <w:rPr>
          <w:rFonts w:eastAsia="Calibri" w:cs="Calibri"/>
          <w:sz w:val="24"/>
          <w:szCs w:val="24"/>
        </w:rPr>
        <w:t xml:space="preserve"> VBS et Batch ; gestion des postes d'utilisateurs au travers de SCCM. </w:t>
      </w:r>
      <w:r>
        <w:rPr>
          <w:rFonts w:eastAsia="Calibri" w:cs="Calibri"/>
          <w:b/>
          <w:sz w:val="28"/>
          <w:u w:val="single"/>
          <w:shd w:val="clear" w:color="auto" w:fill="D9D9D9"/>
        </w:rPr>
        <w:br/>
      </w:r>
    </w:p>
    <w:p w:rsidR="003F64B2" w:rsidRDefault="003740A8">
      <w:pPr>
        <w:tabs>
          <w:tab w:val="right" w:pos="9407"/>
          <w:tab w:val="right" w:pos="9923"/>
        </w:tabs>
        <w:suppressAutoHyphens/>
        <w:spacing w:after="0" w:line="240" w:lineRule="auto"/>
        <w:rPr>
          <w:rFonts w:ascii="Calibri" w:eastAsia="Calibri" w:hAnsi="Calibri" w:cs="Calibri"/>
          <w:b/>
          <w:sz w:val="24"/>
        </w:rPr>
      </w:pPr>
      <w:r>
        <w:rPr>
          <w:rFonts w:eastAsia="Calibri" w:cs="Calibri"/>
          <w:b/>
          <w:sz w:val="24"/>
        </w:rPr>
        <w:t>Technicien en centre d’appel</w:t>
      </w:r>
      <w:r>
        <w:rPr>
          <w:rFonts w:eastAsia="Calibri" w:cs="Calibri"/>
          <w:b/>
          <w:sz w:val="24"/>
        </w:rPr>
        <w:tab/>
        <w:t>2013-2015</w:t>
      </w:r>
      <w:r>
        <w:rPr>
          <w:rFonts w:eastAsia="Calibri" w:cs="Calibri"/>
          <w:b/>
          <w:sz w:val="24"/>
        </w:rPr>
        <w:br/>
      </w:r>
      <w:r>
        <w:rPr>
          <w:rFonts w:eastAsia="Calibri" w:cs="Calibri"/>
          <w:sz w:val="24"/>
        </w:rPr>
        <w:t>OS4Techno (Montréal)</w:t>
      </w:r>
      <w:r>
        <w:rPr>
          <w:rFonts w:eastAsia="Calibri" w:cs="Calibri"/>
          <w:sz w:val="24"/>
        </w:rPr>
        <w:br/>
        <w:t>Description : Répondre aux appels téléphoniques provenant de nos divers clients ; porter une écoute attentive aux problèmes rencontrés par nos usagers ; analyser et identifier les problèmes techniques, réseautiques et applicatifs ; monitorer et traiter les alertes des serveurs et escalader au bon niveau de support ; fournir une assistance technique de première ligne aux clients; support direct aux usagers par l’intermédiaire d’outils d’accès à distance ; l’interaction avec divers environnements de support tels que Windows, AS/400 (</w:t>
      </w:r>
      <w:proofErr w:type="spellStart"/>
      <w:r>
        <w:rPr>
          <w:rFonts w:eastAsia="Calibri" w:cs="Calibri"/>
          <w:sz w:val="24"/>
        </w:rPr>
        <w:t>Iseries</w:t>
      </w:r>
      <w:proofErr w:type="spellEnd"/>
      <w:r>
        <w:rPr>
          <w:rFonts w:eastAsia="Calibri" w:cs="Calibri"/>
          <w:sz w:val="24"/>
        </w:rPr>
        <w:t>) ; fournir des solutions en fonctions de nos documents techniques ; créer des billets afin d’encadrer et de gérer la priorité de  chaque incident, au besoin escalader ceux-ci vers le bon niveau de support ; fournir des conseils aux clients en réponse aux difficultés éprouvées de manière distinguée avec professionnalisme, courtoisie et entregent.</w:t>
      </w:r>
    </w:p>
    <w:p w:rsidR="003F64B2" w:rsidRDefault="003740A8">
      <w:pPr>
        <w:tabs>
          <w:tab w:val="right" w:pos="7230"/>
          <w:tab w:val="right" w:pos="9407"/>
        </w:tabs>
        <w:suppressAutoHyphens/>
        <w:spacing w:after="0" w:line="240" w:lineRule="auto"/>
      </w:pPr>
      <w:r>
        <w:br w:type="page"/>
      </w:r>
    </w:p>
    <w:p w:rsidR="003F64B2" w:rsidRDefault="003740A8">
      <w:pPr>
        <w:keepNext/>
        <w:tabs>
          <w:tab w:val="right" w:pos="9407"/>
        </w:tabs>
        <w:suppressAutoHyphens/>
        <w:spacing w:after="0" w:line="240" w:lineRule="auto"/>
        <w:rPr>
          <w:rFonts w:ascii="Calibri" w:eastAsia="Calibri" w:hAnsi="Calibri" w:cs="Calibri"/>
          <w:b/>
          <w:sz w:val="28"/>
          <w:highlight w:val="lightGray"/>
          <w:u w:val="single"/>
        </w:rPr>
      </w:pPr>
      <w:r>
        <w:rPr>
          <w:rFonts w:eastAsia="Calibri" w:cs="Calibri"/>
          <w:b/>
          <w:sz w:val="28"/>
          <w:u w:val="single"/>
          <w:shd w:val="clear" w:color="auto" w:fill="D9D9D9"/>
        </w:rPr>
        <w:lastRenderedPageBreak/>
        <w:t>LISTES DE LOGICIELS ET DE PLATE-FORMES UTILISÉS</w:t>
      </w:r>
    </w:p>
    <w:p w:rsidR="003F64B2" w:rsidRDefault="003F64B2">
      <w:pPr>
        <w:suppressAutoHyphens/>
        <w:spacing w:after="0" w:line="240" w:lineRule="auto"/>
        <w:ind w:left="378"/>
        <w:rPr>
          <w:rFonts w:ascii="Calibri" w:eastAsia="Calibri" w:hAnsi="Calibri" w:cs="Calibri"/>
          <w:sz w:val="24"/>
        </w:rPr>
      </w:pPr>
    </w:p>
    <w:p w:rsidR="003F64B2" w:rsidRDefault="003740A8">
      <w:pPr>
        <w:numPr>
          <w:ilvl w:val="0"/>
          <w:numId w:val="3"/>
        </w:numPr>
        <w:suppressAutoHyphens/>
        <w:spacing w:after="0" w:line="240" w:lineRule="auto"/>
        <w:ind w:left="378"/>
        <w:rPr>
          <w:rFonts w:ascii="Calibri" w:eastAsia="Calibri" w:hAnsi="Calibri" w:cs="Calibri"/>
          <w:sz w:val="24"/>
        </w:rPr>
      </w:pPr>
      <w:r>
        <w:rPr>
          <w:rFonts w:eastAsia="Calibri" w:cs="Calibri"/>
          <w:sz w:val="24"/>
        </w:rPr>
        <w:t>MS-Office</w:t>
      </w:r>
    </w:p>
    <w:p w:rsidR="003F64B2" w:rsidRDefault="003740A8">
      <w:pPr>
        <w:numPr>
          <w:ilvl w:val="0"/>
          <w:numId w:val="3"/>
        </w:numPr>
        <w:suppressAutoHyphens/>
        <w:spacing w:after="0" w:line="240" w:lineRule="auto"/>
        <w:ind w:left="378"/>
        <w:rPr>
          <w:rFonts w:ascii="Calibri" w:eastAsia="Calibri" w:hAnsi="Calibri" w:cs="Calibri"/>
          <w:sz w:val="24"/>
        </w:rPr>
      </w:pPr>
      <w:proofErr w:type="spellStart"/>
      <w:r>
        <w:rPr>
          <w:rFonts w:eastAsia="Calibri" w:cs="Calibri"/>
          <w:sz w:val="24"/>
        </w:rPr>
        <w:t>Zabbix</w:t>
      </w:r>
      <w:proofErr w:type="spellEnd"/>
    </w:p>
    <w:p w:rsidR="003F64B2" w:rsidRDefault="003740A8">
      <w:pPr>
        <w:numPr>
          <w:ilvl w:val="0"/>
          <w:numId w:val="3"/>
        </w:numPr>
        <w:suppressAutoHyphens/>
        <w:spacing w:after="0" w:line="240" w:lineRule="auto"/>
        <w:ind w:left="378"/>
        <w:rPr>
          <w:rFonts w:ascii="Calibri" w:eastAsia="Calibri" w:hAnsi="Calibri" w:cs="Calibri"/>
          <w:sz w:val="24"/>
        </w:rPr>
      </w:pPr>
      <w:proofErr w:type="spellStart"/>
      <w:r>
        <w:rPr>
          <w:rFonts w:eastAsia="Calibri" w:cs="Calibri"/>
          <w:sz w:val="24"/>
        </w:rPr>
        <w:t>Bomgar</w:t>
      </w:r>
      <w:proofErr w:type="spellEnd"/>
      <w:r>
        <w:rPr>
          <w:rFonts w:eastAsia="Calibri" w:cs="Calibri"/>
          <w:sz w:val="24"/>
        </w:rPr>
        <w:t xml:space="preserve">, Log Me In </w:t>
      </w:r>
    </w:p>
    <w:p w:rsidR="003F64B2" w:rsidRPr="00ED2B7C" w:rsidRDefault="003740A8">
      <w:pPr>
        <w:numPr>
          <w:ilvl w:val="0"/>
          <w:numId w:val="3"/>
        </w:numPr>
        <w:suppressAutoHyphens/>
        <w:spacing w:after="0" w:line="240" w:lineRule="auto"/>
        <w:ind w:left="378"/>
        <w:rPr>
          <w:rFonts w:ascii="Calibri" w:eastAsia="Calibri" w:hAnsi="Calibri" w:cs="Calibri"/>
          <w:sz w:val="24"/>
          <w:lang w:val="en-CA"/>
        </w:rPr>
      </w:pPr>
      <w:r w:rsidRPr="00ED2B7C">
        <w:rPr>
          <w:rFonts w:eastAsia="Calibri" w:cs="Calibri"/>
          <w:sz w:val="24"/>
          <w:lang w:val="en-CA"/>
        </w:rPr>
        <w:t xml:space="preserve">Virtual Box, </w:t>
      </w:r>
      <w:proofErr w:type="spellStart"/>
      <w:r w:rsidRPr="00ED2B7C">
        <w:rPr>
          <w:rFonts w:eastAsia="Calibri" w:cs="Calibri"/>
          <w:sz w:val="24"/>
          <w:lang w:val="en-CA"/>
        </w:rPr>
        <w:t>Hyper-v</w:t>
      </w:r>
      <w:proofErr w:type="spellEnd"/>
      <w:r w:rsidRPr="00ED2B7C">
        <w:rPr>
          <w:rFonts w:eastAsia="Calibri" w:cs="Calibri"/>
          <w:sz w:val="24"/>
          <w:lang w:val="en-CA"/>
        </w:rPr>
        <w:t>, VM-Ware</w:t>
      </w:r>
    </w:p>
    <w:p w:rsidR="003F64B2" w:rsidRDefault="003740A8">
      <w:pPr>
        <w:numPr>
          <w:ilvl w:val="0"/>
          <w:numId w:val="3"/>
        </w:numPr>
        <w:suppressAutoHyphens/>
        <w:spacing w:after="0" w:line="240" w:lineRule="auto"/>
        <w:ind w:left="378"/>
        <w:rPr>
          <w:rFonts w:ascii="Calibri" w:eastAsia="Calibri" w:hAnsi="Calibri" w:cs="Calibri"/>
          <w:sz w:val="24"/>
        </w:rPr>
      </w:pPr>
      <w:r>
        <w:rPr>
          <w:rFonts w:eastAsia="Calibri" w:cs="Calibri"/>
          <w:sz w:val="24"/>
        </w:rPr>
        <w:t>AS/400 (</w:t>
      </w:r>
      <w:proofErr w:type="spellStart"/>
      <w:r>
        <w:rPr>
          <w:rFonts w:eastAsia="Calibri" w:cs="Calibri"/>
          <w:sz w:val="24"/>
        </w:rPr>
        <w:t>Iseries</w:t>
      </w:r>
      <w:proofErr w:type="spellEnd"/>
      <w:r>
        <w:rPr>
          <w:rFonts w:eastAsia="Calibri" w:cs="Calibri"/>
          <w:sz w:val="24"/>
        </w:rPr>
        <w:t>)</w:t>
      </w:r>
    </w:p>
    <w:p w:rsidR="003F64B2" w:rsidRDefault="003740A8">
      <w:pPr>
        <w:numPr>
          <w:ilvl w:val="0"/>
          <w:numId w:val="3"/>
        </w:numPr>
        <w:suppressAutoHyphens/>
        <w:spacing w:after="0" w:line="240" w:lineRule="auto"/>
        <w:ind w:left="378"/>
        <w:rPr>
          <w:rFonts w:ascii="Calibri" w:eastAsia="Calibri" w:hAnsi="Calibri" w:cs="Calibri"/>
          <w:sz w:val="24"/>
          <w:szCs w:val="24"/>
        </w:rPr>
      </w:pPr>
      <w:r>
        <w:rPr>
          <w:rFonts w:eastAsia="Calibri" w:cs="Calibri"/>
          <w:sz w:val="24"/>
          <w:szCs w:val="24"/>
        </w:rPr>
        <w:t xml:space="preserve">Système de billetterie : C2, </w:t>
      </w:r>
      <w:proofErr w:type="spellStart"/>
      <w:r>
        <w:rPr>
          <w:rFonts w:eastAsia="Calibri" w:cs="Calibri"/>
          <w:sz w:val="24"/>
          <w:szCs w:val="24"/>
        </w:rPr>
        <w:t>Trackit</w:t>
      </w:r>
      <w:proofErr w:type="spellEnd"/>
      <w:r>
        <w:rPr>
          <w:rFonts w:eastAsia="Calibri" w:cs="Calibri"/>
          <w:sz w:val="24"/>
          <w:szCs w:val="24"/>
        </w:rPr>
        <w:t xml:space="preserve">, Foot </w:t>
      </w:r>
      <w:proofErr w:type="spellStart"/>
      <w:r>
        <w:rPr>
          <w:rFonts w:eastAsia="Calibri" w:cs="Calibri"/>
          <w:sz w:val="24"/>
          <w:szCs w:val="24"/>
        </w:rPr>
        <w:t>Prints</w:t>
      </w:r>
      <w:proofErr w:type="spellEnd"/>
      <w:r>
        <w:rPr>
          <w:rFonts w:eastAsia="Calibri" w:cs="Calibri"/>
          <w:sz w:val="24"/>
          <w:szCs w:val="24"/>
        </w:rPr>
        <w:t xml:space="preserve">, </w:t>
      </w:r>
      <w:proofErr w:type="spellStart"/>
      <w:r>
        <w:rPr>
          <w:rFonts w:eastAsia="Calibri" w:cs="Calibri"/>
          <w:sz w:val="24"/>
          <w:szCs w:val="24"/>
        </w:rPr>
        <w:t>servicenow</w:t>
      </w:r>
      <w:proofErr w:type="spellEnd"/>
    </w:p>
    <w:p w:rsidR="003F64B2" w:rsidRDefault="003740A8">
      <w:pPr>
        <w:numPr>
          <w:ilvl w:val="0"/>
          <w:numId w:val="3"/>
        </w:numPr>
        <w:suppressAutoHyphens/>
        <w:spacing w:after="0" w:line="240" w:lineRule="auto"/>
        <w:ind w:left="378"/>
        <w:rPr>
          <w:rFonts w:ascii="Calibri" w:eastAsia="Calibri" w:hAnsi="Calibri" w:cs="Calibri"/>
          <w:sz w:val="24"/>
        </w:rPr>
      </w:pPr>
      <w:proofErr w:type="spellStart"/>
      <w:r>
        <w:rPr>
          <w:rFonts w:eastAsia="Calibri" w:cs="Calibri"/>
          <w:sz w:val="24"/>
        </w:rPr>
        <w:t>Imagex</w:t>
      </w:r>
      <w:proofErr w:type="spellEnd"/>
      <w:r>
        <w:rPr>
          <w:rFonts w:eastAsia="Calibri" w:cs="Calibri"/>
          <w:sz w:val="24"/>
        </w:rPr>
        <w:t xml:space="preserve">, Windows ADK, </w:t>
      </w:r>
      <w:proofErr w:type="spellStart"/>
      <w:r>
        <w:rPr>
          <w:rFonts w:eastAsia="Calibri" w:cs="Calibri"/>
          <w:sz w:val="24"/>
        </w:rPr>
        <w:t>WinPE</w:t>
      </w:r>
      <w:proofErr w:type="spellEnd"/>
      <w:r>
        <w:rPr>
          <w:rFonts w:eastAsia="Calibri" w:cs="Calibri"/>
          <w:sz w:val="24"/>
        </w:rPr>
        <w:t>, SCCM</w:t>
      </w:r>
    </w:p>
    <w:p w:rsidR="003F64B2" w:rsidRPr="00ED2B7C" w:rsidRDefault="003740A8">
      <w:pPr>
        <w:numPr>
          <w:ilvl w:val="0"/>
          <w:numId w:val="3"/>
        </w:numPr>
        <w:spacing w:after="0" w:line="240" w:lineRule="auto"/>
        <w:ind w:left="378"/>
        <w:rPr>
          <w:rFonts w:ascii="Calibri" w:eastAsia="Calibri" w:hAnsi="Calibri" w:cs="Calibri"/>
          <w:sz w:val="24"/>
          <w:szCs w:val="24"/>
          <w:lang w:val="en-CA"/>
        </w:rPr>
      </w:pPr>
      <w:r w:rsidRPr="00ED2B7C">
        <w:rPr>
          <w:rFonts w:eastAsia="Calibri" w:cs="Calibri"/>
          <w:sz w:val="24"/>
          <w:szCs w:val="24"/>
          <w:lang w:val="en-CA"/>
        </w:rPr>
        <w:t xml:space="preserve">Windows, Linux, Mac, Android, iPhone, Blackberry </w:t>
      </w:r>
    </w:p>
    <w:p w:rsidR="003F64B2" w:rsidRDefault="003740A8">
      <w:pPr>
        <w:numPr>
          <w:ilvl w:val="0"/>
          <w:numId w:val="3"/>
        </w:numPr>
        <w:spacing w:after="0" w:line="240" w:lineRule="auto"/>
        <w:ind w:left="378"/>
        <w:rPr>
          <w:rFonts w:ascii="Calibri" w:eastAsia="Calibri" w:hAnsi="Calibri" w:cs="Calibri"/>
          <w:sz w:val="24"/>
          <w:szCs w:val="24"/>
        </w:rPr>
      </w:pPr>
      <w:proofErr w:type="spellStart"/>
      <w:r>
        <w:rPr>
          <w:rFonts w:eastAsia="Calibri" w:cs="Calibri"/>
          <w:sz w:val="24"/>
          <w:szCs w:val="24"/>
        </w:rPr>
        <w:t>Avaya</w:t>
      </w:r>
      <w:proofErr w:type="spellEnd"/>
      <w:r>
        <w:rPr>
          <w:rFonts w:eastAsia="Calibri" w:cs="Calibri"/>
          <w:sz w:val="24"/>
          <w:szCs w:val="24"/>
        </w:rPr>
        <w:t>, Cisco</w:t>
      </w:r>
    </w:p>
    <w:p w:rsidR="003F64B2" w:rsidRDefault="003F64B2">
      <w:pPr>
        <w:spacing w:after="0" w:line="240" w:lineRule="auto"/>
        <w:rPr>
          <w:rFonts w:ascii="Calibri" w:eastAsia="Calibri" w:hAnsi="Calibri" w:cs="Calibri"/>
          <w:b/>
          <w:sz w:val="28"/>
          <w:u w:val="single"/>
        </w:rPr>
      </w:pPr>
    </w:p>
    <w:p w:rsidR="003F64B2" w:rsidRDefault="003740A8">
      <w:pPr>
        <w:keepNext/>
        <w:tabs>
          <w:tab w:val="right" w:pos="9407"/>
        </w:tabs>
        <w:suppressAutoHyphens/>
        <w:spacing w:after="0" w:line="240" w:lineRule="auto"/>
      </w:pPr>
      <w:r>
        <w:rPr>
          <w:rFonts w:eastAsia="Calibri" w:cs="Calibri"/>
          <w:b/>
          <w:sz w:val="28"/>
          <w:u w:val="single"/>
          <w:shd w:val="clear" w:color="auto" w:fill="D9D9D9"/>
        </w:rPr>
        <w:t>HABILETÉS PROFESSIONNELLES</w:t>
      </w:r>
    </w:p>
    <w:p w:rsidR="003F64B2" w:rsidRDefault="003F64B2">
      <w:pPr>
        <w:spacing w:after="0" w:line="240" w:lineRule="auto"/>
        <w:ind w:left="720"/>
        <w:rPr>
          <w:rFonts w:ascii="Calibri" w:eastAsia="Calibri" w:hAnsi="Calibri" w:cs="Calibri"/>
          <w:color w:val="002060"/>
          <w:sz w:val="24"/>
        </w:rPr>
      </w:pPr>
    </w:p>
    <w:p w:rsidR="003F64B2" w:rsidRDefault="003740A8">
      <w:pPr>
        <w:numPr>
          <w:ilvl w:val="0"/>
          <w:numId w:val="4"/>
        </w:numPr>
        <w:suppressAutoHyphens/>
        <w:spacing w:after="0" w:line="240" w:lineRule="auto"/>
        <w:ind w:left="378"/>
      </w:pPr>
      <w:r>
        <w:rPr>
          <w:rFonts w:eastAsia="Calibri" w:cs="Calibri"/>
          <w:sz w:val="24"/>
        </w:rPr>
        <w:t xml:space="preserve">Création, modification, et déploiement d’images </w:t>
      </w:r>
    </w:p>
    <w:p w:rsidR="003F64B2" w:rsidRDefault="003740A8">
      <w:pPr>
        <w:numPr>
          <w:ilvl w:val="0"/>
          <w:numId w:val="4"/>
        </w:numPr>
        <w:suppressAutoHyphens/>
        <w:spacing w:after="0" w:line="240" w:lineRule="auto"/>
        <w:ind w:left="378"/>
      </w:pPr>
      <w:r>
        <w:rPr>
          <w:rFonts w:eastAsia="Calibri" w:cs="Calibri"/>
          <w:sz w:val="24"/>
        </w:rPr>
        <w:t xml:space="preserve">Surveillance et rapports de backup </w:t>
      </w:r>
    </w:p>
    <w:p w:rsidR="003F64B2" w:rsidRDefault="003740A8">
      <w:pPr>
        <w:numPr>
          <w:ilvl w:val="0"/>
          <w:numId w:val="4"/>
        </w:numPr>
        <w:suppressAutoHyphens/>
        <w:spacing w:after="0" w:line="240" w:lineRule="auto"/>
        <w:ind w:left="378"/>
      </w:pPr>
      <w:r>
        <w:rPr>
          <w:rFonts w:eastAsia="Calibri" w:cs="Calibri"/>
          <w:sz w:val="24"/>
        </w:rPr>
        <w:t xml:space="preserve">Gestion de systèmes de billetterie </w:t>
      </w:r>
    </w:p>
    <w:p w:rsidR="003F64B2" w:rsidRDefault="003740A8">
      <w:pPr>
        <w:numPr>
          <w:ilvl w:val="0"/>
          <w:numId w:val="4"/>
        </w:numPr>
        <w:suppressAutoHyphens/>
        <w:spacing w:after="0" w:line="240" w:lineRule="auto"/>
        <w:ind w:left="378"/>
      </w:pPr>
      <w:r>
        <w:rPr>
          <w:rFonts w:eastAsia="Calibri" w:cs="Calibri"/>
          <w:sz w:val="24"/>
        </w:rPr>
        <w:t>Surveillance des systèmes</w:t>
      </w:r>
    </w:p>
    <w:p w:rsidR="003F64B2" w:rsidRDefault="003740A8">
      <w:pPr>
        <w:numPr>
          <w:ilvl w:val="0"/>
          <w:numId w:val="4"/>
        </w:numPr>
        <w:suppressAutoHyphens/>
        <w:spacing w:after="0" w:line="240" w:lineRule="auto"/>
        <w:ind w:left="378"/>
      </w:pPr>
      <w:r>
        <w:rPr>
          <w:rFonts w:eastAsia="Calibri" w:cs="Calibri"/>
          <w:sz w:val="24"/>
        </w:rPr>
        <w:t xml:space="preserve">Mise en place de l’équipement informatique : </w:t>
      </w:r>
      <w:r>
        <w:rPr>
          <w:rFonts w:eastAsia="Calibri" w:cs="Calibri"/>
          <w:i/>
          <w:sz w:val="24"/>
        </w:rPr>
        <w:t>switch</w:t>
      </w:r>
      <w:r>
        <w:rPr>
          <w:rFonts w:eastAsia="Calibri" w:cs="Calibri"/>
          <w:sz w:val="24"/>
        </w:rPr>
        <w:t>, routeur, serveur</w:t>
      </w:r>
    </w:p>
    <w:p w:rsidR="003F64B2" w:rsidRDefault="003740A8">
      <w:pPr>
        <w:numPr>
          <w:ilvl w:val="0"/>
          <w:numId w:val="4"/>
        </w:numPr>
        <w:suppressAutoHyphens/>
        <w:spacing w:after="0" w:line="240" w:lineRule="auto"/>
        <w:ind w:left="378"/>
      </w:pPr>
      <w:r>
        <w:rPr>
          <w:rFonts w:eastAsia="Calibri" w:cs="Calibri"/>
          <w:sz w:val="24"/>
        </w:rPr>
        <w:t xml:space="preserve">Installation et configuration de serveurs </w:t>
      </w:r>
    </w:p>
    <w:p w:rsidR="003F64B2" w:rsidRDefault="003740A8">
      <w:pPr>
        <w:numPr>
          <w:ilvl w:val="0"/>
          <w:numId w:val="4"/>
        </w:numPr>
        <w:suppressAutoHyphens/>
        <w:spacing w:after="0" w:line="240" w:lineRule="auto"/>
        <w:ind w:left="378"/>
      </w:pPr>
      <w:r>
        <w:rPr>
          <w:rFonts w:eastAsia="Calibri" w:cs="Calibri"/>
          <w:sz w:val="24"/>
        </w:rPr>
        <w:t xml:space="preserve">Gestion de </w:t>
      </w:r>
      <w:r>
        <w:rPr>
          <w:rFonts w:eastAsia="Calibri" w:cs="Calibri"/>
          <w:i/>
          <w:sz w:val="24"/>
        </w:rPr>
        <w:t>tapes</w:t>
      </w:r>
    </w:p>
    <w:p w:rsidR="003F64B2" w:rsidRDefault="003740A8">
      <w:pPr>
        <w:numPr>
          <w:ilvl w:val="0"/>
          <w:numId w:val="4"/>
        </w:numPr>
        <w:suppressAutoHyphens/>
        <w:spacing w:after="0" w:line="240" w:lineRule="auto"/>
        <w:ind w:left="378"/>
      </w:pPr>
      <w:r>
        <w:rPr>
          <w:rFonts w:eastAsia="Calibri" w:cs="Calibri"/>
          <w:sz w:val="24"/>
          <w:szCs w:val="24"/>
        </w:rPr>
        <w:t>Création de scripts PowerShell</w:t>
      </w:r>
    </w:p>
    <w:p w:rsidR="003F64B2" w:rsidRDefault="003F64B2">
      <w:pPr>
        <w:spacing w:after="0" w:line="240" w:lineRule="auto"/>
      </w:pPr>
    </w:p>
    <w:p w:rsidR="003F64B2" w:rsidRDefault="003740A8">
      <w:pPr>
        <w:spacing w:after="0" w:line="240" w:lineRule="auto"/>
        <w:rPr>
          <w:highlight w:val="lightGray"/>
        </w:rPr>
      </w:pPr>
      <w:r>
        <w:rPr>
          <w:rFonts w:eastAsia="Calibri" w:cs="Calibri"/>
          <w:b/>
          <w:bCs/>
          <w:sz w:val="28"/>
          <w:szCs w:val="28"/>
          <w:highlight w:val="lightGray"/>
          <w:u w:val="single"/>
        </w:rPr>
        <w:t>LISTE DE COMPAGNIES SUPPORTÉS</w:t>
      </w:r>
    </w:p>
    <w:p w:rsidR="003F64B2" w:rsidRDefault="003F64B2">
      <w:pPr>
        <w:spacing w:after="0" w:line="240" w:lineRule="auto"/>
        <w:ind w:left="380" w:hanging="363"/>
      </w:pPr>
    </w:p>
    <w:p w:rsidR="003F64B2" w:rsidRDefault="003740A8">
      <w:pPr>
        <w:numPr>
          <w:ilvl w:val="0"/>
          <w:numId w:val="4"/>
        </w:numPr>
        <w:spacing w:after="0" w:line="240" w:lineRule="auto"/>
        <w:ind w:left="380" w:hanging="363"/>
        <w:rPr>
          <w:sz w:val="24"/>
          <w:szCs w:val="24"/>
        </w:rPr>
      </w:pPr>
      <w:proofErr w:type="spellStart"/>
      <w:r>
        <w:rPr>
          <w:rFonts w:eastAsia="Calibri" w:cs="Calibri"/>
          <w:sz w:val="24"/>
          <w:szCs w:val="24"/>
        </w:rPr>
        <w:t>Aptalis</w:t>
      </w:r>
      <w:proofErr w:type="spellEnd"/>
      <w:r>
        <w:rPr>
          <w:rFonts w:eastAsia="Calibri" w:cs="Calibri"/>
          <w:sz w:val="24"/>
          <w:szCs w:val="24"/>
        </w:rPr>
        <w:t xml:space="preserve"> </w:t>
      </w:r>
      <w:proofErr w:type="spellStart"/>
      <w:r>
        <w:rPr>
          <w:rFonts w:eastAsia="Calibri" w:cs="Calibri"/>
          <w:sz w:val="24"/>
          <w:szCs w:val="24"/>
        </w:rPr>
        <w:t>Pharama</w:t>
      </w:r>
      <w:proofErr w:type="spellEnd"/>
    </w:p>
    <w:p w:rsidR="003F64B2" w:rsidRDefault="003740A8">
      <w:pPr>
        <w:numPr>
          <w:ilvl w:val="0"/>
          <w:numId w:val="4"/>
        </w:numPr>
        <w:spacing w:after="0" w:line="240" w:lineRule="auto"/>
        <w:ind w:left="380" w:hanging="363"/>
        <w:rPr>
          <w:sz w:val="24"/>
          <w:szCs w:val="24"/>
        </w:rPr>
      </w:pPr>
      <w:proofErr w:type="spellStart"/>
      <w:r>
        <w:rPr>
          <w:rFonts w:eastAsia="Calibri" w:cs="Calibri"/>
          <w:sz w:val="24"/>
          <w:szCs w:val="24"/>
        </w:rPr>
        <w:t>Belron</w:t>
      </w:r>
      <w:proofErr w:type="spellEnd"/>
      <w:r>
        <w:rPr>
          <w:rFonts w:eastAsia="Calibri" w:cs="Calibri"/>
          <w:sz w:val="24"/>
          <w:szCs w:val="24"/>
        </w:rPr>
        <w:t xml:space="preserve"> Canada</w:t>
      </w:r>
    </w:p>
    <w:p w:rsidR="003F64B2" w:rsidRDefault="003740A8">
      <w:pPr>
        <w:numPr>
          <w:ilvl w:val="0"/>
          <w:numId w:val="4"/>
        </w:numPr>
        <w:spacing w:after="0" w:line="240" w:lineRule="auto"/>
        <w:ind w:left="380" w:hanging="363"/>
        <w:rPr>
          <w:rFonts w:ascii="Calibri" w:eastAsia="Calibri" w:hAnsi="Calibri" w:cs="Calibri"/>
          <w:sz w:val="24"/>
        </w:rPr>
      </w:pPr>
      <w:proofErr w:type="spellStart"/>
      <w:r>
        <w:rPr>
          <w:rFonts w:eastAsia="Calibri" w:cs="Calibri"/>
          <w:sz w:val="24"/>
          <w:szCs w:val="24"/>
        </w:rPr>
        <w:t>Bouclair</w:t>
      </w:r>
      <w:proofErr w:type="spellEnd"/>
      <w:r>
        <w:rPr>
          <w:rFonts w:eastAsia="Calibri" w:cs="Calibri"/>
          <w:sz w:val="24"/>
          <w:szCs w:val="24"/>
        </w:rPr>
        <w:t xml:space="preserve"> </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Brault et </w:t>
      </w:r>
      <w:proofErr w:type="spellStart"/>
      <w:r>
        <w:rPr>
          <w:rFonts w:eastAsia="Calibri" w:cs="Calibri"/>
          <w:sz w:val="24"/>
          <w:szCs w:val="24"/>
        </w:rPr>
        <w:t>Martinault</w:t>
      </w:r>
      <w:proofErr w:type="spellEnd"/>
      <w:r>
        <w:rPr>
          <w:rFonts w:eastAsia="Calibri" w:cs="Calibri"/>
          <w:sz w:val="24"/>
          <w:szCs w:val="24"/>
        </w:rPr>
        <w:t xml:space="preserve"> </w:t>
      </w:r>
    </w:p>
    <w:p w:rsidR="003F64B2" w:rsidRDefault="003740A8">
      <w:pPr>
        <w:numPr>
          <w:ilvl w:val="0"/>
          <w:numId w:val="4"/>
        </w:numPr>
        <w:spacing w:after="0" w:line="240" w:lineRule="auto"/>
        <w:ind w:left="380" w:hanging="363"/>
        <w:rPr>
          <w:sz w:val="24"/>
          <w:szCs w:val="24"/>
        </w:rPr>
      </w:pPr>
      <w:r>
        <w:rPr>
          <w:rFonts w:eastAsia="Calibri" w:cs="Calibri"/>
          <w:sz w:val="24"/>
          <w:szCs w:val="24"/>
        </w:rPr>
        <w:t>Cascades</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Groupe Germain </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Groupe </w:t>
      </w:r>
      <w:proofErr w:type="spellStart"/>
      <w:r>
        <w:rPr>
          <w:rFonts w:eastAsia="Calibri" w:cs="Calibri"/>
          <w:sz w:val="24"/>
          <w:szCs w:val="24"/>
        </w:rPr>
        <w:t>Guilbault</w:t>
      </w:r>
      <w:proofErr w:type="spellEnd"/>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Industrielle Alliance </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J&amp;S </w:t>
      </w:r>
      <w:proofErr w:type="spellStart"/>
      <w:r>
        <w:rPr>
          <w:rFonts w:eastAsia="Calibri" w:cs="Calibri"/>
          <w:sz w:val="24"/>
          <w:szCs w:val="24"/>
        </w:rPr>
        <w:t>Steel</w:t>
      </w:r>
      <w:proofErr w:type="spellEnd"/>
    </w:p>
    <w:p w:rsidR="003F64B2" w:rsidRDefault="003740A8">
      <w:pPr>
        <w:numPr>
          <w:ilvl w:val="0"/>
          <w:numId w:val="4"/>
        </w:numPr>
        <w:spacing w:after="0" w:line="240" w:lineRule="auto"/>
        <w:ind w:left="380" w:hanging="363"/>
        <w:rPr>
          <w:sz w:val="24"/>
          <w:szCs w:val="24"/>
        </w:rPr>
      </w:pPr>
      <w:proofErr w:type="spellStart"/>
      <w:r>
        <w:rPr>
          <w:rFonts w:eastAsia="Calibri" w:cs="Calibri"/>
          <w:sz w:val="24"/>
          <w:szCs w:val="24"/>
        </w:rPr>
        <w:t>Keurig</w:t>
      </w:r>
      <w:proofErr w:type="spellEnd"/>
      <w:r>
        <w:rPr>
          <w:rFonts w:eastAsia="Calibri" w:cs="Calibri"/>
          <w:sz w:val="24"/>
          <w:szCs w:val="24"/>
        </w:rPr>
        <w:t xml:space="preserve"> Canada .</w:t>
      </w:r>
      <w:proofErr w:type="spellStart"/>
      <w:r>
        <w:rPr>
          <w:rFonts w:eastAsia="Calibri" w:cs="Calibri"/>
          <w:sz w:val="24"/>
          <w:szCs w:val="24"/>
        </w:rPr>
        <w:t>Inc</w:t>
      </w:r>
      <w:proofErr w:type="spellEnd"/>
    </w:p>
    <w:p w:rsidR="003F64B2" w:rsidRDefault="003740A8">
      <w:pPr>
        <w:numPr>
          <w:ilvl w:val="0"/>
          <w:numId w:val="4"/>
        </w:numPr>
        <w:spacing w:after="0" w:line="240" w:lineRule="auto"/>
        <w:ind w:left="380" w:hanging="363"/>
        <w:rPr>
          <w:sz w:val="24"/>
          <w:szCs w:val="24"/>
        </w:rPr>
      </w:pPr>
      <w:r>
        <w:rPr>
          <w:rFonts w:eastAsia="Calibri" w:cs="Calibri"/>
          <w:sz w:val="24"/>
          <w:szCs w:val="24"/>
        </w:rPr>
        <w:t>OS4 Techno</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RSA </w:t>
      </w:r>
    </w:p>
    <w:p w:rsidR="003F64B2" w:rsidRDefault="003740A8">
      <w:pPr>
        <w:numPr>
          <w:ilvl w:val="0"/>
          <w:numId w:val="4"/>
        </w:numPr>
        <w:spacing w:after="0" w:line="240" w:lineRule="auto"/>
        <w:ind w:left="380" w:hanging="363"/>
        <w:rPr>
          <w:sz w:val="24"/>
          <w:szCs w:val="24"/>
        </w:rPr>
      </w:pPr>
      <w:r>
        <w:rPr>
          <w:rFonts w:eastAsia="Calibri" w:cs="Calibri"/>
          <w:sz w:val="24"/>
          <w:szCs w:val="24"/>
        </w:rPr>
        <w:t>Société de transport de Montréal</w:t>
      </w:r>
    </w:p>
    <w:p w:rsidR="003F64B2" w:rsidRDefault="003740A8">
      <w:pPr>
        <w:numPr>
          <w:ilvl w:val="0"/>
          <w:numId w:val="4"/>
        </w:numPr>
        <w:spacing w:after="0" w:line="240" w:lineRule="auto"/>
        <w:ind w:left="380" w:hanging="363"/>
        <w:rPr>
          <w:sz w:val="24"/>
          <w:szCs w:val="24"/>
        </w:rPr>
      </w:pPr>
      <w:r>
        <w:rPr>
          <w:rFonts w:eastAsia="Calibri" w:cs="Calibri"/>
          <w:sz w:val="24"/>
          <w:szCs w:val="24"/>
        </w:rPr>
        <w:t xml:space="preserve">Via Capital </w:t>
      </w:r>
    </w:p>
    <w:p w:rsidR="003F64B2" w:rsidRDefault="003F64B2">
      <w:pPr>
        <w:rPr>
          <w:rFonts w:ascii="Calibri" w:eastAsia="Calibri" w:hAnsi="Calibri" w:cs="Calibri"/>
          <w:sz w:val="24"/>
        </w:rPr>
      </w:pPr>
    </w:p>
    <w:sectPr w:rsidR="003F64B2">
      <w:footerReference w:type="default" r:id="rId8"/>
      <w:pgSz w:w="12240" w:h="15840"/>
      <w:pgMar w:top="1440" w:right="1800" w:bottom="1440" w:left="18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2B" w:rsidRDefault="00663D2B">
      <w:pPr>
        <w:spacing w:after="0" w:line="240" w:lineRule="auto"/>
      </w:pPr>
      <w:r>
        <w:separator/>
      </w:r>
    </w:p>
  </w:endnote>
  <w:endnote w:type="continuationSeparator" w:id="0">
    <w:p w:rsidR="00663D2B" w:rsidRDefault="0066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B2" w:rsidRDefault="003740A8">
    <w:pPr>
      <w:pStyle w:val="Pieddepage"/>
      <w:jc w:val="center"/>
    </w:pPr>
    <w:r>
      <w:t>Références transmises sur demande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2B" w:rsidRDefault="00663D2B">
      <w:pPr>
        <w:spacing w:after="0" w:line="240" w:lineRule="auto"/>
      </w:pPr>
      <w:r>
        <w:separator/>
      </w:r>
    </w:p>
  </w:footnote>
  <w:footnote w:type="continuationSeparator" w:id="0">
    <w:p w:rsidR="00663D2B" w:rsidRDefault="0066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7A38"/>
    <w:multiLevelType w:val="multilevel"/>
    <w:tmpl w:val="EEBADA4A"/>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5AE15EE"/>
    <w:multiLevelType w:val="multilevel"/>
    <w:tmpl w:val="F74CADA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56FD7623"/>
    <w:multiLevelType w:val="multilevel"/>
    <w:tmpl w:val="FD927E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4945ADC"/>
    <w:multiLevelType w:val="multilevel"/>
    <w:tmpl w:val="ED4034A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75F62847"/>
    <w:multiLevelType w:val="multilevel"/>
    <w:tmpl w:val="B2366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B2"/>
    <w:rsid w:val="00194406"/>
    <w:rsid w:val="003337CD"/>
    <w:rsid w:val="003740A8"/>
    <w:rsid w:val="003F64B2"/>
    <w:rsid w:val="00663D2B"/>
    <w:rsid w:val="0086365F"/>
    <w:rsid w:val="0088050B"/>
    <w:rsid w:val="00ED2B7C"/>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93A06"/>
  </w:style>
  <w:style w:type="character" w:customStyle="1" w:styleId="PieddepageCar">
    <w:name w:val="Pied de page Car"/>
    <w:basedOn w:val="Policepardfaut"/>
    <w:link w:val="Pieddepage"/>
    <w:uiPriority w:val="99"/>
    <w:qFormat/>
    <w:rsid w:val="00293A06"/>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293A06"/>
    <w:pPr>
      <w:tabs>
        <w:tab w:val="center" w:pos="4320"/>
        <w:tab w:val="right" w:pos="8640"/>
      </w:tabs>
      <w:spacing w:after="0" w:line="240" w:lineRule="auto"/>
    </w:pPr>
  </w:style>
  <w:style w:type="paragraph" w:styleId="Pieddepage">
    <w:name w:val="footer"/>
    <w:basedOn w:val="Normal"/>
    <w:link w:val="PieddepageCar"/>
    <w:uiPriority w:val="99"/>
    <w:unhideWhenUsed/>
    <w:rsid w:val="00293A06"/>
    <w:pPr>
      <w:tabs>
        <w:tab w:val="center" w:pos="4320"/>
        <w:tab w:val="right" w:pos="8640"/>
      </w:tabs>
      <w:spacing w:after="0" w:line="240" w:lineRule="auto"/>
    </w:pPr>
  </w:style>
  <w:style w:type="paragraph" w:styleId="Paragraphedeliste">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93A06"/>
  </w:style>
  <w:style w:type="character" w:customStyle="1" w:styleId="PieddepageCar">
    <w:name w:val="Pied de page Car"/>
    <w:basedOn w:val="Policepardfaut"/>
    <w:link w:val="Pieddepage"/>
    <w:uiPriority w:val="99"/>
    <w:qFormat/>
    <w:rsid w:val="00293A06"/>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293A06"/>
    <w:pPr>
      <w:tabs>
        <w:tab w:val="center" w:pos="4320"/>
        <w:tab w:val="right" w:pos="8640"/>
      </w:tabs>
      <w:spacing w:after="0" w:line="240" w:lineRule="auto"/>
    </w:pPr>
  </w:style>
  <w:style w:type="paragraph" w:styleId="Pieddepage">
    <w:name w:val="footer"/>
    <w:basedOn w:val="Normal"/>
    <w:link w:val="PieddepageCar"/>
    <w:uiPriority w:val="99"/>
    <w:unhideWhenUsed/>
    <w:rsid w:val="00293A06"/>
    <w:pPr>
      <w:tabs>
        <w:tab w:val="center" w:pos="4320"/>
        <w:tab w:val="right" w:pos="8640"/>
      </w:tabs>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CV Mickey Corriveau</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Mickey Corriveau</dc:title>
  <dc:creator>Mickey Corriveau</dc:creator>
  <cp:lastModifiedBy>Mickey Corriveau</cp:lastModifiedBy>
  <cp:revision>10</cp:revision>
  <dcterms:created xsi:type="dcterms:W3CDTF">2016-01-22T16:21:00Z</dcterms:created>
  <dcterms:modified xsi:type="dcterms:W3CDTF">2016-08-08T15:03:00Z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