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C8" w:rsidRDefault="00FC15C8" w:rsidP="00FC15C8">
      <w:pPr>
        <w:jc w:val="center"/>
        <w:rPr>
          <w:sz w:val="28"/>
          <w:szCs w:val="28"/>
          <w:u w:val="single"/>
          <w:lang w:val="fr-CA"/>
        </w:rPr>
      </w:pPr>
    </w:p>
    <w:p w:rsidR="004B7FE0" w:rsidRDefault="00FC15C8" w:rsidP="00FC15C8">
      <w:pPr>
        <w:spacing w:after="0" w:line="240" w:lineRule="auto"/>
        <w:jc w:val="center"/>
        <w:rPr>
          <w:rFonts w:ascii="Arial" w:eastAsia="Times New Roman" w:hAnsi="Arial" w:cs="Arial"/>
          <w:b/>
          <w:sz w:val="20"/>
          <w:szCs w:val="20"/>
          <w:lang w:val="fr-CA" w:eastAsia="fr-CA"/>
        </w:rPr>
      </w:pPr>
      <w:r w:rsidRPr="00E32E4A">
        <w:rPr>
          <w:rFonts w:ascii="Arial" w:hAnsi="Arial" w:cs="Arial"/>
          <w:b/>
          <w:noProof/>
          <w:sz w:val="20"/>
          <w:szCs w:val="20"/>
          <w:lang w:val="fr-CA" w:eastAsia="fr-CA"/>
        </w:rPr>
        <w:drawing>
          <wp:anchor distT="0" distB="0" distL="114300" distR="114300" simplePos="0" relativeHeight="251659264" behindDoc="1" locked="0" layoutInCell="1" allowOverlap="1" wp14:anchorId="6C28DD01" wp14:editId="76B361C7">
            <wp:simplePos x="0" y="0"/>
            <wp:positionH relativeFrom="column">
              <wp:posOffset>-123190</wp:posOffset>
            </wp:positionH>
            <wp:positionV relativeFrom="paragraph">
              <wp:posOffset>-335915</wp:posOffset>
            </wp:positionV>
            <wp:extent cx="1139825" cy="106680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1066800"/>
                    </a:xfrm>
                    <a:prstGeom prst="rect">
                      <a:avLst/>
                    </a:prstGeom>
                    <a:noFill/>
                  </pic:spPr>
                </pic:pic>
              </a:graphicData>
            </a:graphic>
            <wp14:sizeRelH relativeFrom="page">
              <wp14:pctWidth>0</wp14:pctWidth>
            </wp14:sizeRelH>
            <wp14:sizeRelV relativeFrom="page">
              <wp14:pctHeight>0</wp14:pctHeight>
            </wp14:sizeRelV>
          </wp:anchor>
        </w:drawing>
      </w:r>
      <w:r w:rsidRPr="008C0CD5">
        <w:rPr>
          <w:rFonts w:ascii="Arial" w:eastAsia="Times New Roman" w:hAnsi="Arial" w:cs="Arial"/>
          <w:b/>
          <w:sz w:val="20"/>
          <w:szCs w:val="20"/>
          <w:lang w:val="fr-CA" w:eastAsia="fr-CA"/>
        </w:rPr>
        <w:t>Alvin Dorman</w:t>
      </w:r>
      <w:r w:rsidR="004B7FE0">
        <w:rPr>
          <w:rFonts w:ascii="Arial" w:eastAsia="Times New Roman" w:hAnsi="Arial" w:cs="Arial"/>
          <w:b/>
          <w:sz w:val="20"/>
          <w:szCs w:val="20"/>
          <w:lang w:val="fr-CA" w:eastAsia="fr-CA"/>
        </w:rPr>
        <w:t xml:space="preserve">, </w:t>
      </w:r>
      <w:r w:rsidR="004B7FE0" w:rsidRPr="004B7FE0">
        <w:rPr>
          <w:rFonts w:ascii="Arial" w:eastAsia="Times New Roman" w:hAnsi="Arial" w:cs="Arial"/>
          <w:b/>
          <w:sz w:val="20"/>
          <w:szCs w:val="20"/>
          <w:lang w:val="fr-CA" w:eastAsia="fr-CA"/>
        </w:rPr>
        <w:t>Daba Sarr</w:t>
      </w:r>
      <w:r w:rsidR="004B7FE0">
        <w:rPr>
          <w:rFonts w:ascii="Arial" w:eastAsia="Times New Roman" w:hAnsi="Arial" w:cs="Arial"/>
          <w:b/>
          <w:sz w:val="20"/>
          <w:szCs w:val="20"/>
          <w:lang w:val="fr-CA" w:eastAsia="fr-CA"/>
        </w:rPr>
        <w:t xml:space="preserve">, </w:t>
      </w:r>
      <w:r w:rsidR="004B7FE0" w:rsidRPr="004B7FE0">
        <w:rPr>
          <w:rFonts w:ascii="Arial" w:eastAsia="Times New Roman" w:hAnsi="Arial" w:cs="Arial"/>
          <w:b/>
          <w:sz w:val="20"/>
          <w:szCs w:val="20"/>
          <w:lang w:val="fr-CA" w:eastAsia="fr-CA"/>
        </w:rPr>
        <w:t>Melegue Ba</w:t>
      </w:r>
      <w:r w:rsidR="004B7FE0">
        <w:rPr>
          <w:rFonts w:ascii="Arial" w:eastAsia="Times New Roman" w:hAnsi="Arial" w:cs="Arial"/>
          <w:b/>
          <w:sz w:val="20"/>
          <w:szCs w:val="20"/>
          <w:lang w:val="fr-CA" w:eastAsia="fr-CA"/>
        </w:rPr>
        <w:t xml:space="preserve">, </w:t>
      </w:r>
      <w:r w:rsidR="004B7FE0" w:rsidRPr="004B7FE0">
        <w:rPr>
          <w:rFonts w:ascii="Arial" w:eastAsia="Times New Roman" w:hAnsi="Arial" w:cs="Arial"/>
          <w:b/>
          <w:sz w:val="20"/>
          <w:szCs w:val="20"/>
          <w:lang w:val="fr-CA" w:eastAsia="fr-CA"/>
        </w:rPr>
        <w:t>Carlos Rodriguez Infante</w:t>
      </w:r>
      <w:r w:rsidR="004B7FE0">
        <w:rPr>
          <w:rFonts w:ascii="Arial" w:eastAsia="Times New Roman" w:hAnsi="Arial" w:cs="Arial"/>
          <w:b/>
          <w:sz w:val="20"/>
          <w:szCs w:val="20"/>
          <w:lang w:val="fr-CA" w:eastAsia="fr-CA"/>
        </w:rPr>
        <w:t xml:space="preserve">, </w:t>
      </w:r>
    </w:p>
    <w:p w:rsidR="00FC15C8" w:rsidRPr="008C0CD5" w:rsidRDefault="004B7FE0" w:rsidP="00FC15C8">
      <w:pPr>
        <w:spacing w:after="0" w:line="240" w:lineRule="auto"/>
        <w:jc w:val="center"/>
        <w:rPr>
          <w:rFonts w:ascii="Arial" w:eastAsia="Times New Roman" w:hAnsi="Arial" w:cs="Arial"/>
          <w:b/>
          <w:sz w:val="20"/>
          <w:szCs w:val="20"/>
          <w:lang w:val="fr-CA" w:eastAsia="fr-CA"/>
        </w:rPr>
      </w:pPr>
      <w:r w:rsidRPr="004B7FE0">
        <w:rPr>
          <w:rFonts w:ascii="Arial" w:eastAsia="Times New Roman" w:hAnsi="Arial" w:cs="Arial"/>
          <w:b/>
          <w:sz w:val="20"/>
          <w:szCs w:val="20"/>
          <w:lang w:val="fr-CA" w:eastAsia="fr-CA"/>
        </w:rPr>
        <w:t>Stéphanie Michaëlle Pierre-Louis</w:t>
      </w:r>
      <w:r w:rsidRPr="004B7FE0">
        <w:rPr>
          <w:rFonts w:ascii="Arial" w:eastAsia="Times New Roman" w:hAnsi="Arial" w:cs="Arial"/>
          <w:b/>
          <w:sz w:val="20"/>
          <w:szCs w:val="20"/>
          <w:lang w:val="fr-CA" w:eastAsia="fr-CA"/>
        </w:rPr>
        <w:tab/>
      </w:r>
      <w:r w:rsidR="00FC15C8" w:rsidRPr="008C0CD5">
        <w:rPr>
          <w:rFonts w:ascii="Arial" w:eastAsia="Times New Roman" w:hAnsi="Arial" w:cs="Arial"/>
          <w:b/>
          <w:sz w:val="20"/>
          <w:szCs w:val="20"/>
          <w:lang w:val="fr-CA" w:eastAsia="fr-CA"/>
        </w:rPr>
        <w:br/>
      </w:r>
      <w:r w:rsidR="008C0CD5" w:rsidRPr="008C0CD5">
        <w:rPr>
          <w:rFonts w:ascii="Arial" w:eastAsia="Times New Roman" w:hAnsi="Arial" w:cs="Arial"/>
          <w:b/>
          <w:sz w:val="20"/>
          <w:szCs w:val="20"/>
          <w:lang w:val="fr-CA" w:eastAsia="fr-CA"/>
        </w:rPr>
        <w:t>Gestion des ressources humaines</w:t>
      </w:r>
      <w:r w:rsidR="00FC15C8" w:rsidRPr="008C0CD5">
        <w:rPr>
          <w:rFonts w:ascii="Arial" w:eastAsia="Times New Roman" w:hAnsi="Arial" w:cs="Arial"/>
          <w:b/>
          <w:sz w:val="20"/>
          <w:szCs w:val="20"/>
          <w:lang w:val="fr-CA" w:eastAsia="fr-CA"/>
        </w:rPr>
        <w:br/>
      </w:r>
      <w:r w:rsidR="008C0CD5" w:rsidRPr="008C0CD5">
        <w:rPr>
          <w:rFonts w:ascii="Arial" w:eastAsia="Times New Roman" w:hAnsi="Arial" w:cs="Arial"/>
          <w:b/>
          <w:sz w:val="20"/>
          <w:szCs w:val="20"/>
          <w:lang w:val="fr-CA" w:eastAsia="fr-CA"/>
        </w:rPr>
        <w:t>410-CP4-AS gr.08271</w:t>
      </w:r>
    </w:p>
    <w:p w:rsidR="00FC15C8" w:rsidRPr="008C0CD5" w:rsidRDefault="00FC15C8" w:rsidP="00FC15C8">
      <w:pPr>
        <w:pStyle w:val="NormalWeb"/>
        <w:spacing w:before="50" w:beforeAutospacing="0" w:after="0" w:afterAutospacing="0"/>
        <w:jc w:val="center"/>
        <w:rPr>
          <w:rFonts w:ascii="Arial" w:eastAsiaTheme="minorEastAsia" w:hAnsi="Arial" w:cs="Arial"/>
          <w:caps/>
          <w:color w:val="000000" w:themeColor="text1"/>
          <w:kern w:val="24"/>
          <w:sz w:val="20"/>
          <w:szCs w:val="20"/>
        </w:rPr>
      </w:pPr>
    </w:p>
    <w:p w:rsidR="00FC15C8" w:rsidRPr="008C0CD5" w:rsidRDefault="00FC15C8" w:rsidP="00FC15C8">
      <w:pPr>
        <w:pStyle w:val="NormalWeb"/>
        <w:spacing w:before="50" w:beforeAutospacing="0" w:after="0" w:afterAutospacing="0"/>
        <w:jc w:val="center"/>
        <w:rPr>
          <w:rFonts w:ascii="Arial" w:eastAsiaTheme="minorEastAsia" w:hAnsi="Arial" w:cs="Arial"/>
          <w:caps/>
          <w:color w:val="000000" w:themeColor="text1"/>
          <w:kern w:val="24"/>
          <w:sz w:val="20"/>
          <w:szCs w:val="20"/>
        </w:rPr>
      </w:pPr>
    </w:p>
    <w:p w:rsidR="00FC15C8" w:rsidRPr="008C0CD5" w:rsidRDefault="00FC15C8" w:rsidP="00FC15C8">
      <w:pPr>
        <w:pStyle w:val="NormalWeb"/>
        <w:spacing w:before="50" w:beforeAutospacing="0" w:after="0" w:afterAutospacing="0"/>
        <w:jc w:val="center"/>
        <w:rPr>
          <w:rFonts w:ascii="Arial" w:eastAsiaTheme="minorEastAsia" w:hAnsi="Arial" w:cs="Arial"/>
          <w:caps/>
          <w:color w:val="000000" w:themeColor="text1"/>
          <w:kern w:val="24"/>
          <w:sz w:val="20"/>
          <w:szCs w:val="20"/>
        </w:rPr>
      </w:pPr>
    </w:p>
    <w:p w:rsidR="00FC15C8" w:rsidRPr="008C0CD5" w:rsidRDefault="00FC15C8" w:rsidP="00FC15C8">
      <w:pPr>
        <w:pStyle w:val="NormalWeb"/>
        <w:spacing w:before="50" w:beforeAutospacing="0" w:after="0" w:afterAutospacing="0"/>
        <w:jc w:val="center"/>
        <w:rPr>
          <w:rFonts w:ascii="Arial" w:eastAsiaTheme="minorEastAsia" w:hAnsi="Arial" w:cs="Arial"/>
          <w:caps/>
          <w:color w:val="000000" w:themeColor="text1"/>
          <w:kern w:val="24"/>
          <w:sz w:val="20"/>
          <w:szCs w:val="20"/>
        </w:rPr>
      </w:pPr>
    </w:p>
    <w:p w:rsidR="00FC15C8" w:rsidRPr="008C0CD5"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8C0CD5"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8C0CD5" w:rsidRDefault="00FC15C8" w:rsidP="00FC15C8">
      <w:pPr>
        <w:pStyle w:val="NormalWeb"/>
        <w:spacing w:before="50" w:beforeAutospacing="0" w:after="0" w:afterAutospacing="0"/>
        <w:jc w:val="center"/>
        <w:rPr>
          <w:rFonts w:ascii="Arial" w:hAnsi="Arial" w:cs="Arial"/>
          <w:sz w:val="20"/>
          <w:szCs w:val="20"/>
        </w:rPr>
      </w:pPr>
    </w:p>
    <w:p w:rsidR="00FC15C8" w:rsidRPr="008C0CD5"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8C0CD5"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8C0CD5"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8C0CD5"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8C0CD5"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8C0CD5"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8C0CD5" w:rsidP="00FC15C8">
      <w:pPr>
        <w:pStyle w:val="NormalWeb"/>
        <w:spacing w:before="50" w:beforeAutospacing="0" w:after="0" w:afterAutospacing="0"/>
        <w:jc w:val="center"/>
        <w:rPr>
          <w:rFonts w:ascii="Arial" w:eastAsiaTheme="minorEastAsia" w:hAnsi="Arial" w:cs="Arial"/>
          <w:caps/>
          <w:color w:val="000000" w:themeColor="text1"/>
          <w:kern w:val="24"/>
          <w:sz w:val="20"/>
          <w:szCs w:val="20"/>
        </w:rPr>
      </w:pPr>
      <w:r>
        <w:rPr>
          <w:rFonts w:ascii="Arial" w:hAnsi="Arial" w:cs="Arial"/>
          <w:b/>
          <w:sz w:val="20"/>
          <w:szCs w:val="20"/>
        </w:rPr>
        <w:t>Travail de session</w:t>
      </w:r>
    </w:p>
    <w:p w:rsidR="00FC15C8" w:rsidRPr="00E32E4A" w:rsidRDefault="00FC15C8" w:rsidP="00FC15C8">
      <w:pPr>
        <w:pStyle w:val="NormalWeb"/>
        <w:spacing w:before="50" w:beforeAutospacing="0" w:after="0" w:afterAutospacing="0" w:line="264" w:lineRule="auto"/>
        <w:jc w:val="center"/>
        <w:rPr>
          <w:rFonts w:ascii="Arial" w:hAnsi="Arial" w:cs="Arial"/>
          <w:sz w:val="20"/>
          <w:szCs w:val="20"/>
        </w:rPr>
      </w:pPr>
      <w:r w:rsidRPr="00E32E4A">
        <w:rPr>
          <w:rFonts w:ascii="Arial" w:eastAsiaTheme="minorEastAsia" w:hAnsi="Arial" w:cs="Arial"/>
          <w:color w:val="000000" w:themeColor="text1"/>
          <w:kern w:val="24"/>
          <w:sz w:val="20"/>
          <w:szCs w:val="20"/>
        </w:rPr>
        <w:t>Travail présenté à</w:t>
      </w:r>
      <w:r w:rsidR="008C0CD5">
        <w:rPr>
          <w:rFonts w:ascii="Arial" w:eastAsiaTheme="minorEastAsia" w:hAnsi="Arial" w:cs="Arial"/>
          <w:color w:val="000000" w:themeColor="text1"/>
          <w:kern w:val="24"/>
          <w:sz w:val="20"/>
          <w:szCs w:val="20"/>
        </w:rPr>
        <w:t xml:space="preserve"> </w:t>
      </w:r>
      <w:r w:rsidR="008C0CD5" w:rsidRPr="008C0CD5">
        <w:rPr>
          <w:rFonts w:ascii="Arial" w:eastAsiaTheme="minorEastAsia" w:hAnsi="Arial" w:cs="Arial"/>
          <w:color w:val="000000" w:themeColor="text1"/>
          <w:kern w:val="24"/>
          <w:sz w:val="20"/>
          <w:szCs w:val="20"/>
        </w:rPr>
        <w:t>Joseph Fernand</w:t>
      </w:r>
      <w:r w:rsidR="008C0CD5">
        <w:rPr>
          <w:rFonts w:ascii="Arial" w:eastAsiaTheme="minorEastAsia" w:hAnsi="Arial" w:cs="Arial"/>
          <w:color w:val="000000" w:themeColor="text1"/>
          <w:kern w:val="24"/>
          <w:sz w:val="20"/>
          <w:szCs w:val="20"/>
        </w:rPr>
        <w:t xml:space="preserve"> </w:t>
      </w:r>
      <w:r w:rsidR="008C0CD5" w:rsidRPr="008C0CD5">
        <w:rPr>
          <w:rFonts w:ascii="Arial" w:eastAsiaTheme="minorEastAsia" w:hAnsi="Arial" w:cs="Arial"/>
          <w:color w:val="000000" w:themeColor="text1"/>
          <w:kern w:val="24"/>
          <w:sz w:val="20"/>
          <w:szCs w:val="20"/>
        </w:rPr>
        <w:t>Ouellette</w:t>
      </w:r>
    </w:p>
    <w:p w:rsidR="00FC15C8" w:rsidRPr="00E32E4A" w:rsidRDefault="00FC15C8" w:rsidP="00FC15C8">
      <w:pPr>
        <w:pStyle w:val="NormalWeb"/>
        <w:spacing w:before="50" w:beforeAutospacing="0" w:after="0" w:afterAutospacing="0"/>
        <w:jc w:val="center"/>
        <w:rPr>
          <w:rFonts w:ascii="Arial" w:hAnsi="Arial" w:cs="Arial"/>
          <w:sz w:val="20"/>
          <w:szCs w:val="20"/>
        </w:rPr>
      </w:pPr>
      <w:r w:rsidRPr="00E32E4A">
        <w:rPr>
          <w:rFonts w:ascii="Arial" w:eastAsiaTheme="minorEastAsia" w:hAnsi="Arial" w:cs="Arial"/>
          <w:color w:val="000000" w:themeColor="text1"/>
          <w:kern w:val="24"/>
          <w:sz w:val="20"/>
          <w:szCs w:val="20"/>
        </w:rPr>
        <w:t>Collège LaSalle</w:t>
      </w: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p>
    <w:p w:rsidR="00FC15C8" w:rsidRPr="00E32E4A" w:rsidRDefault="00FC15C8"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r w:rsidRPr="00E32E4A">
        <w:rPr>
          <w:rFonts w:ascii="Arial" w:eastAsiaTheme="minorEastAsia" w:hAnsi="Arial" w:cs="Arial"/>
          <w:color w:val="000000" w:themeColor="text1"/>
          <w:kern w:val="24"/>
          <w:sz w:val="20"/>
          <w:szCs w:val="20"/>
        </w:rPr>
        <w:t>Collège LaSalle</w:t>
      </w:r>
    </w:p>
    <w:p w:rsidR="00FC15C8" w:rsidRPr="00E32E4A" w:rsidRDefault="008C0CD5" w:rsidP="00FC15C8">
      <w:pPr>
        <w:pStyle w:val="NormalWeb"/>
        <w:spacing w:before="50" w:beforeAutospacing="0" w:after="0" w:afterAutospacing="0"/>
        <w:jc w:val="cente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14 Octobre</w:t>
      </w:r>
      <w:r w:rsidR="00FC15C8" w:rsidRPr="00E32E4A">
        <w:rPr>
          <w:rFonts w:ascii="Arial" w:eastAsiaTheme="minorEastAsia" w:hAnsi="Arial" w:cs="Arial"/>
          <w:color w:val="000000" w:themeColor="text1"/>
          <w:kern w:val="24"/>
          <w:sz w:val="20"/>
          <w:szCs w:val="20"/>
        </w:rPr>
        <w:t xml:space="preserve"> 201</w:t>
      </w:r>
      <w:r>
        <w:rPr>
          <w:rFonts w:ascii="Arial" w:eastAsiaTheme="minorEastAsia" w:hAnsi="Arial" w:cs="Arial"/>
          <w:color w:val="000000" w:themeColor="text1"/>
          <w:kern w:val="24"/>
          <w:sz w:val="20"/>
          <w:szCs w:val="20"/>
        </w:rPr>
        <w:t>6</w:t>
      </w:r>
    </w:p>
    <w:p w:rsidR="00FC15C8" w:rsidRPr="00E32E4A" w:rsidRDefault="00FC15C8" w:rsidP="00FC15C8">
      <w:pPr>
        <w:rPr>
          <w:rFonts w:ascii="Arial" w:hAnsi="Arial" w:cs="Arial"/>
          <w:sz w:val="20"/>
          <w:szCs w:val="20"/>
          <w:lang w:val="fr-CA"/>
        </w:rPr>
      </w:pPr>
    </w:p>
    <w:p w:rsidR="00FC15C8" w:rsidRPr="00E32E4A" w:rsidRDefault="00FC15C8" w:rsidP="00FC15C8">
      <w:pPr>
        <w:rPr>
          <w:rFonts w:ascii="Arial" w:hAnsi="Arial" w:cs="Arial"/>
          <w:sz w:val="20"/>
          <w:szCs w:val="20"/>
          <w:lang w:val="fr-CA"/>
        </w:rPr>
      </w:pPr>
    </w:p>
    <w:p w:rsidR="00FC15C8" w:rsidRDefault="00FC15C8" w:rsidP="00FC15C8">
      <w:pPr>
        <w:jc w:val="center"/>
        <w:rPr>
          <w:rFonts w:ascii="Arial" w:hAnsi="Arial" w:cs="Arial"/>
          <w:b/>
          <w:sz w:val="28"/>
          <w:szCs w:val="28"/>
          <w:u w:val="single"/>
          <w:lang w:val="fr-CA"/>
        </w:rPr>
      </w:pPr>
    </w:p>
    <w:p w:rsidR="00FC15C8" w:rsidRDefault="00FC15C8" w:rsidP="00FC15C8">
      <w:pPr>
        <w:jc w:val="center"/>
        <w:rPr>
          <w:rFonts w:ascii="Arial" w:hAnsi="Arial" w:cs="Arial"/>
          <w:b/>
          <w:sz w:val="28"/>
          <w:szCs w:val="28"/>
          <w:u w:val="single"/>
          <w:lang w:val="fr-CA"/>
        </w:rPr>
      </w:pPr>
      <w:r w:rsidRPr="00E32E4A">
        <w:rPr>
          <w:rFonts w:ascii="Arial" w:hAnsi="Arial" w:cs="Arial"/>
          <w:b/>
          <w:sz w:val="28"/>
          <w:szCs w:val="28"/>
          <w:u w:val="single"/>
          <w:lang w:val="fr-CA"/>
        </w:rPr>
        <w:lastRenderedPageBreak/>
        <w:t>Table des matières</w:t>
      </w:r>
    </w:p>
    <w:p w:rsidR="00FC15C8" w:rsidRDefault="00FC15C8" w:rsidP="00FC15C8">
      <w:pPr>
        <w:jc w:val="center"/>
        <w:rPr>
          <w:rFonts w:ascii="Arial" w:hAnsi="Arial" w:cs="Arial"/>
          <w:b/>
          <w:sz w:val="28"/>
          <w:szCs w:val="28"/>
          <w:u w:val="single"/>
          <w:lang w:val="fr-CA"/>
        </w:rPr>
      </w:pPr>
    </w:p>
    <w:p w:rsidR="00FC15C8" w:rsidRPr="00E32E4A" w:rsidRDefault="00FC15C8" w:rsidP="00FC15C8">
      <w:pPr>
        <w:jc w:val="center"/>
        <w:rPr>
          <w:rFonts w:ascii="Arial" w:hAnsi="Arial" w:cs="Arial"/>
          <w:b/>
          <w:sz w:val="20"/>
          <w:szCs w:val="20"/>
          <w:lang w:val="fr-CA"/>
        </w:rPr>
      </w:pPr>
    </w:p>
    <w:p w:rsidR="00FC15C8" w:rsidRPr="006C1251" w:rsidRDefault="00FC15C8" w:rsidP="00FC15C8">
      <w:pPr>
        <w:tabs>
          <w:tab w:val="left" w:leader="dot" w:pos="7470"/>
        </w:tabs>
        <w:rPr>
          <w:rFonts w:ascii="Arial" w:hAnsi="Arial" w:cs="Arial"/>
          <w:sz w:val="24"/>
          <w:szCs w:val="24"/>
          <w:lang w:val="fr-CA"/>
        </w:rPr>
      </w:pPr>
      <w:r w:rsidRPr="00E32E4A">
        <w:rPr>
          <w:rFonts w:ascii="Arial" w:hAnsi="Arial" w:cs="Arial"/>
          <w:sz w:val="28"/>
          <w:szCs w:val="28"/>
          <w:lang w:val="fr-CA"/>
        </w:rPr>
        <w:t>Introduction</w:t>
      </w:r>
      <w:r w:rsidRPr="00E32E4A">
        <w:rPr>
          <w:rFonts w:ascii="Arial" w:hAnsi="Arial" w:cs="Arial"/>
          <w:sz w:val="28"/>
          <w:szCs w:val="28"/>
          <w:lang w:val="fr-CA"/>
        </w:rPr>
        <w:tab/>
      </w:r>
      <w:r>
        <w:rPr>
          <w:rFonts w:ascii="Arial" w:hAnsi="Arial" w:cs="Arial"/>
          <w:sz w:val="28"/>
          <w:szCs w:val="28"/>
          <w:lang w:val="fr-CA"/>
        </w:rPr>
        <w:t>page 3</w:t>
      </w:r>
    </w:p>
    <w:p w:rsidR="00FC15C8" w:rsidRDefault="00FC15C8" w:rsidP="00FC15C8">
      <w:pPr>
        <w:tabs>
          <w:tab w:val="left" w:leader="dot" w:pos="8505"/>
        </w:tabs>
        <w:rPr>
          <w:rFonts w:ascii="Arial" w:hAnsi="Arial" w:cs="Arial"/>
          <w:sz w:val="28"/>
          <w:szCs w:val="28"/>
          <w:lang w:val="fr-CA"/>
        </w:rPr>
      </w:pPr>
    </w:p>
    <w:p w:rsidR="00FC15C8" w:rsidRDefault="00944FC1" w:rsidP="0013578E">
      <w:pPr>
        <w:tabs>
          <w:tab w:val="left" w:leader="dot" w:pos="7470"/>
        </w:tabs>
        <w:rPr>
          <w:rFonts w:ascii="Arial" w:hAnsi="Arial" w:cs="Arial"/>
          <w:sz w:val="28"/>
          <w:szCs w:val="28"/>
          <w:lang w:val="fr-CA"/>
        </w:rPr>
      </w:pPr>
      <w:r>
        <w:rPr>
          <w:rFonts w:ascii="Arial" w:hAnsi="Arial" w:cs="Arial"/>
          <w:sz w:val="28"/>
          <w:szCs w:val="28"/>
          <w:lang w:val="fr-CA"/>
        </w:rPr>
        <w:t xml:space="preserve">La description du poste </w:t>
      </w:r>
      <w:r w:rsidR="00AE30BA" w:rsidRPr="00AE30BA">
        <w:rPr>
          <w:rFonts w:ascii="Arial" w:hAnsi="Arial" w:cs="Arial"/>
          <w:sz w:val="28"/>
          <w:szCs w:val="28"/>
          <w:lang w:val="fr-CA"/>
        </w:rPr>
        <w:t>de travail</w:t>
      </w:r>
      <w:r w:rsidR="00FC15C8" w:rsidRPr="00E32E4A">
        <w:rPr>
          <w:rFonts w:ascii="Arial" w:hAnsi="Arial" w:cs="Arial"/>
          <w:sz w:val="28"/>
          <w:szCs w:val="28"/>
          <w:lang w:val="fr-CA"/>
        </w:rPr>
        <w:tab/>
      </w:r>
      <w:r w:rsidR="00FC15C8">
        <w:rPr>
          <w:rFonts w:ascii="Arial" w:hAnsi="Arial" w:cs="Arial"/>
          <w:sz w:val="28"/>
          <w:szCs w:val="28"/>
          <w:lang w:val="fr-CA"/>
        </w:rPr>
        <w:t>page 4</w:t>
      </w:r>
      <w:r w:rsidR="0013578E">
        <w:rPr>
          <w:rFonts w:ascii="Arial" w:hAnsi="Arial" w:cs="Arial"/>
          <w:sz w:val="28"/>
          <w:szCs w:val="28"/>
          <w:lang w:val="fr-CA"/>
        </w:rPr>
        <w:t>-5</w:t>
      </w:r>
    </w:p>
    <w:p w:rsidR="0013578E" w:rsidRDefault="0013578E" w:rsidP="0013578E">
      <w:pPr>
        <w:tabs>
          <w:tab w:val="left" w:leader="dot" w:pos="7470"/>
        </w:tabs>
        <w:rPr>
          <w:rFonts w:ascii="Arial" w:hAnsi="Arial" w:cs="Arial"/>
          <w:sz w:val="28"/>
          <w:szCs w:val="28"/>
          <w:lang w:val="fr-CA"/>
        </w:rPr>
      </w:pPr>
    </w:p>
    <w:p w:rsidR="00FC15C8" w:rsidRPr="00E32E4A" w:rsidRDefault="00BE368A" w:rsidP="00FC15C8">
      <w:pPr>
        <w:tabs>
          <w:tab w:val="left" w:leader="dot" w:pos="7470"/>
        </w:tabs>
        <w:rPr>
          <w:rFonts w:ascii="Arial" w:hAnsi="Arial" w:cs="Arial"/>
          <w:sz w:val="28"/>
          <w:szCs w:val="28"/>
          <w:lang w:val="fr-CA"/>
        </w:rPr>
      </w:pPr>
      <w:r>
        <w:rPr>
          <w:rFonts w:ascii="Arial" w:hAnsi="Arial" w:cs="Arial"/>
          <w:sz w:val="28"/>
          <w:szCs w:val="28"/>
          <w:lang w:val="fr-CA"/>
        </w:rPr>
        <w:t>Les exigences</w:t>
      </w:r>
      <w:r w:rsidR="00FC15C8" w:rsidRPr="00E32E4A">
        <w:rPr>
          <w:rFonts w:ascii="Arial" w:hAnsi="Arial" w:cs="Arial"/>
          <w:sz w:val="28"/>
          <w:szCs w:val="28"/>
          <w:lang w:val="fr-CA"/>
        </w:rPr>
        <w:tab/>
      </w:r>
      <w:r w:rsidR="00FC15C8">
        <w:rPr>
          <w:rFonts w:ascii="Arial" w:hAnsi="Arial" w:cs="Arial"/>
          <w:sz w:val="28"/>
          <w:szCs w:val="28"/>
          <w:lang w:val="fr-CA"/>
        </w:rPr>
        <w:t>page 6</w:t>
      </w:r>
    </w:p>
    <w:p w:rsidR="00FC15C8" w:rsidRDefault="00FC15C8" w:rsidP="00FC15C8">
      <w:pPr>
        <w:tabs>
          <w:tab w:val="left" w:leader="dot" w:pos="8505"/>
        </w:tabs>
        <w:rPr>
          <w:rFonts w:ascii="Arial" w:hAnsi="Arial" w:cs="Arial"/>
          <w:sz w:val="28"/>
          <w:szCs w:val="28"/>
          <w:lang w:val="fr-CA"/>
        </w:rPr>
      </w:pPr>
    </w:p>
    <w:p w:rsidR="00FC15C8" w:rsidRPr="0013243B" w:rsidRDefault="004B05C2" w:rsidP="00FC15C8">
      <w:pPr>
        <w:tabs>
          <w:tab w:val="left" w:leader="dot" w:pos="7470"/>
        </w:tabs>
        <w:rPr>
          <w:rFonts w:ascii="Arial" w:hAnsi="Arial" w:cs="Arial"/>
          <w:sz w:val="28"/>
          <w:szCs w:val="28"/>
          <w:lang w:val="fr-CA"/>
        </w:rPr>
      </w:pPr>
      <w:r>
        <w:rPr>
          <w:rFonts w:ascii="Arial" w:hAnsi="Arial" w:cs="Arial"/>
          <w:sz w:val="28"/>
          <w:szCs w:val="28"/>
          <w:lang w:val="fr-CA"/>
        </w:rPr>
        <w:t>Nos méthodes d’entrevue</w:t>
      </w:r>
      <w:r w:rsidR="00FC15C8" w:rsidRPr="00E32E4A">
        <w:rPr>
          <w:rFonts w:ascii="Arial" w:hAnsi="Arial" w:cs="Arial"/>
          <w:sz w:val="28"/>
          <w:szCs w:val="28"/>
          <w:lang w:val="fr-CA"/>
        </w:rPr>
        <w:tab/>
      </w:r>
      <w:r w:rsidR="00F054B5">
        <w:rPr>
          <w:rFonts w:ascii="Arial" w:hAnsi="Arial" w:cs="Arial"/>
          <w:sz w:val="28"/>
          <w:szCs w:val="28"/>
          <w:lang w:val="fr-CA"/>
        </w:rPr>
        <w:t xml:space="preserve">page </w:t>
      </w:r>
      <w:r w:rsidR="00EA6AFC">
        <w:rPr>
          <w:rFonts w:ascii="Arial" w:hAnsi="Arial" w:cs="Arial"/>
          <w:sz w:val="28"/>
          <w:szCs w:val="28"/>
          <w:lang w:val="fr-CA"/>
        </w:rPr>
        <w:t>7</w:t>
      </w:r>
    </w:p>
    <w:p w:rsidR="00FC15C8" w:rsidRDefault="00FC15C8" w:rsidP="00FC15C8">
      <w:pPr>
        <w:tabs>
          <w:tab w:val="left" w:leader="dot" w:pos="7470"/>
        </w:tabs>
        <w:rPr>
          <w:rFonts w:ascii="Arial" w:hAnsi="Arial" w:cs="Arial"/>
          <w:sz w:val="28"/>
          <w:szCs w:val="28"/>
          <w:lang w:val="fr-CA"/>
        </w:rPr>
      </w:pPr>
    </w:p>
    <w:p w:rsidR="00FC15C8" w:rsidRDefault="004B05C2" w:rsidP="00FC15C8">
      <w:pPr>
        <w:tabs>
          <w:tab w:val="left" w:leader="dot" w:pos="7470"/>
        </w:tabs>
        <w:rPr>
          <w:rFonts w:ascii="Arial" w:hAnsi="Arial" w:cs="Arial"/>
          <w:sz w:val="28"/>
          <w:szCs w:val="28"/>
          <w:lang w:val="fr-CA"/>
        </w:rPr>
      </w:pPr>
      <w:r>
        <w:rPr>
          <w:rFonts w:ascii="Arial" w:hAnsi="Arial" w:cs="Arial"/>
          <w:sz w:val="28"/>
          <w:szCs w:val="28"/>
          <w:lang w:val="fr-CA"/>
        </w:rPr>
        <w:t>Le cycle d’un employé</w:t>
      </w:r>
      <w:r w:rsidR="00C93400">
        <w:rPr>
          <w:rFonts w:ascii="Arial" w:hAnsi="Arial" w:cs="Arial"/>
          <w:sz w:val="28"/>
          <w:szCs w:val="28"/>
          <w:lang w:val="fr-CA"/>
        </w:rPr>
        <w:tab/>
        <w:t xml:space="preserve">page </w:t>
      </w:r>
      <w:r w:rsidR="00E34EE2">
        <w:rPr>
          <w:rFonts w:ascii="Arial" w:hAnsi="Arial" w:cs="Arial"/>
          <w:sz w:val="28"/>
          <w:szCs w:val="28"/>
          <w:lang w:val="fr-CA"/>
        </w:rPr>
        <w:t>8</w:t>
      </w:r>
    </w:p>
    <w:p w:rsidR="007F522E" w:rsidRDefault="007F522E" w:rsidP="00FC15C8">
      <w:pPr>
        <w:tabs>
          <w:tab w:val="left" w:leader="dot" w:pos="7470"/>
        </w:tabs>
        <w:rPr>
          <w:rFonts w:ascii="Arial" w:hAnsi="Arial" w:cs="Arial"/>
          <w:sz w:val="28"/>
          <w:szCs w:val="28"/>
          <w:lang w:val="fr-CA"/>
        </w:rPr>
      </w:pPr>
    </w:p>
    <w:p w:rsidR="007F522E" w:rsidRDefault="004B05C2" w:rsidP="00FC15C8">
      <w:pPr>
        <w:tabs>
          <w:tab w:val="left" w:leader="dot" w:pos="7470"/>
        </w:tabs>
        <w:rPr>
          <w:rFonts w:ascii="Arial" w:hAnsi="Arial" w:cs="Arial"/>
          <w:sz w:val="28"/>
          <w:szCs w:val="28"/>
          <w:lang w:val="fr-CA"/>
        </w:rPr>
      </w:pPr>
      <w:r>
        <w:rPr>
          <w:rFonts w:ascii="Arial" w:hAnsi="Arial" w:cs="Arial"/>
          <w:sz w:val="28"/>
          <w:szCs w:val="28"/>
          <w:lang w:val="fr-CA"/>
        </w:rPr>
        <w:t>Organigramme (Supply Chain)</w:t>
      </w:r>
      <w:r w:rsidR="007F522E">
        <w:rPr>
          <w:rFonts w:ascii="Arial" w:hAnsi="Arial" w:cs="Arial"/>
          <w:sz w:val="28"/>
          <w:szCs w:val="28"/>
          <w:lang w:val="fr-CA"/>
        </w:rPr>
        <w:tab/>
      </w:r>
      <w:r w:rsidR="00C93400">
        <w:rPr>
          <w:rFonts w:ascii="Arial" w:hAnsi="Arial" w:cs="Arial"/>
          <w:sz w:val="28"/>
          <w:szCs w:val="28"/>
          <w:lang w:val="fr-CA"/>
        </w:rPr>
        <w:t xml:space="preserve">page </w:t>
      </w:r>
      <w:r>
        <w:rPr>
          <w:rFonts w:ascii="Arial" w:hAnsi="Arial" w:cs="Arial"/>
          <w:sz w:val="28"/>
          <w:szCs w:val="28"/>
          <w:lang w:val="fr-CA"/>
        </w:rPr>
        <w:t>9-10</w:t>
      </w:r>
    </w:p>
    <w:p w:rsidR="004B05C2" w:rsidRDefault="004B05C2" w:rsidP="00FC15C8">
      <w:pPr>
        <w:tabs>
          <w:tab w:val="left" w:leader="dot" w:pos="7470"/>
        </w:tabs>
        <w:rPr>
          <w:rFonts w:ascii="Arial" w:hAnsi="Arial" w:cs="Arial"/>
          <w:sz w:val="28"/>
          <w:szCs w:val="28"/>
          <w:lang w:val="fr-CA"/>
        </w:rPr>
      </w:pPr>
    </w:p>
    <w:p w:rsidR="004B05C2" w:rsidRDefault="004B05C2" w:rsidP="00FC15C8">
      <w:pPr>
        <w:tabs>
          <w:tab w:val="left" w:leader="dot" w:pos="7470"/>
        </w:tabs>
        <w:rPr>
          <w:rFonts w:ascii="Arial" w:hAnsi="Arial" w:cs="Arial"/>
          <w:sz w:val="28"/>
          <w:szCs w:val="28"/>
          <w:lang w:val="fr-CA"/>
        </w:rPr>
      </w:pPr>
      <w:r>
        <w:rPr>
          <w:rFonts w:ascii="Arial" w:hAnsi="Arial" w:cs="Arial"/>
          <w:sz w:val="28"/>
          <w:szCs w:val="28"/>
          <w:lang w:val="fr-CA"/>
        </w:rPr>
        <w:t>Le sommaire</w:t>
      </w:r>
      <w:r w:rsidRPr="004B05C2">
        <w:rPr>
          <w:rFonts w:ascii="Arial" w:hAnsi="Arial" w:cs="Arial"/>
          <w:sz w:val="28"/>
          <w:szCs w:val="28"/>
          <w:lang w:val="fr-CA"/>
        </w:rPr>
        <w:tab/>
        <w:t xml:space="preserve">page </w:t>
      </w:r>
      <w:r>
        <w:rPr>
          <w:rFonts w:ascii="Arial" w:hAnsi="Arial" w:cs="Arial"/>
          <w:sz w:val="28"/>
          <w:szCs w:val="28"/>
          <w:lang w:val="fr-CA"/>
        </w:rPr>
        <w:t>11</w:t>
      </w:r>
    </w:p>
    <w:p w:rsidR="004B05C2" w:rsidRDefault="004B05C2" w:rsidP="00FC15C8">
      <w:pPr>
        <w:tabs>
          <w:tab w:val="left" w:leader="dot" w:pos="7470"/>
        </w:tabs>
        <w:rPr>
          <w:rFonts w:ascii="Arial" w:hAnsi="Arial" w:cs="Arial"/>
          <w:sz w:val="28"/>
          <w:szCs w:val="28"/>
          <w:lang w:val="fr-CA"/>
        </w:rPr>
      </w:pPr>
    </w:p>
    <w:p w:rsidR="00E34EE2" w:rsidRDefault="004B05C2" w:rsidP="00FC15C8">
      <w:pPr>
        <w:tabs>
          <w:tab w:val="left" w:leader="dot" w:pos="7470"/>
        </w:tabs>
        <w:rPr>
          <w:rFonts w:ascii="Arial" w:hAnsi="Arial" w:cs="Arial"/>
          <w:sz w:val="28"/>
          <w:szCs w:val="28"/>
          <w:lang w:val="fr-CA"/>
        </w:rPr>
      </w:pPr>
      <w:r>
        <w:rPr>
          <w:rFonts w:ascii="Arial" w:hAnsi="Arial" w:cs="Arial"/>
          <w:sz w:val="28"/>
          <w:szCs w:val="28"/>
          <w:lang w:val="fr-CA"/>
        </w:rPr>
        <w:t>Bibliographie</w:t>
      </w:r>
      <w:r w:rsidRPr="004B05C2">
        <w:rPr>
          <w:rFonts w:ascii="Arial" w:hAnsi="Arial" w:cs="Arial"/>
          <w:sz w:val="28"/>
          <w:szCs w:val="28"/>
          <w:lang w:val="fr-CA"/>
        </w:rPr>
        <w:tab/>
        <w:t xml:space="preserve">page </w:t>
      </w:r>
      <w:r>
        <w:rPr>
          <w:rFonts w:ascii="Arial" w:hAnsi="Arial" w:cs="Arial"/>
          <w:sz w:val="28"/>
          <w:szCs w:val="28"/>
          <w:lang w:val="fr-CA"/>
        </w:rPr>
        <w:t>12</w:t>
      </w:r>
    </w:p>
    <w:p w:rsidR="00C93400" w:rsidRDefault="00C93400" w:rsidP="00FC15C8">
      <w:pPr>
        <w:tabs>
          <w:tab w:val="left" w:leader="dot" w:pos="7470"/>
        </w:tabs>
        <w:rPr>
          <w:rFonts w:ascii="Arial" w:hAnsi="Arial" w:cs="Arial"/>
          <w:sz w:val="28"/>
          <w:szCs w:val="28"/>
          <w:lang w:val="fr-CA"/>
        </w:rPr>
      </w:pPr>
    </w:p>
    <w:p w:rsidR="00FC15C8" w:rsidRDefault="00FC15C8" w:rsidP="00FC15C8">
      <w:pPr>
        <w:tabs>
          <w:tab w:val="left" w:leader="dot" w:pos="8505"/>
        </w:tabs>
        <w:rPr>
          <w:rFonts w:ascii="Arial" w:hAnsi="Arial" w:cs="Arial"/>
          <w:sz w:val="28"/>
          <w:szCs w:val="28"/>
          <w:lang w:val="fr-CA"/>
        </w:rPr>
      </w:pPr>
    </w:p>
    <w:p w:rsidR="00FC15C8" w:rsidRPr="00E32E4A" w:rsidRDefault="00FC15C8" w:rsidP="00FC15C8">
      <w:pPr>
        <w:tabs>
          <w:tab w:val="left" w:leader="dot" w:pos="8505"/>
        </w:tabs>
        <w:rPr>
          <w:rFonts w:ascii="Arial" w:hAnsi="Arial" w:cs="Arial"/>
          <w:sz w:val="28"/>
          <w:szCs w:val="28"/>
          <w:lang w:val="fr-CA"/>
        </w:rPr>
      </w:pPr>
    </w:p>
    <w:p w:rsidR="007F522E" w:rsidRDefault="007F522E" w:rsidP="007F522E">
      <w:pPr>
        <w:tabs>
          <w:tab w:val="left" w:pos="4230"/>
        </w:tabs>
        <w:rPr>
          <w:lang w:val="fr-CA"/>
        </w:rPr>
      </w:pPr>
    </w:p>
    <w:p w:rsidR="0013578E" w:rsidRDefault="0013578E" w:rsidP="007F522E">
      <w:pPr>
        <w:tabs>
          <w:tab w:val="left" w:pos="4230"/>
        </w:tabs>
        <w:jc w:val="center"/>
        <w:rPr>
          <w:rFonts w:ascii="Arial" w:hAnsi="Arial" w:cs="Arial"/>
          <w:b/>
          <w:sz w:val="28"/>
          <w:szCs w:val="28"/>
          <w:lang w:val="fr-CA"/>
        </w:rPr>
      </w:pPr>
    </w:p>
    <w:p w:rsidR="0013578E" w:rsidRDefault="0013578E" w:rsidP="007F522E">
      <w:pPr>
        <w:tabs>
          <w:tab w:val="left" w:pos="4230"/>
        </w:tabs>
        <w:jc w:val="center"/>
        <w:rPr>
          <w:rFonts w:ascii="Arial" w:hAnsi="Arial" w:cs="Arial"/>
          <w:b/>
          <w:sz w:val="28"/>
          <w:szCs w:val="28"/>
          <w:lang w:val="fr-CA"/>
        </w:rPr>
      </w:pPr>
    </w:p>
    <w:p w:rsidR="00BE368A" w:rsidRDefault="00BE368A" w:rsidP="00BE368A">
      <w:pPr>
        <w:tabs>
          <w:tab w:val="left" w:pos="4230"/>
        </w:tabs>
        <w:jc w:val="center"/>
        <w:rPr>
          <w:rFonts w:ascii="Arial" w:hAnsi="Arial" w:cs="Arial"/>
          <w:b/>
          <w:sz w:val="28"/>
          <w:szCs w:val="28"/>
          <w:lang w:val="fr-CA"/>
        </w:rPr>
      </w:pPr>
      <w:r>
        <w:rPr>
          <w:noProof/>
          <w:lang w:val="fr-CA" w:eastAsia="fr-CA"/>
        </w:rPr>
        <w:drawing>
          <wp:inline distT="0" distB="0" distL="0" distR="0" wp14:anchorId="68F88F82" wp14:editId="22A65EFF">
            <wp:extent cx="5600700" cy="2105025"/>
            <wp:effectExtent l="0" t="0" r="0" b="9525"/>
            <wp:docPr id="4" name="Image 4" descr="http://halfwheel.com/wp-content/uploads/2015/09/Fe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alfwheel.com/wp-content/uploads/2015/09/FedE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0700" cy="2105025"/>
                    </a:xfrm>
                    <a:prstGeom prst="rect">
                      <a:avLst/>
                    </a:prstGeom>
                    <a:noFill/>
                    <a:ln>
                      <a:noFill/>
                    </a:ln>
                  </pic:spPr>
                </pic:pic>
              </a:graphicData>
            </a:graphic>
          </wp:inline>
        </w:drawing>
      </w:r>
    </w:p>
    <w:p w:rsidR="00FC15C8" w:rsidRPr="00341E75" w:rsidRDefault="001D3114" w:rsidP="00E84991">
      <w:pPr>
        <w:spacing w:line="360" w:lineRule="auto"/>
        <w:jc w:val="both"/>
        <w:rPr>
          <w:rFonts w:ascii="Arial" w:hAnsi="Arial" w:cs="Arial"/>
          <w:sz w:val="28"/>
          <w:szCs w:val="28"/>
          <w:lang w:val="fr-CA"/>
        </w:rPr>
      </w:pPr>
      <w:r w:rsidRPr="00AE30BA">
        <w:rPr>
          <w:rFonts w:ascii="Arial" w:hAnsi="Arial" w:cs="Arial"/>
          <w:sz w:val="24"/>
          <w:szCs w:val="24"/>
          <w:lang w:val="fr-CA"/>
        </w:rPr>
        <w:t>FedEx est l’une des courriers les plus connu et  importants dans le monde, car elle fait des livraison</w:t>
      </w:r>
      <w:r w:rsidR="00EB4060" w:rsidRPr="00AE30BA">
        <w:rPr>
          <w:rFonts w:ascii="Arial" w:hAnsi="Arial" w:cs="Arial"/>
          <w:sz w:val="24"/>
          <w:szCs w:val="24"/>
          <w:lang w:val="fr-CA"/>
        </w:rPr>
        <w:t>s</w:t>
      </w:r>
      <w:r w:rsidRPr="00AE30BA">
        <w:rPr>
          <w:rFonts w:ascii="Arial" w:hAnsi="Arial" w:cs="Arial"/>
          <w:sz w:val="24"/>
          <w:szCs w:val="24"/>
          <w:lang w:val="fr-CA"/>
        </w:rPr>
        <w:t xml:space="preserve"> à travers le globe</w:t>
      </w:r>
      <w:r w:rsidR="00EB4060" w:rsidRPr="00AE30BA">
        <w:rPr>
          <w:rFonts w:ascii="Arial" w:hAnsi="Arial" w:cs="Arial"/>
          <w:sz w:val="24"/>
          <w:szCs w:val="24"/>
          <w:lang w:val="fr-CA"/>
        </w:rPr>
        <w:t>. FedEx a été crée en 1971 aux États-Unis dans l’état de Memphis Tennessee  par Frederick W. Smit</w:t>
      </w:r>
      <w:r w:rsidR="0095163E">
        <w:rPr>
          <w:rFonts w:ascii="Arial" w:hAnsi="Arial" w:cs="Arial"/>
          <w:sz w:val="24"/>
          <w:szCs w:val="24"/>
          <w:lang w:val="fr-CA"/>
        </w:rPr>
        <w:t>h</w:t>
      </w:r>
      <w:r w:rsidR="00EB4060" w:rsidRPr="00AE30BA">
        <w:rPr>
          <w:rFonts w:ascii="Arial" w:hAnsi="Arial" w:cs="Arial"/>
          <w:sz w:val="24"/>
          <w:szCs w:val="24"/>
          <w:lang w:val="fr-CA"/>
        </w:rPr>
        <w:t xml:space="preserve">. Chez FedEx ont compte environ 300,000 employés avec un chiffre d’affaire de </w:t>
      </w:r>
      <w:r w:rsidR="003F3BC9" w:rsidRPr="00AE30BA">
        <w:rPr>
          <w:rFonts w:ascii="Arial" w:hAnsi="Arial" w:cs="Arial"/>
          <w:sz w:val="24"/>
          <w:szCs w:val="24"/>
          <w:lang w:val="fr-CA"/>
        </w:rPr>
        <w:t>50.37</w:t>
      </w:r>
      <w:r w:rsidR="00EB4060" w:rsidRPr="00AE30BA">
        <w:rPr>
          <w:rFonts w:ascii="Arial" w:hAnsi="Arial" w:cs="Arial"/>
          <w:sz w:val="24"/>
          <w:szCs w:val="24"/>
          <w:lang w:val="fr-CA"/>
        </w:rPr>
        <w:t xml:space="preserve"> billion US$ </w:t>
      </w:r>
      <w:r w:rsidR="003F3BC9" w:rsidRPr="00AE30BA">
        <w:rPr>
          <w:rFonts w:ascii="Arial" w:hAnsi="Arial" w:cs="Arial"/>
          <w:sz w:val="24"/>
          <w:szCs w:val="24"/>
          <w:lang w:val="fr-CA"/>
        </w:rPr>
        <w:t>selon le site &lt;&lt;</w:t>
      </w:r>
      <w:r w:rsidR="003F3BC9" w:rsidRPr="00AE30BA">
        <w:rPr>
          <w:rFonts w:ascii="Arial" w:hAnsi="Arial" w:cs="Arial"/>
          <w:b/>
          <w:sz w:val="24"/>
          <w:szCs w:val="24"/>
          <w:lang w:val="fr-CA"/>
        </w:rPr>
        <w:t>statista.com</w:t>
      </w:r>
      <w:r w:rsidR="003F3BC9" w:rsidRPr="00AE30BA">
        <w:rPr>
          <w:rFonts w:ascii="Arial" w:hAnsi="Arial" w:cs="Arial"/>
          <w:sz w:val="24"/>
          <w:szCs w:val="24"/>
          <w:lang w:val="fr-CA"/>
        </w:rPr>
        <w:t>&gt;&gt; ce qui est énorme comme revenu. Son marché consiste principalement de la livraison Post, courrier express, transport de fret et de la logistique de tiers</w:t>
      </w:r>
      <w:r w:rsidR="00341E75" w:rsidRPr="00AE30BA">
        <w:rPr>
          <w:rFonts w:ascii="Arial" w:hAnsi="Arial" w:cs="Arial"/>
          <w:sz w:val="24"/>
          <w:szCs w:val="24"/>
          <w:lang w:val="fr-CA"/>
        </w:rPr>
        <w:t xml:space="preserve">. FedEx est présent dans presque que tous les pays du monde, selon </w:t>
      </w:r>
      <w:r w:rsidR="00341E75" w:rsidRPr="00AE30BA">
        <w:rPr>
          <w:rFonts w:ascii="Arial" w:hAnsi="Arial" w:cs="Arial"/>
          <w:b/>
          <w:sz w:val="24"/>
          <w:szCs w:val="24"/>
          <w:lang w:val="fr-CA"/>
        </w:rPr>
        <w:t>CNBC</w:t>
      </w:r>
      <w:r w:rsidR="00341E75" w:rsidRPr="00AE30BA">
        <w:rPr>
          <w:rFonts w:ascii="Arial" w:hAnsi="Arial" w:cs="Arial"/>
          <w:sz w:val="24"/>
          <w:szCs w:val="24"/>
          <w:lang w:val="fr-CA"/>
        </w:rPr>
        <w:t xml:space="preserve"> ils livrent 25 millions de colis par jours à travers le monde entier. Au cours de ce travail d’analyse, je vais rédiger </w:t>
      </w:r>
      <w:r w:rsidR="00AE30BA" w:rsidRPr="00AE30BA">
        <w:rPr>
          <w:rFonts w:ascii="Arial" w:hAnsi="Arial" w:cs="Arial"/>
          <w:sz w:val="24"/>
          <w:szCs w:val="24"/>
          <w:lang w:val="fr-CA"/>
        </w:rPr>
        <w:t xml:space="preserve">une brève </w:t>
      </w:r>
      <w:r w:rsidR="00341E75" w:rsidRPr="00AE30BA">
        <w:rPr>
          <w:rFonts w:ascii="Arial" w:hAnsi="Arial" w:cs="Arial"/>
          <w:sz w:val="24"/>
          <w:szCs w:val="24"/>
          <w:lang w:val="fr-CA"/>
        </w:rPr>
        <w:t>description d</w:t>
      </w:r>
      <w:r w:rsidR="00AE30BA" w:rsidRPr="00AE30BA">
        <w:rPr>
          <w:rFonts w:ascii="Arial" w:hAnsi="Arial" w:cs="Arial"/>
          <w:sz w:val="24"/>
          <w:szCs w:val="24"/>
          <w:lang w:val="fr-CA"/>
        </w:rPr>
        <w:t>u</w:t>
      </w:r>
      <w:r w:rsidR="00341E75" w:rsidRPr="00AE30BA">
        <w:rPr>
          <w:rFonts w:ascii="Arial" w:hAnsi="Arial" w:cs="Arial"/>
          <w:sz w:val="24"/>
          <w:szCs w:val="24"/>
          <w:lang w:val="fr-CA"/>
        </w:rPr>
        <w:t xml:space="preserve"> poste</w:t>
      </w:r>
      <w:r w:rsidR="00AE30BA" w:rsidRPr="00AE30BA">
        <w:rPr>
          <w:rFonts w:ascii="Arial" w:hAnsi="Arial" w:cs="Arial"/>
          <w:sz w:val="24"/>
          <w:szCs w:val="24"/>
          <w:lang w:val="fr-CA"/>
        </w:rPr>
        <w:t xml:space="preserve"> de directeurs/directrices des transports et je vais établir une grille de profil expliquant les exigences liées au poste de travail</w:t>
      </w:r>
      <w:r w:rsidR="00AE30BA">
        <w:rPr>
          <w:rFonts w:ascii="Arial" w:hAnsi="Arial" w:cs="Arial"/>
          <w:sz w:val="28"/>
          <w:szCs w:val="28"/>
          <w:lang w:val="fr-CA"/>
        </w:rPr>
        <w:t>.</w:t>
      </w:r>
    </w:p>
    <w:p w:rsidR="00BE368A" w:rsidRDefault="00BE368A" w:rsidP="00E84991">
      <w:pPr>
        <w:spacing w:line="360" w:lineRule="auto"/>
        <w:rPr>
          <w:sz w:val="28"/>
          <w:szCs w:val="28"/>
          <w:lang w:val="fr-CA"/>
        </w:rPr>
      </w:pPr>
    </w:p>
    <w:p w:rsidR="00BE368A" w:rsidRDefault="00BE368A" w:rsidP="00BE368A">
      <w:pPr>
        <w:jc w:val="center"/>
        <w:rPr>
          <w:rFonts w:ascii="Arial" w:hAnsi="Arial" w:cs="Arial"/>
          <w:b/>
          <w:sz w:val="28"/>
          <w:szCs w:val="28"/>
          <w:lang w:val="fr-CA"/>
        </w:rPr>
      </w:pPr>
    </w:p>
    <w:p w:rsidR="00BE368A" w:rsidRDefault="00BE368A" w:rsidP="00BE368A">
      <w:pPr>
        <w:jc w:val="center"/>
        <w:rPr>
          <w:rFonts w:ascii="Arial" w:hAnsi="Arial" w:cs="Arial"/>
          <w:b/>
          <w:sz w:val="28"/>
          <w:szCs w:val="28"/>
          <w:lang w:val="fr-CA"/>
        </w:rPr>
      </w:pPr>
    </w:p>
    <w:p w:rsidR="00BE368A" w:rsidRDefault="00BE368A" w:rsidP="00BE368A">
      <w:pPr>
        <w:jc w:val="center"/>
        <w:rPr>
          <w:rFonts w:ascii="Arial" w:hAnsi="Arial" w:cs="Arial"/>
          <w:b/>
          <w:sz w:val="28"/>
          <w:szCs w:val="28"/>
          <w:lang w:val="fr-CA"/>
        </w:rPr>
      </w:pPr>
    </w:p>
    <w:p w:rsidR="00BE368A" w:rsidRDefault="00BE368A" w:rsidP="00BE368A">
      <w:pPr>
        <w:jc w:val="center"/>
        <w:rPr>
          <w:rFonts w:ascii="Arial" w:hAnsi="Arial" w:cs="Arial"/>
          <w:b/>
          <w:sz w:val="28"/>
          <w:szCs w:val="28"/>
          <w:lang w:val="fr-CA"/>
        </w:rPr>
      </w:pPr>
    </w:p>
    <w:p w:rsidR="00A7721E" w:rsidRDefault="00A7721E" w:rsidP="00BE368A">
      <w:pPr>
        <w:jc w:val="center"/>
        <w:rPr>
          <w:rFonts w:ascii="Arial" w:hAnsi="Arial" w:cs="Arial"/>
          <w:b/>
          <w:sz w:val="28"/>
          <w:szCs w:val="28"/>
          <w:lang w:val="fr-CA"/>
        </w:rPr>
      </w:pPr>
    </w:p>
    <w:p w:rsidR="00A7721E" w:rsidRDefault="00A7721E" w:rsidP="00BE368A">
      <w:pPr>
        <w:jc w:val="center"/>
        <w:rPr>
          <w:rFonts w:ascii="Arial" w:hAnsi="Arial" w:cs="Arial"/>
          <w:b/>
          <w:sz w:val="28"/>
          <w:szCs w:val="28"/>
          <w:lang w:val="fr-CA"/>
        </w:rPr>
      </w:pPr>
    </w:p>
    <w:p w:rsidR="0013578E" w:rsidRDefault="0013578E" w:rsidP="00BE368A">
      <w:pPr>
        <w:jc w:val="center"/>
        <w:rPr>
          <w:rFonts w:ascii="Arial" w:hAnsi="Arial" w:cs="Arial"/>
          <w:b/>
          <w:sz w:val="28"/>
          <w:szCs w:val="28"/>
          <w:lang w:val="fr-CA"/>
        </w:rPr>
      </w:pPr>
      <w:r w:rsidRPr="0013578E">
        <w:rPr>
          <w:rFonts w:ascii="Arial" w:hAnsi="Arial" w:cs="Arial"/>
          <w:b/>
          <w:sz w:val="28"/>
          <w:szCs w:val="28"/>
          <w:lang w:val="fr-CA"/>
        </w:rPr>
        <w:lastRenderedPageBreak/>
        <w:t>Description</w:t>
      </w:r>
      <w:r w:rsidR="00D30234">
        <w:rPr>
          <w:rFonts w:ascii="Arial" w:hAnsi="Arial" w:cs="Arial"/>
          <w:b/>
          <w:sz w:val="28"/>
          <w:szCs w:val="28"/>
          <w:lang w:val="fr-CA"/>
        </w:rPr>
        <w:t xml:space="preserve"> d’un manutentionnaire</w:t>
      </w:r>
    </w:p>
    <w:p w:rsidR="0013578E" w:rsidRPr="0013578E" w:rsidRDefault="0013578E" w:rsidP="0013578E">
      <w:pPr>
        <w:jc w:val="center"/>
        <w:rPr>
          <w:rFonts w:ascii="Arial" w:hAnsi="Arial" w:cs="Arial"/>
          <w:b/>
          <w:sz w:val="28"/>
          <w:szCs w:val="28"/>
          <w:lang w:val="fr-CA"/>
        </w:rPr>
      </w:pPr>
    </w:p>
    <w:p w:rsidR="00D30234" w:rsidRDefault="00D30234" w:rsidP="0013578E">
      <w:pPr>
        <w:rPr>
          <w:rFonts w:ascii="Arial" w:hAnsi="Arial" w:cs="Arial"/>
          <w:sz w:val="24"/>
          <w:szCs w:val="24"/>
          <w:lang w:val="fr-CA"/>
        </w:rPr>
      </w:pPr>
      <w:r>
        <w:rPr>
          <w:rFonts w:ascii="Arial" w:hAnsi="Arial" w:cs="Arial"/>
          <w:sz w:val="24"/>
          <w:szCs w:val="24"/>
          <w:lang w:val="fr-CA"/>
        </w:rPr>
        <w:t xml:space="preserve">Ils existent 2 types de manutentionnaires : les manutentionnaires qui travaillent manuellement et les manutentionnaires qui travaillent à l’aide </w:t>
      </w:r>
      <w:r w:rsidRPr="00D30234">
        <w:rPr>
          <w:rFonts w:ascii="Arial" w:hAnsi="Arial" w:cs="Arial"/>
          <w:sz w:val="24"/>
          <w:szCs w:val="24"/>
          <w:lang w:val="fr-CA"/>
        </w:rPr>
        <w:t>des appareils de manutention</w:t>
      </w:r>
    </w:p>
    <w:p w:rsidR="00D30234" w:rsidRDefault="00D30234" w:rsidP="0013578E">
      <w:pPr>
        <w:rPr>
          <w:rFonts w:ascii="Arial" w:hAnsi="Arial" w:cs="Arial"/>
          <w:sz w:val="24"/>
          <w:szCs w:val="24"/>
          <w:lang w:val="fr-CA"/>
        </w:rPr>
      </w:pPr>
    </w:p>
    <w:tbl>
      <w:tblPr>
        <w:tblStyle w:val="TableGrid"/>
        <w:tblW w:w="9711" w:type="dxa"/>
        <w:tblInd w:w="38" w:type="dxa"/>
        <w:tblLook w:val="04A0" w:firstRow="1" w:lastRow="0" w:firstColumn="1" w:lastColumn="0" w:noHBand="0" w:noVBand="1"/>
      </w:tblPr>
      <w:tblGrid>
        <w:gridCol w:w="9711"/>
      </w:tblGrid>
      <w:tr w:rsidR="0050397B" w:rsidRPr="00C533C9" w:rsidTr="0050397B">
        <w:trPr>
          <w:trHeight w:val="862"/>
        </w:trPr>
        <w:tc>
          <w:tcPr>
            <w:tcW w:w="9711" w:type="dxa"/>
            <w:tcBorders>
              <w:bottom w:val="single" w:sz="4" w:space="0" w:color="auto"/>
            </w:tcBorders>
          </w:tcPr>
          <w:p w:rsidR="009D3FA7" w:rsidRDefault="009D3FA7" w:rsidP="0050397B">
            <w:pPr>
              <w:jc w:val="center"/>
              <w:rPr>
                <w:b/>
                <w:sz w:val="24"/>
                <w:szCs w:val="24"/>
                <w:lang w:val="fr-CA"/>
              </w:rPr>
            </w:pPr>
          </w:p>
          <w:p w:rsidR="0050397B" w:rsidRPr="0050397B" w:rsidRDefault="0050397B" w:rsidP="009D3FA7">
            <w:pPr>
              <w:tabs>
                <w:tab w:val="left" w:pos="1672"/>
              </w:tabs>
              <w:jc w:val="center"/>
              <w:rPr>
                <w:b/>
                <w:sz w:val="24"/>
                <w:szCs w:val="24"/>
                <w:lang w:val="fr-CA"/>
              </w:rPr>
            </w:pPr>
            <w:r w:rsidRPr="0050397B">
              <w:rPr>
                <w:b/>
                <w:sz w:val="24"/>
                <w:szCs w:val="24"/>
                <w:lang w:val="fr-CA"/>
              </w:rPr>
              <w:t>Les manutentionnaires qui travaillent manuellement</w:t>
            </w:r>
          </w:p>
        </w:tc>
      </w:tr>
      <w:tr w:rsidR="0050397B" w:rsidRPr="00C533C9" w:rsidTr="0050397B">
        <w:trPr>
          <w:trHeight w:val="730"/>
        </w:trPr>
        <w:tc>
          <w:tcPr>
            <w:tcW w:w="9711" w:type="dxa"/>
          </w:tcPr>
          <w:p w:rsidR="0050397B" w:rsidRPr="0050397B" w:rsidRDefault="0050397B" w:rsidP="00AC0DC7">
            <w:pPr>
              <w:pStyle w:val="ListParagraph"/>
              <w:numPr>
                <w:ilvl w:val="0"/>
                <w:numId w:val="9"/>
              </w:numPr>
              <w:rPr>
                <w:sz w:val="24"/>
                <w:szCs w:val="24"/>
                <w:lang w:val="fr-CA"/>
              </w:rPr>
            </w:pPr>
            <w:r w:rsidRPr="0050397B">
              <w:rPr>
                <w:sz w:val="24"/>
                <w:szCs w:val="24"/>
                <w:lang w:val="fr-CA"/>
              </w:rPr>
              <w:t>charger, décharger et déplacer des produits et des matériaux, à la main ou à l'aide d'accessoires de manutention.</w:t>
            </w:r>
          </w:p>
        </w:tc>
      </w:tr>
      <w:tr w:rsidR="0050397B" w:rsidRPr="00C533C9" w:rsidTr="009D3FA7">
        <w:trPr>
          <w:trHeight w:val="818"/>
        </w:trPr>
        <w:tc>
          <w:tcPr>
            <w:tcW w:w="9711" w:type="dxa"/>
            <w:tcBorders>
              <w:bottom w:val="single" w:sz="4" w:space="0" w:color="auto"/>
            </w:tcBorders>
          </w:tcPr>
          <w:p w:rsidR="0050397B" w:rsidRPr="0050397B" w:rsidRDefault="0050397B" w:rsidP="0050397B">
            <w:pPr>
              <w:pStyle w:val="ListParagraph"/>
              <w:numPr>
                <w:ilvl w:val="0"/>
                <w:numId w:val="9"/>
              </w:numPr>
              <w:rPr>
                <w:sz w:val="24"/>
                <w:szCs w:val="24"/>
                <w:lang w:val="fr-CA"/>
              </w:rPr>
            </w:pPr>
            <w:r w:rsidRPr="0050397B">
              <w:rPr>
                <w:sz w:val="24"/>
                <w:szCs w:val="24"/>
                <w:lang w:val="fr-CA"/>
              </w:rPr>
              <w:t>compter, peser, trier, emballer et déballer divers produits et de matériaux</w:t>
            </w:r>
          </w:p>
        </w:tc>
      </w:tr>
      <w:tr w:rsidR="0050397B" w:rsidRPr="00C533C9" w:rsidTr="0050397B">
        <w:trPr>
          <w:trHeight w:val="365"/>
        </w:trPr>
        <w:tc>
          <w:tcPr>
            <w:tcW w:w="9711" w:type="dxa"/>
            <w:tcBorders>
              <w:bottom w:val="nil"/>
            </w:tcBorders>
          </w:tcPr>
          <w:p w:rsidR="009D3FA7" w:rsidRDefault="009D3FA7" w:rsidP="0050397B">
            <w:pPr>
              <w:pStyle w:val="ListParagraph"/>
              <w:rPr>
                <w:b/>
                <w:sz w:val="24"/>
                <w:szCs w:val="24"/>
                <w:lang w:val="fr-CA"/>
              </w:rPr>
            </w:pPr>
          </w:p>
          <w:p w:rsidR="0050397B" w:rsidRPr="0050397B" w:rsidRDefault="009D3FA7" w:rsidP="009D3FA7">
            <w:pPr>
              <w:pStyle w:val="ListParagraph"/>
              <w:jc w:val="center"/>
              <w:rPr>
                <w:sz w:val="24"/>
                <w:szCs w:val="24"/>
                <w:lang w:val="fr-CA"/>
              </w:rPr>
            </w:pPr>
            <w:r w:rsidRPr="009D3FA7">
              <w:rPr>
                <w:b/>
                <w:sz w:val="24"/>
                <w:szCs w:val="24"/>
                <w:lang w:val="fr-CA"/>
              </w:rPr>
              <w:t>Les manutentionnaires qui utilisent des appareils de manutention</w:t>
            </w:r>
          </w:p>
        </w:tc>
      </w:tr>
      <w:tr w:rsidR="0050397B" w:rsidRPr="00C533C9" w:rsidTr="009D3FA7">
        <w:trPr>
          <w:trHeight w:val="385"/>
        </w:trPr>
        <w:tc>
          <w:tcPr>
            <w:tcW w:w="9711" w:type="dxa"/>
            <w:tcBorders>
              <w:top w:val="nil"/>
              <w:bottom w:val="nil"/>
            </w:tcBorders>
            <w:vAlign w:val="center"/>
          </w:tcPr>
          <w:p w:rsidR="0050397B" w:rsidRPr="0050397B" w:rsidRDefault="0050397B" w:rsidP="009D3FA7">
            <w:pPr>
              <w:jc w:val="center"/>
              <w:rPr>
                <w:sz w:val="24"/>
                <w:szCs w:val="24"/>
                <w:lang w:val="fr-CA"/>
              </w:rPr>
            </w:pPr>
          </w:p>
        </w:tc>
      </w:tr>
      <w:tr w:rsidR="0050397B" w:rsidRPr="00C533C9" w:rsidTr="009D3FA7">
        <w:trPr>
          <w:trHeight w:val="80"/>
        </w:trPr>
        <w:tc>
          <w:tcPr>
            <w:tcW w:w="9711" w:type="dxa"/>
            <w:tcBorders>
              <w:top w:val="nil"/>
              <w:bottom w:val="single" w:sz="4" w:space="0" w:color="auto"/>
            </w:tcBorders>
          </w:tcPr>
          <w:p w:rsidR="0050397B" w:rsidRPr="0050397B" w:rsidRDefault="0050397B" w:rsidP="00AC0DC7">
            <w:pPr>
              <w:rPr>
                <w:b/>
                <w:sz w:val="24"/>
                <w:szCs w:val="24"/>
                <w:lang w:val="fr-CA"/>
              </w:rPr>
            </w:pPr>
          </w:p>
        </w:tc>
      </w:tr>
      <w:tr w:rsidR="0050397B" w:rsidRPr="00C533C9" w:rsidTr="0050397B">
        <w:trPr>
          <w:trHeight w:val="1115"/>
        </w:trPr>
        <w:tc>
          <w:tcPr>
            <w:tcW w:w="9711" w:type="dxa"/>
          </w:tcPr>
          <w:p w:rsidR="0050397B" w:rsidRPr="0050397B" w:rsidRDefault="0050397B" w:rsidP="00AC0DC7">
            <w:pPr>
              <w:pStyle w:val="ListParagraph"/>
              <w:numPr>
                <w:ilvl w:val="0"/>
                <w:numId w:val="10"/>
              </w:numPr>
              <w:rPr>
                <w:sz w:val="24"/>
                <w:szCs w:val="24"/>
                <w:lang w:val="fr-CA"/>
              </w:rPr>
            </w:pPr>
            <w:r w:rsidRPr="0050397B">
              <w:rPr>
                <w:sz w:val="24"/>
                <w:szCs w:val="24"/>
                <w:lang w:val="fr-CA"/>
              </w:rPr>
              <w:t>charger et décharger, à l'aide de treuils et d'autres appareils de levage, des camions et des avions, sur des quais d'entrepôts et dans des établissements industriels;</w:t>
            </w:r>
          </w:p>
        </w:tc>
      </w:tr>
      <w:tr w:rsidR="0050397B" w:rsidRPr="00C533C9" w:rsidTr="0050397B">
        <w:trPr>
          <w:trHeight w:val="365"/>
        </w:trPr>
        <w:tc>
          <w:tcPr>
            <w:tcW w:w="9711" w:type="dxa"/>
            <w:tcBorders>
              <w:bottom w:val="nil"/>
            </w:tcBorders>
          </w:tcPr>
          <w:p w:rsidR="0050397B" w:rsidRPr="0050397B" w:rsidRDefault="0050397B" w:rsidP="00AC0DC7">
            <w:pPr>
              <w:pStyle w:val="ListParagraph"/>
              <w:ind w:left="0"/>
              <w:rPr>
                <w:sz w:val="24"/>
                <w:szCs w:val="24"/>
                <w:lang w:val="fr-CA"/>
              </w:rPr>
            </w:pPr>
          </w:p>
        </w:tc>
      </w:tr>
      <w:tr w:rsidR="0050397B" w:rsidRPr="00C533C9" w:rsidTr="0050397B">
        <w:trPr>
          <w:trHeight w:val="750"/>
        </w:trPr>
        <w:tc>
          <w:tcPr>
            <w:tcW w:w="9711" w:type="dxa"/>
            <w:tcBorders>
              <w:top w:val="nil"/>
            </w:tcBorders>
          </w:tcPr>
          <w:p w:rsidR="0050397B" w:rsidRPr="0050397B" w:rsidRDefault="0050397B" w:rsidP="00AC0DC7">
            <w:pPr>
              <w:pStyle w:val="ListParagraph"/>
              <w:numPr>
                <w:ilvl w:val="0"/>
                <w:numId w:val="10"/>
              </w:numPr>
              <w:rPr>
                <w:sz w:val="24"/>
                <w:szCs w:val="24"/>
                <w:lang w:val="fr-CA"/>
              </w:rPr>
            </w:pPr>
            <w:r w:rsidRPr="0050397B">
              <w:rPr>
                <w:sz w:val="24"/>
                <w:szCs w:val="24"/>
                <w:lang w:val="fr-CA"/>
              </w:rPr>
              <w:t xml:space="preserve">conduire des camions, des chargeuses et d'autre matériel industriel pour assurer le déplacement d'articles à partir de véhicules de transport </w:t>
            </w:r>
          </w:p>
        </w:tc>
      </w:tr>
      <w:tr w:rsidR="0050397B" w:rsidRPr="00C533C9" w:rsidTr="0050397B">
        <w:trPr>
          <w:trHeight w:val="365"/>
        </w:trPr>
        <w:tc>
          <w:tcPr>
            <w:tcW w:w="9711" w:type="dxa"/>
            <w:tcBorders>
              <w:bottom w:val="nil"/>
            </w:tcBorders>
          </w:tcPr>
          <w:p w:rsidR="0050397B" w:rsidRPr="0050397B" w:rsidRDefault="0050397B" w:rsidP="00AC0DC7">
            <w:pPr>
              <w:pStyle w:val="ListParagraph"/>
              <w:ind w:left="0"/>
              <w:rPr>
                <w:sz w:val="24"/>
                <w:szCs w:val="24"/>
                <w:lang w:val="fr-CA"/>
              </w:rPr>
            </w:pPr>
          </w:p>
        </w:tc>
      </w:tr>
      <w:tr w:rsidR="0050397B" w:rsidRPr="00C533C9" w:rsidTr="0050397B">
        <w:trPr>
          <w:trHeight w:val="1115"/>
        </w:trPr>
        <w:tc>
          <w:tcPr>
            <w:tcW w:w="9711" w:type="dxa"/>
            <w:tcBorders>
              <w:top w:val="nil"/>
            </w:tcBorders>
          </w:tcPr>
          <w:p w:rsidR="0050397B" w:rsidRPr="0050397B" w:rsidRDefault="0050397B" w:rsidP="00AC0DC7">
            <w:pPr>
              <w:pStyle w:val="ListParagraph"/>
              <w:numPr>
                <w:ilvl w:val="0"/>
                <w:numId w:val="10"/>
              </w:numPr>
              <w:rPr>
                <w:sz w:val="24"/>
                <w:szCs w:val="24"/>
                <w:lang w:val="fr-CA"/>
              </w:rPr>
            </w:pPr>
            <w:r w:rsidRPr="0050397B">
              <w:rPr>
                <w:sz w:val="24"/>
                <w:szCs w:val="24"/>
                <w:lang w:val="fr-CA"/>
              </w:rPr>
              <w:t>faire fonctionner des transporteurs, des convoyeurs et de divers appareils afin de transférer les colis ou d'autres produits des véhicules de transport aux élévateurs, aux contenants et aux aires d'entreposage;</w:t>
            </w:r>
          </w:p>
        </w:tc>
      </w:tr>
      <w:tr w:rsidR="0050397B" w:rsidRPr="00C533C9" w:rsidTr="0050397B">
        <w:trPr>
          <w:trHeight w:val="365"/>
        </w:trPr>
        <w:tc>
          <w:tcPr>
            <w:tcW w:w="9711" w:type="dxa"/>
            <w:tcBorders>
              <w:bottom w:val="nil"/>
            </w:tcBorders>
          </w:tcPr>
          <w:p w:rsidR="0050397B" w:rsidRPr="0050397B" w:rsidRDefault="0050397B" w:rsidP="00AC0DC7">
            <w:pPr>
              <w:pStyle w:val="ListParagraph"/>
              <w:ind w:left="0"/>
              <w:rPr>
                <w:sz w:val="24"/>
                <w:szCs w:val="24"/>
                <w:lang w:val="fr-CA"/>
              </w:rPr>
            </w:pPr>
          </w:p>
        </w:tc>
      </w:tr>
      <w:tr w:rsidR="0050397B" w:rsidRPr="00C533C9" w:rsidTr="0050397B">
        <w:trPr>
          <w:trHeight w:val="750"/>
        </w:trPr>
        <w:tc>
          <w:tcPr>
            <w:tcW w:w="9711" w:type="dxa"/>
            <w:tcBorders>
              <w:top w:val="nil"/>
            </w:tcBorders>
          </w:tcPr>
          <w:p w:rsidR="0050397B" w:rsidRPr="0050397B" w:rsidRDefault="0050397B" w:rsidP="00AC0DC7">
            <w:pPr>
              <w:pStyle w:val="ListParagraph"/>
              <w:numPr>
                <w:ilvl w:val="0"/>
                <w:numId w:val="10"/>
              </w:numPr>
              <w:rPr>
                <w:lang w:val="fr-CA"/>
              </w:rPr>
            </w:pPr>
            <w:r w:rsidRPr="0050397B">
              <w:rPr>
                <w:sz w:val="24"/>
                <w:szCs w:val="24"/>
                <w:lang w:val="fr-CA"/>
              </w:rPr>
              <w:t>ouvrir des conteneurs et des caisses, remplir des commandes dans un entrepôt, participer à la prise d'inventaire et peser et vérifier divers articles</w:t>
            </w:r>
            <w:r w:rsidRPr="0050397B">
              <w:rPr>
                <w:lang w:val="fr-CA"/>
              </w:rPr>
              <w:t>.</w:t>
            </w:r>
          </w:p>
        </w:tc>
      </w:tr>
      <w:tr w:rsidR="0050397B" w:rsidRPr="00C533C9" w:rsidTr="0050397B">
        <w:trPr>
          <w:trHeight w:val="304"/>
        </w:trPr>
        <w:tc>
          <w:tcPr>
            <w:tcW w:w="9711" w:type="dxa"/>
            <w:tcBorders>
              <w:bottom w:val="nil"/>
            </w:tcBorders>
          </w:tcPr>
          <w:p w:rsidR="0050397B" w:rsidRPr="0050397B" w:rsidRDefault="0050397B" w:rsidP="00AC0DC7">
            <w:pPr>
              <w:rPr>
                <w:lang w:val="fr-CA"/>
              </w:rPr>
            </w:pPr>
          </w:p>
        </w:tc>
      </w:tr>
    </w:tbl>
    <w:p w:rsidR="00A7721E" w:rsidRDefault="00A7721E" w:rsidP="009D3FA7">
      <w:pPr>
        <w:jc w:val="center"/>
        <w:rPr>
          <w:rFonts w:ascii="Arial" w:hAnsi="Arial" w:cs="Arial"/>
          <w:b/>
          <w:sz w:val="28"/>
          <w:szCs w:val="28"/>
          <w:lang w:val="fr-CA"/>
        </w:rPr>
      </w:pPr>
    </w:p>
    <w:p w:rsidR="00A7721E" w:rsidRDefault="00A7721E" w:rsidP="009D3FA7">
      <w:pPr>
        <w:jc w:val="center"/>
        <w:rPr>
          <w:rFonts w:ascii="Arial" w:hAnsi="Arial" w:cs="Arial"/>
          <w:b/>
          <w:sz w:val="28"/>
          <w:szCs w:val="28"/>
          <w:lang w:val="fr-CA"/>
        </w:rPr>
      </w:pPr>
    </w:p>
    <w:p w:rsidR="00944FC1" w:rsidRDefault="00944FC1" w:rsidP="009D3FA7">
      <w:pPr>
        <w:jc w:val="center"/>
        <w:rPr>
          <w:rFonts w:ascii="Arial" w:hAnsi="Arial" w:cs="Arial"/>
          <w:b/>
          <w:sz w:val="28"/>
          <w:szCs w:val="28"/>
          <w:lang w:val="fr-CA"/>
        </w:rPr>
      </w:pPr>
      <w:r w:rsidRPr="00AE30BA">
        <w:rPr>
          <w:rFonts w:ascii="Arial" w:hAnsi="Arial" w:cs="Arial"/>
          <w:b/>
          <w:sz w:val="28"/>
          <w:szCs w:val="28"/>
          <w:lang w:val="fr-CA"/>
        </w:rPr>
        <w:lastRenderedPageBreak/>
        <w:t>La description du poste  de travail</w:t>
      </w:r>
    </w:p>
    <w:p w:rsidR="00944FC1" w:rsidRPr="002837C3" w:rsidRDefault="00944FC1" w:rsidP="00944FC1">
      <w:pPr>
        <w:jc w:val="center"/>
        <w:rPr>
          <w:rFonts w:ascii="Arial" w:hAnsi="Arial" w:cs="Arial"/>
          <w:b/>
          <w:sz w:val="28"/>
          <w:szCs w:val="28"/>
          <w:u w:val="single"/>
          <w:lang w:val="fr-CA"/>
        </w:rPr>
      </w:pPr>
      <w:r w:rsidRPr="002837C3">
        <w:rPr>
          <w:rFonts w:ascii="Arial" w:hAnsi="Arial" w:cs="Arial"/>
          <w:b/>
          <w:sz w:val="28"/>
          <w:szCs w:val="28"/>
          <w:u w:val="single"/>
          <w:lang w:val="fr-CA"/>
        </w:rPr>
        <w:t xml:space="preserve">Manutentionnaire </w:t>
      </w:r>
    </w:p>
    <w:p w:rsidR="00944FC1" w:rsidRDefault="00944FC1" w:rsidP="00944FC1">
      <w:pPr>
        <w:rPr>
          <w:rFonts w:ascii="Arial" w:hAnsi="Arial" w:cs="Arial"/>
          <w:sz w:val="28"/>
          <w:szCs w:val="28"/>
          <w:lang w:val="fr-CA"/>
        </w:rPr>
      </w:pPr>
    </w:p>
    <w:tbl>
      <w:tblPr>
        <w:tblStyle w:val="TableGrid"/>
        <w:tblW w:w="0" w:type="auto"/>
        <w:tblInd w:w="38" w:type="dxa"/>
        <w:tblLook w:val="04A0" w:firstRow="1" w:lastRow="0" w:firstColumn="1" w:lastColumn="0" w:noHBand="0" w:noVBand="1"/>
      </w:tblPr>
      <w:tblGrid>
        <w:gridCol w:w="9500"/>
      </w:tblGrid>
      <w:tr w:rsidR="00126975" w:rsidRPr="00126975" w:rsidTr="00262AAD">
        <w:trPr>
          <w:trHeight w:val="620"/>
        </w:trPr>
        <w:tc>
          <w:tcPr>
            <w:tcW w:w="9500" w:type="dxa"/>
          </w:tcPr>
          <w:p w:rsidR="00126975" w:rsidRPr="009A6660" w:rsidRDefault="009A6660" w:rsidP="00A715D0">
            <w:pPr>
              <w:rPr>
                <w:sz w:val="24"/>
                <w:szCs w:val="24"/>
                <w:lang w:val="fr-CA"/>
              </w:rPr>
            </w:pPr>
            <w:r>
              <w:rPr>
                <w:b/>
                <w:sz w:val="24"/>
                <w:szCs w:val="24"/>
                <w:lang w:val="fr-CA"/>
              </w:rPr>
              <w:t>Entreprise </w:t>
            </w:r>
            <w:r>
              <w:rPr>
                <w:sz w:val="24"/>
                <w:szCs w:val="24"/>
                <w:lang w:val="fr-CA"/>
              </w:rPr>
              <w:t>: FedEx</w:t>
            </w:r>
          </w:p>
        </w:tc>
      </w:tr>
      <w:tr w:rsidR="00126975" w:rsidRPr="00C93400" w:rsidTr="00262AAD">
        <w:trPr>
          <w:trHeight w:val="602"/>
        </w:trPr>
        <w:tc>
          <w:tcPr>
            <w:tcW w:w="9500" w:type="dxa"/>
          </w:tcPr>
          <w:p w:rsidR="00126975" w:rsidRPr="00126975" w:rsidRDefault="00126975" w:rsidP="00A7721E">
            <w:pPr>
              <w:rPr>
                <w:sz w:val="24"/>
                <w:szCs w:val="24"/>
                <w:lang w:val="fr-CA"/>
              </w:rPr>
            </w:pPr>
            <w:r w:rsidRPr="00126975">
              <w:rPr>
                <w:b/>
                <w:sz w:val="24"/>
                <w:szCs w:val="24"/>
                <w:lang w:val="fr-CA"/>
              </w:rPr>
              <w:t>Titre de poste</w:t>
            </w:r>
            <w:r w:rsidRPr="00126975">
              <w:rPr>
                <w:sz w:val="24"/>
                <w:szCs w:val="24"/>
                <w:lang w:val="fr-CA"/>
              </w:rPr>
              <w:t xml:space="preserve"> : Manutentionnaire </w:t>
            </w:r>
          </w:p>
        </w:tc>
      </w:tr>
      <w:tr w:rsidR="00126975" w:rsidRPr="00126975" w:rsidTr="00262AAD">
        <w:trPr>
          <w:trHeight w:val="593"/>
        </w:trPr>
        <w:tc>
          <w:tcPr>
            <w:tcW w:w="9500" w:type="dxa"/>
          </w:tcPr>
          <w:p w:rsidR="00126975" w:rsidRPr="00126975" w:rsidRDefault="00126975" w:rsidP="00A715D0">
            <w:pPr>
              <w:rPr>
                <w:sz w:val="24"/>
                <w:szCs w:val="24"/>
                <w:lang w:val="fr-CA"/>
              </w:rPr>
            </w:pPr>
            <w:r w:rsidRPr="00126975">
              <w:rPr>
                <w:b/>
                <w:sz w:val="24"/>
                <w:szCs w:val="24"/>
                <w:lang w:val="fr-CA"/>
              </w:rPr>
              <w:t>Catégorie d'emploi</w:t>
            </w:r>
            <w:r w:rsidRPr="00126975">
              <w:rPr>
                <w:sz w:val="24"/>
                <w:szCs w:val="24"/>
                <w:lang w:val="fr-CA"/>
              </w:rPr>
              <w:t xml:space="preserve"> : Exploitation</w:t>
            </w:r>
          </w:p>
        </w:tc>
      </w:tr>
      <w:tr w:rsidR="00126975" w:rsidRPr="00126975" w:rsidTr="00262AAD">
        <w:trPr>
          <w:trHeight w:val="575"/>
        </w:trPr>
        <w:tc>
          <w:tcPr>
            <w:tcW w:w="9500" w:type="dxa"/>
          </w:tcPr>
          <w:p w:rsidR="00126975" w:rsidRPr="00126975" w:rsidRDefault="00126975" w:rsidP="00A715D0">
            <w:pPr>
              <w:rPr>
                <w:sz w:val="24"/>
                <w:szCs w:val="24"/>
                <w:lang w:val="fr-CA"/>
              </w:rPr>
            </w:pPr>
            <w:r w:rsidRPr="00126975">
              <w:rPr>
                <w:b/>
                <w:sz w:val="24"/>
                <w:szCs w:val="24"/>
                <w:lang w:val="fr-CA"/>
              </w:rPr>
              <w:t>Ville</w:t>
            </w:r>
            <w:r w:rsidRPr="00126975">
              <w:rPr>
                <w:sz w:val="24"/>
                <w:szCs w:val="24"/>
                <w:lang w:val="fr-CA"/>
              </w:rPr>
              <w:t xml:space="preserve"> : Mirabel</w:t>
            </w:r>
          </w:p>
        </w:tc>
      </w:tr>
      <w:tr w:rsidR="00126975" w:rsidRPr="00126975" w:rsidTr="00262AAD">
        <w:trPr>
          <w:trHeight w:val="557"/>
        </w:trPr>
        <w:tc>
          <w:tcPr>
            <w:tcW w:w="9500" w:type="dxa"/>
          </w:tcPr>
          <w:p w:rsidR="00126975" w:rsidRPr="00126975" w:rsidRDefault="00126975" w:rsidP="00A715D0">
            <w:pPr>
              <w:rPr>
                <w:sz w:val="24"/>
                <w:szCs w:val="24"/>
                <w:lang w:val="fr-CA"/>
              </w:rPr>
            </w:pPr>
            <w:r w:rsidRPr="00126975">
              <w:rPr>
                <w:b/>
                <w:sz w:val="24"/>
                <w:szCs w:val="24"/>
                <w:lang w:val="fr-CA"/>
              </w:rPr>
              <w:t xml:space="preserve">Province </w:t>
            </w:r>
            <w:r w:rsidRPr="00126975">
              <w:rPr>
                <w:sz w:val="24"/>
                <w:szCs w:val="24"/>
                <w:lang w:val="fr-CA"/>
              </w:rPr>
              <w:t>: Québec</w:t>
            </w:r>
          </w:p>
        </w:tc>
      </w:tr>
      <w:tr w:rsidR="00126975" w:rsidRPr="00126975" w:rsidTr="00262AAD">
        <w:trPr>
          <w:trHeight w:val="638"/>
        </w:trPr>
        <w:tc>
          <w:tcPr>
            <w:tcW w:w="9500" w:type="dxa"/>
          </w:tcPr>
          <w:p w:rsidR="00126975" w:rsidRPr="00126975" w:rsidRDefault="00126975" w:rsidP="00A715D0">
            <w:pPr>
              <w:rPr>
                <w:sz w:val="24"/>
                <w:szCs w:val="24"/>
                <w:lang w:val="fr-CA"/>
              </w:rPr>
            </w:pPr>
            <w:r w:rsidRPr="00126975">
              <w:rPr>
                <w:b/>
                <w:sz w:val="24"/>
                <w:szCs w:val="24"/>
                <w:lang w:val="fr-CA"/>
              </w:rPr>
              <w:t>Code postal</w:t>
            </w:r>
            <w:r w:rsidRPr="00126975">
              <w:rPr>
                <w:sz w:val="24"/>
                <w:szCs w:val="24"/>
                <w:lang w:val="fr-CA"/>
              </w:rPr>
              <w:t xml:space="preserve"> : J7N 1H2</w:t>
            </w:r>
          </w:p>
        </w:tc>
      </w:tr>
      <w:tr w:rsidR="00126975" w:rsidRPr="00126975" w:rsidTr="00262AAD">
        <w:trPr>
          <w:trHeight w:val="620"/>
        </w:trPr>
        <w:tc>
          <w:tcPr>
            <w:tcW w:w="9500" w:type="dxa"/>
          </w:tcPr>
          <w:p w:rsidR="00126975" w:rsidRPr="00126975" w:rsidRDefault="00126975" w:rsidP="00186867">
            <w:pPr>
              <w:rPr>
                <w:sz w:val="24"/>
                <w:szCs w:val="24"/>
                <w:lang w:val="fr-CA"/>
              </w:rPr>
            </w:pPr>
            <w:r w:rsidRPr="00126975">
              <w:rPr>
                <w:b/>
                <w:sz w:val="24"/>
                <w:szCs w:val="24"/>
                <w:lang w:val="fr-CA"/>
              </w:rPr>
              <w:t>Heure d'entrée au travail</w:t>
            </w:r>
            <w:r w:rsidRPr="00126975">
              <w:rPr>
                <w:sz w:val="24"/>
                <w:szCs w:val="24"/>
                <w:lang w:val="fr-CA"/>
              </w:rPr>
              <w:t>. :</w:t>
            </w:r>
            <w:r w:rsidRPr="00126975">
              <w:rPr>
                <w:sz w:val="24"/>
                <w:szCs w:val="24"/>
                <w:lang w:val="fr-CA"/>
              </w:rPr>
              <w:tab/>
            </w:r>
            <w:r w:rsidR="00186867">
              <w:rPr>
                <w:sz w:val="24"/>
                <w:szCs w:val="24"/>
                <w:lang w:val="fr-CA"/>
              </w:rPr>
              <w:t>16 :00</w:t>
            </w:r>
          </w:p>
        </w:tc>
      </w:tr>
      <w:tr w:rsidR="00126975" w:rsidRPr="00C533C9" w:rsidTr="00262AAD">
        <w:trPr>
          <w:trHeight w:val="593"/>
        </w:trPr>
        <w:tc>
          <w:tcPr>
            <w:tcW w:w="9500" w:type="dxa"/>
          </w:tcPr>
          <w:p w:rsidR="00126975" w:rsidRPr="00126975" w:rsidRDefault="00126975" w:rsidP="00186867">
            <w:pPr>
              <w:rPr>
                <w:sz w:val="24"/>
                <w:szCs w:val="24"/>
                <w:lang w:val="fr-CA"/>
              </w:rPr>
            </w:pPr>
            <w:r w:rsidRPr="00126975">
              <w:rPr>
                <w:b/>
                <w:sz w:val="24"/>
                <w:szCs w:val="24"/>
                <w:lang w:val="fr-CA"/>
              </w:rPr>
              <w:t>Heure de</w:t>
            </w:r>
            <w:r w:rsidRPr="00126975">
              <w:rPr>
                <w:sz w:val="24"/>
                <w:szCs w:val="24"/>
                <w:lang w:val="fr-CA"/>
              </w:rPr>
              <w:t xml:space="preserve"> </w:t>
            </w:r>
            <w:r w:rsidRPr="00126975">
              <w:rPr>
                <w:b/>
                <w:sz w:val="24"/>
                <w:szCs w:val="24"/>
                <w:lang w:val="fr-CA"/>
              </w:rPr>
              <w:t>départ du travail</w:t>
            </w:r>
            <w:r w:rsidRPr="00126975">
              <w:rPr>
                <w:sz w:val="24"/>
                <w:szCs w:val="24"/>
                <w:lang w:val="fr-CA"/>
              </w:rPr>
              <w:t>:</w:t>
            </w:r>
            <w:r w:rsidRPr="00126975">
              <w:rPr>
                <w:sz w:val="24"/>
                <w:szCs w:val="24"/>
                <w:lang w:val="fr-CA"/>
              </w:rPr>
              <w:tab/>
              <w:t>2</w:t>
            </w:r>
            <w:r w:rsidR="00186867">
              <w:rPr>
                <w:sz w:val="24"/>
                <w:szCs w:val="24"/>
                <w:lang w:val="fr-CA"/>
              </w:rPr>
              <w:t>3</w:t>
            </w:r>
            <w:r w:rsidRPr="00126975">
              <w:rPr>
                <w:sz w:val="24"/>
                <w:szCs w:val="24"/>
                <w:lang w:val="fr-CA"/>
              </w:rPr>
              <w:t>:00</w:t>
            </w:r>
          </w:p>
        </w:tc>
      </w:tr>
      <w:tr w:rsidR="00126975" w:rsidRPr="00C533C9" w:rsidTr="00262AAD">
        <w:trPr>
          <w:trHeight w:val="602"/>
        </w:trPr>
        <w:tc>
          <w:tcPr>
            <w:tcW w:w="9500" w:type="dxa"/>
          </w:tcPr>
          <w:p w:rsidR="00126975" w:rsidRPr="00126975" w:rsidRDefault="00126975" w:rsidP="00186867">
            <w:pPr>
              <w:rPr>
                <w:sz w:val="24"/>
                <w:szCs w:val="24"/>
                <w:lang w:val="fr-CA"/>
              </w:rPr>
            </w:pPr>
            <w:r w:rsidRPr="00126975">
              <w:rPr>
                <w:b/>
                <w:sz w:val="24"/>
                <w:szCs w:val="24"/>
                <w:lang w:val="fr-CA"/>
              </w:rPr>
              <w:t>Horaire de travail</w:t>
            </w:r>
            <w:r w:rsidRPr="00126975">
              <w:rPr>
                <w:sz w:val="24"/>
                <w:szCs w:val="24"/>
                <w:lang w:val="fr-CA"/>
              </w:rPr>
              <w:t xml:space="preserve"> :</w:t>
            </w:r>
            <w:r w:rsidRPr="00126975">
              <w:rPr>
                <w:sz w:val="24"/>
                <w:szCs w:val="24"/>
                <w:lang w:val="fr-CA"/>
              </w:rPr>
              <w:tab/>
            </w:r>
            <w:r w:rsidR="00186867">
              <w:rPr>
                <w:sz w:val="24"/>
                <w:szCs w:val="24"/>
                <w:lang w:val="fr-CA"/>
              </w:rPr>
              <w:t>Du lundi au vendredi</w:t>
            </w:r>
            <w:r w:rsidR="0095163E">
              <w:rPr>
                <w:sz w:val="24"/>
                <w:szCs w:val="24"/>
                <w:lang w:val="fr-CA"/>
              </w:rPr>
              <w:t xml:space="preserve"> (Temps pleins)</w:t>
            </w:r>
          </w:p>
        </w:tc>
      </w:tr>
      <w:tr w:rsidR="00126975" w:rsidRPr="00C533C9" w:rsidTr="00262AAD">
        <w:trPr>
          <w:trHeight w:val="647"/>
        </w:trPr>
        <w:tc>
          <w:tcPr>
            <w:tcW w:w="9500" w:type="dxa"/>
          </w:tcPr>
          <w:p w:rsidR="00126975" w:rsidRPr="00126975" w:rsidRDefault="00126975" w:rsidP="0095163E">
            <w:pPr>
              <w:rPr>
                <w:sz w:val="24"/>
                <w:szCs w:val="24"/>
                <w:lang w:val="fr-CA"/>
              </w:rPr>
            </w:pPr>
            <w:r w:rsidRPr="00126975">
              <w:rPr>
                <w:b/>
                <w:sz w:val="24"/>
                <w:szCs w:val="24"/>
                <w:lang w:val="fr-CA"/>
              </w:rPr>
              <w:t>Exigences linguistiques</w:t>
            </w:r>
            <w:r w:rsidRPr="00126975">
              <w:rPr>
                <w:sz w:val="24"/>
                <w:szCs w:val="24"/>
                <w:lang w:val="fr-CA"/>
              </w:rPr>
              <w:t xml:space="preserve"> :</w:t>
            </w:r>
            <w:r w:rsidRPr="00126975">
              <w:rPr>
                <w:sz w:val="24"/>
                <w:szCs w:val="24"/>
                <w:lang w:val="fr-CA"/>
              </w:rPr>
              <w:tab/>
            </w:r>
            <w:r w:rsidR="0095163E">
              <w:rPr>
                <w:sz w:val="24"/>
                <w:szCs w:val="24"/>
                <w:lang w:val="fr-CA"/>
              </w:rPr>
              <w:t>Français</w:t>
            </w:r>
            <w:r w:rsidRPr="00126975">
              <w:rPr>
                <w:sz w:val="24"/>
                <w:szCs w:val="24"/>
                <w:lang w:val="fr-CA"/>
              </w:rPr>
              <w:t xml:space="preserve"> et </w:t>
            </w:r>
            <w:r w:rsidR="0095163E">
              <w:rPr>
                <w:sz w:val="24"/>
                <w:szCs w:val="24"/>
                <w:lang w:val="fr-CA"/>
              </w:rPr>
              <w:t>anglais</w:t>
            </w:r>
          </w:p>
        </w:tc>
      </w:tr>
      <w:tr w:rsidR="00126975" w:rsidRPr="00126975" w:rsidTr="00262AAD">
        <w:trPr>
          <w:trHeight w:val="818"/>
        </w:trPr>
        <w:tc>
          <w:tcPr>
            <w:tcW w:w="9500" w:type="dxa"/>
          </w:tcPr>
          <w:p w:rsidR="00126975" w:rsidRPr="00126975" w:rsidRDefault="00126975" w:rsidP="00A715D0">
            <w:pPr>
              <w:rPr>
                <w:sz w:val="24"/>
                <w:szCs w:val="24"/>
                <w:lang w:val="fr-CA"/>
              </w:rPr>
            </w:pPr>
            <w:r w:rsidRPr="00126975">
              <w:rPr>
                <w:b/>
                <w:sz w:val="24"/>
                <w:szCs w:val="24"/>
                <w:lang w:val="fr-CA"/>
              </w:rPr>
              <w:t>Salaire minimum</w:t>
            </w:r>
            <w:r w:rsidRPr="00126975">
              <w:rPr>
                <w:sz w:val="24"/>
                <w:szCs w:val="24"/>
                <w:lang w:val="fr-CA"/>
              </w:rPr>
              <w:t xml:space="preserve"> : 17.36</w:t>
            </w:r>
            <w:r w:rsidR="00A7721E">
              <w:rPr>
                <w:sz w:val="24"/>
                <w:szCs w:val="24"/>
                <w:lang w:val="fr-CA"/>
              </w:rPr>
              <w:t>$</w:t>
            </w:r>
          </w:p>
        </w:tc>
      </w:tr>
      <w:tr w:rsidR="00126975" w:rsidRPr="00C533C9" w:rsidTr="00126975">
        <w:tc>
          <w:tcPr>
            <w:tcW w:w="9500" w:type="dxa"/>
          </w:tcPr>
          <w:p w:rsidR="00126975" w:rsidRPr="00126975" w:rsidRDefault="00537031" w:rsidP="00E84991">
            <w:pPr>
              <w:rPr>
                <w:sz w:val="24"/>
                <w:szCs w:val="24"/>
                <w:lang w:val="fr-CA"/>
              </w:rPr>
            </w:pPr>
            <w:r>
              <w:rPr>
                <w:b/>
                <w:sz w:val="24"/>
                <w:szCs w:val="24"/>
                <w:lang w:val="fr-CA"/>
              </w:rPr>
              <w:t>Description</w:t>
            </w:r>
            <w:r w:rsidR="00126975" w:rsidRPr="00126975">
              <w:rPr>
                <w:b/>
                <w:sz w:val="24"/>
                <w:szCs w:val="24"/>
                <w:lang w:val="fr-CA"/>
              </w:rPr>
              <w:t xml:space="preserve"> général</w:t>
            </w:r>
            <w:r>
              <w:rPr>
                <w:b/>
                <w:sz w:val="24"/>
                <w:szCs w:val="24"/>
                <w:lang w:val="fr-CA"/>
              </w:rPr>
              <w:t>e</w:t>
            </w:r>
            <w:r w:rsidR="00126975" w:rsidRPr="00126975">
              <w:rPr>
                <w:sz w:val="24"/>
                <w:szCs w:val="24"/>
                <w:lang w:val="fr-CA"/>
              </w:rPr>
              <w:t xml:space="preserve"> : Charger et décharger les véhicules et les avions, scanner et transporter les colis à l’intérieur de l’entrepôt  </w:t>
            </w:r>
            <w:r w:rsidR="00E84991">
              <w:rPr>
                <w:sz w:val="24"/>
                <w:szCs w:val="24"/>
                <w:lang w:val="fr-CA"/>
              </w:rPr>
              <w:t>et de le transporter</w:t>
            </w:r>
            <w:r w:rsidR="00126975" w:rsidRPr="00126975">
              <w:rPr>
                <w:sz w:val="24"/>
                <w:szCs w:val="24"/>
                <w:lang w:val="fr-CA"/>
              </w:rPr>
              <w:t xml:space="preserve"> à un endroit précis.</w:t>
            </w:r>
            <w:r w:rsidR="00F83CD0">
              <w:rPr>
                <w:sz w:val="24"/>
                <w:szCs w:val="24"/>
                <w:lang w:val="fr-CA"/>
              </w:rPr>
              <w:t xml:space="preserve"> </w:t>
            </w:r>
          </w:p>
        </w:tc>
      </w:tr>
      <w:tr w:rsidR="00126975" w:rsidRPr="00C533C9" w:rsidTr="00262AAD">
        <w:trPr>
          <w:trHeight w:val="70"/>
        </w:trPr>
        <w:tc>
          <w:tcPr>
            <w:tcW w:w="9500" w:type="dxa"/>
          </w:tcPr>
          <w:p w:rsidR="00126975" w:rsidRPr="00126975" w:rsidRDefault="00126975" w:rsidP="00A715D0">
            <w:pPr>
              <w:rPr>
                <w:b/>
                <w:sz w:val="24"/>
                <w:szCs w:val="24"/>
                <w:lang w:val="fr-CA"/>
              </w:rPr>
            </w:pPr>
            <w:r w:rsidRPr="00126975">
              <w:rPr>
                <w:b/>
                <w:sz w:val="24"/>
                <w:szCs w:val="24"/>
                <w:lang w:val="fr-CA"/>
              </w:rPr>
              <w:t xml:space="preserve">Les avantages sociaux  </w:t>
            </w:r>
          </w:p>
          <w:p w:rsidR="00126975" w:rsidRDefault="00126975" w:rsidP="00126975">
            <w:pPr>
              <w:pStyle w:val="ListParagraph"/>
              <w:rPr>
                <w:sz w:val="24"/>
                <w:szCs w:val="24"/>
                <w:lang w:val="fr-CA"/>
              </w:rPr>
            </w:pPr>
          </w:p>
          <w:p w:rsidR="00126975" w:rsidRDefault="00126975" w:rsidP="00A715D0">
            <w:pPr>
              <w:pStyle w:val="ListParagraph"/>
              <w:numPr>
                <w:ilvl w:val="0"/>
                <w:numId w:val="11"/>
              </w:numPr>
              <w:rPr>
                <w:sz w:val="24"/>
                <w:szCs w:val="24"/>
                <w:lang w:val="fr-CA"/>
              </w:rPr>
            </w:pPr>
            <w:r w:rsidRPr="00126975">
              <w:rPr>
                <w:sz w:val="24"/>
                <w:szCs w:val="24"/>
                <w:lang w:val="fr-CA"/>
              </w:rPr>
              <w:t>Congés payés</w:t>
            </w:r>
          </w:p>
          <w:p w:rsidR="00126975" w:rsidRDefault="00126975" w:rsidP="00126975">
            <w:pPr>
              <w:pStyle w:val="ListParagraph"/>
              <w:rPr>
                <w:sz w:val="24"/>
                <w:szCs w:val="24"/>
                <w:lang w:val="fr-CA"/>
              </w:rPr>
            </w:pPr>
          </w:p>
          <w:p w:rsidR="00126975" w:rsidRPr="00126975" w:rsidRDefault="00126975" w:rsidP="00126975">
            <w:pPr>
              <w:pStyle w:val="ListParagraph"/>
              <w:rPr>
                <w:sz w:val="24"/>
                <w:szCs w:val="24"/>
                <w:lang w:val="fr-CA"/>
              </w:rPr>
            </w:pPr>
          </w:p>
          <w:p w:rsidR="00126975" w:rsidRDefault="00D768CD" w:rsidP="00A715D0">
            <w:pPr>
              <w:pStyle w:val="ListParagraph"/>
              <w:numPr>
                <w:ilvl w:val="0"/>
                <w:numId w:val="11"/>
              </w:numPr>
              <w:rPr>
                <w:sz w:val="24"/>
                <w:szCs w:val="24"/>
                <w:lang w:val="fr-CA"/>
              </w:rPr>
            </w:pPr>
            <w:r>
              <w:rPr>
                <w:sz w:val="24"/>
                <w:szCs w:val="24"/>
                <w:lang w:val="fr-CA"/>
              </w:rPr>
              <w:t>Rabais sur l</w:t>
            </w:r>
            <w:r w:rsidR="00186867">
              <w:rPr>
                <w:sz w:val="24"/>
                <w:szCs w:val="24"/>
                <w:lang w:val="fr-CA"/>
              </w:rPr>
              <w:t>es v</w:t>
            </w:r>
            <w:r w:rsidR="00126975" w:rsidRPr="00126975">
              <w:rPr>
                <w:sz w:val="24"/>
                <w:szCs w:val="24"/>
                <w:lang w:val="fr-CA"/>
              </w:rPr>
              <w:t>oyage</w:t>
            </w:r>
            <w:r w:rsidR="0095163E">
              <w:rPr>
                <w:sz w:val="24"/>
                <w:szCs w:val="24"/>
                <w:lang w:val="fr-CA"/>
              </w:rPr>
              <w:t>s</w:t>
            </w:r>
            <w:r w:rsidR="00126975" w:rsidRPr="00126975">
              <w:rPr>
                <w:sz w:val="24"/>
                <w:szCs w:val="24"/>
                <w:lang w:val="fr-CA"/>
              </w:rPr>
              <w:t xml:space="preserve"> et</w:t>
            </w:r>
            <w:r w:rsidR="00186867">
              <w:rPr>
                <w:sz w:val="24"/>
                <w:szCs w:val="24"/>
                <w:lang w:val="fr-CA"/>
              </w:rPr>
              <w:t xml:space="preserve"> les</w:t>
            </w:r>
            <w:r w:rsidR="00126975" w:rsidRPr="00126975">
              <w:rPr>
                <w:sz w:val="24"/>
                <w:szCs w:val="24"/>
                <w:lang w:val="fr-CA"/>
              </w:rPr>
              <w:t xml:space="preserve"> loisirs, la santé et le mode de vie, habitation et automobile et de l'électronique</w:t>
            </w:r>
          </w:p>
          <w:p w:rsidR="00126975" w:rsidRPr="00126975" w:rsidRDefault="00126975" w:rsidP="00126975">
            <w:pPr>
              <w:pStyle w:val="ListParagraph"/>
              <w:rPr>
                <w:sz w:val="24"/>
                <w:szCs w:val="24"/>
                <w:lang w:val="fr-CA"/>
              </w:rPr>
            </w:pPr>
          </w:p>
          <w:p w:rsidR="00126975" w:rsidRPr="00126975" w:rsidRDefault="00126975" w:rsidP="00126975">
            <w:pPr>
              <w:pStyle w:val="ListParagraph"/>
              <w:rPr>
                <w:sz w:val="24"/>
                <w:szCs w:val="24"/>
                <w:lang w:val="fr-CA"/>
              </w:rPr>
            </w:pPr>
          </w:p>
          <w:p w:rsidR="00126975" w:rsidRDefault="0095163E" w:rsidP="00A715D0">
            <w:pPr>
              <w:pStyle w:val="ListParagraph"/>
              <w:numPr>
                <w:ilvl w:val="0"/>
                <w:numId w:val="11"/>
              </w:numPr>
              <w:rPr>
                <w:sz w:val="24"/>
                <w:szCs w:val="24"/>
                <w:lang w:val="fr-CA"/>
              </w:rPr>
            </w:pPr>
            <w:r>
              <w:rPr>
                <w:sz w:val="24"/>
                <w:szCs w:val="24"/>
                <w:lang w:val="fr-CA"/>
              </w:rPr>
              <w:t>Service d’assurance dentaire, médicaux et vision</w:t>
            </w:r>
          </w:p>
          <w:p w:rsidR="00126975" w:rsidRPr="00126975" w:rsidRDefault="00126975" w:rsidP="00126975">
            <w:pPr>
              <w:pStyle w:val="ListParagraph"/>
              <w:rPr>
                <w:sz w:val="24"/>
                <w:szCs w:val="24"/>
                <w:lang w:val="fr-CA"/>
              </w:rPr>
            </w:pPr>
          </w:p>
          <w:p w:rsidR="00186867" w:rsidRPr="00262AAD" w:rsidRDefault="00D768CD" w:rsidP="00262AAD">
            <w:pPr>
              <w:pStyle w:val="ListParagraph"/>
              <w:numPr>
                <w:ilvl w:val="0"/>
                <w:numId w:val="11"/>
              </w:numPr>
              <w:rPr>
                <w:b/>
                <w:sz w:val="24"/>
                <w:szCs w:val="24"/>
                <w:lang w:val="fr-CA"/>
              </w:rPr>
            </w:pPr>
            <w:r>
              <w:rPr>
                <w:color w:val="000000"/>
                <w:sz w:val="24"/>
                <w:szCs w:val="24"/>
                <w:shd w:val="clear" w:color="auto" w:fill="F0FFEA"/>
                <w:lang w:val="fr-CA"/>
              </w:rPr>
              <w:t>Allocation</w:t>
            </w:r>
            <w:r w:rsidR="00186867" w:rsidRPr="00186867">
              <w:rPr>
                <w:color w:val="000000"/>
                <w:sz w:val="24"/>
                <w:szCs w:val="24"/>
                <w:shd w:val="clear" w:color="auto" w:fill="F0FFEA"/>
                <w:lang w:val="fr-CA"/>
              </w:rPr>
              <w:t xml:space="preserve"> de maternité ou parentales</w:t>
            </w:r>
            <w:r w:rsidR="00262AAD">
              <w:rPr>
                <w:color w:val="000000"/>
                <w:sz w:val="24"/>
                <w:szCs w:val="24"/>
                <w:shd w:val="clear" w:color="auto" w:fill="F0FFEA"/>
                <w:lang w:val="fr-CA"/>
              </w:rPr>
              <w:t xml:space="preserve"> pour tous les </w:t>
            </w:r>
            <w:proofErr w:type="gramStart"/>
            <w:r w:rsidR="00262AAD">
              <w:rPr>
                <w:color w:val="000000"/>
                <w:sz w:val="24"/>
                <w:szCs w:val="24"/>
                <w:shd w:val="clear" w:color="auto" w:fill="F0FFEA"/>
                <w:lang w:val="fr-CA"/>
              </w:rPr>
              <w:t>employé</w:t>
            </w:r>
            <w:proofErr w:type="gramEnd"/>
          </w:p>
        </w:tc>
      </w:tr>
    </w:tbl>
    <w:p w:rsidR="00A762C7" w:rsidRDefault="00262AAD" w:rsidP="00A7721E">
      <w:pPr>
        <w:jc w:val="center"/>
        <w:rPr>
          <w:rFonts w:ascii="Arial" w:hAnsi="Arial" w:cs="Arial"/>
          <w:b/>
          <w:sz w:val="28"/>
          <w:szCs w:val="28"/>
          <w:lang w:val="fr-CA"/>
        </w:rPr>
      </w:pPr>
      <w:r w:rsidRPr="00262AAD">
        <w:rPr>
          <w:rFonts w:ascii="Arial" w:hAnsi="Arial" w:cs="Arial"/>
          <w:b/>
          <w:sz w:val="28"/>
          <w:szCs w:val="28"/>
          <w:lang w:val="fr-CA"/>
        </w:rPr>
        <w:lastRenderedPageBreak/>
        <w:t>Les exigences pour ce poste</w:t>
      </w:r>
    </w:p>
    <w:tbl>
      <w:tblPr>
        <w:tblStyle w:val="TableGrid"/>
        <w:tblpPr w:leftFromText="141" w:rightFromText="141" w:horzAnchor="margin" w:tblpY="1560"/>
        <w:tblW w:w="0" w:type="auto"/>
        <w:tblInd w:w="0" w:type="dxa"/>
        <w:tblLook w:val="04A0" w:firstRow="1" w:lastRow="0" w:firstColumn="1" w:lastColumn="0" w:noHBand="0" w:noVBand="1"/>
      </w:tblPr>
      <w:tblGrid>
        <w:gridCol w:w="3166"/>
        <w:gridCol w:w="3167"/>
        <w:gridCol w:w="3167"/>
      </w:tblGrid>
      <w:tr w:rsidR="00126975" w:rsidRPr="00126975" w:rsidTr="00EA6AFC">
        <w:tc>
          <w:tcPr>
            <w:tcW w:w="3166" w:type="dxa"/>
          </w:tcPr>
          <w:p w:rsidR="00126975" w:rsidRPr="00126975" w:rsidRDefault="00F13E47" w:rsidP="00EA6AFC">
            <w:pPr>
              <w:rPr>
                <w:b/>
                <w:sz w:val="28"/>
                <w:szCs w:val="28"/>
                <w:lang w:val="fr-CA"/>
              </w:rPr>
            </w:pPr>
            <w:r>
              <w:rPr>
                <w:b/>
                <w:sz w:val="28"/>
                <w:szCs w:val="28"/>
                <w:lang w:val="fr-CA"/>
              </w:rPr>
              <w:t>Qualifications</w:t>
            </w:r>
            <w:r w:rsidR="00126975" w:rsidRPr="00126975">
              <w:rPr>
                <w:b/>
                <w:sz w:val="28"/>
                <w:szCs w:val="28"/>
                <w:lang w:val="fr-CA"/>
              </w:rPr>
              <w:t xml:space="preserve"> </w:t>
            </w:r>
          </w:p>
        </w:tc>
        <w:tc>
          <w:tcPr>
            <w:tcW w:w="3167" w:type="dxa"/>
          </w:tcPr>
          <w:p w:rsidR="00126975" w:rsidRPr="00126975" w:rsidRDefault="00126975" w:rsidP="00EA6AFC">
            <w:pPr>
              <w:shd w:val="clear" w:color="auto" w:fill="FFFFFF"/>
              <w:spacing w:before="100" w:beforeAutospacing="1" w:after="150"/>
              <w:rPr>
                <w:color w:val="000000"/>
                <w:sz w:val="24"/>
                <w:szCs w:val="24"/>
                <w:lang w:val="fr-CA"/>
              </w:rPr>
            </w:pPr>
            <w:r w:rsidRPr="00126975">
              <w:rPr>
                <w:b/>
                <w:color w:val="000000"/>
                <w:sz w:val="28"/>
                <w:szCs w:val="28"/>
                <w:lang w:val="fr-CA"/>
              </w:rPr>
              <w:t>Compétences techniques requises</w:t>
            </w:r>
          </w:p>
        </w:tc>
        <w:tc>
          <w:tcPr>
            <w:tcW w:w="3167" w:type="dxa"/>
          </w:tcPr>
          <w:p w:rsidR="00126975" w:rsidRPr="00126975" w:rsidRDefault="00126975" w:rsidP="00EA6AFC">
            <w:pPr>
              <w:shd w:val="clear" w:color="auto" w:fill="FFFFFF"/>
              <w:spacing w:before="100" w:beforeAutospacing="1" w:after="150"/>
              <w:rPr>
                <w:color w:val="000000"/>
                <w:sz w:val="24"/>
                <w:szCs w:val="24"/>
                <w:lang w:val="fr-CA"/>
              </w:rPr>
            </w:pPr>
            <w:r w:rsidRPr="00126975">
              <w:rPr>
                <w:b/>
                <w:color w:val="000000"/>
                <w:sz w:val="28"/>
                <w:szCs w:val="28"/>
                <w:lang w:val="fr-CA"/>
              </w:rPr>
              <w:t>Aptitudes</w:t>
            </w:r>
          </w:p>
        </w:tc>
      </w:tr>
      <w:tr w:rsidR="00126975" w:rsidRPr="00126975" w:rsidTr="00EA6AFC">
        <w:tc>
          <w:tcPr>
            <w:tcW w:w="3166" w:type="dxa"/>
          </w:tcPr>
          <w:p w:rsidR="00243265" w:rsidRPr="00F13E47" w:rsidRDefault="00243265" w:rsidP="00F13E47">
            <w:pPr>
              <w:pStyle w:val="ListParagraph"/>
              <w:numPr>
                <w:ilvl w:val="0"/>
                <w:numId w:val="23"/>
              </w:numPr>
              <w:shd w:val="clear" w:color="auto" w:fill="FFFFFF"/>
              <w:spacing w:before="100" w:beforeAutospacing="1" w:after="150"/>
              <w:rPr>
                <w:color w:val="000000"/>
                <w:sz w:val="24"/>
                <w:szCs w:val="24"/>
                <w:lang w:val="fr-CA"/>
              </w:rPr>
            </w:pPr>
            <w:r w:rsidRPr="00F13E47">
              <w:rPr>
                <w:color w:val="000000"/>
                <w:sz w:val="24"/>
                <w:szCs w:val="24"/>
                <w:lang w:val="fr-CA"/>
              </w:rPr>
              <w:t>Diplôme d’études secondaires ou scolarité équivalente</w:t>
            </w:r>
          </w:p>
          <w:p w:rsidR="00126975" w:rsidRPr="00126975" w:rsidRDefault="00126975" w:rsidP="00EA6AFC">
            <w:pPr>
              <w:shd w:val="clear" w:color="auto" w:fill="FFFFFF"/>
              <w:spacing w:before="100" w:beforeAutospacing="1" w:after="150"/>
              <w:jc w:val="center"/>
              <w:rPr>
                <w:b/>
                <w:color w:val="000000"/>
                <w:sz w:val="28"/>
                <w:szCs w:val="28"/>
                <w:lang w:val="fr-CA"/>
              </w:rPr>
            </w:pPr>
          </w:p>
        </w:tc>
        <w:tc>
          <w:tcPr>
            <w:tcW w:w="3167" w:type="dxa"/>
          </w:tcPr>
          <w:p w:rsidR="00243265" w:rsidRPr="00F13E47" w:rsidRDefault="00243265" w:rsidP="00F13E47">
            <w:pPr>
              <w:pStyle w:val="ListParagraph"/>
              <w:numPr>
                <w:ilvl w:val="0"/>
                <w:numId w:val="22"/>
              </w:numPr>
              <w:shd w:val="clear" w:color="auto" w:fill="FFFFFF"/>
              <w:spacing w:before="100" w:beforeAutospacing="1" w:after="150"/>
              <w:rPr>
                <w:b/>
                <w:color w:val="000000"/>
                <w:sz w:val="28"/>
                <w:szCs w:val="28"/>
                <w:lang w:val="fr-CA"/>
              </w:rPr>
            </w:pPr>
            <w:r w:rsidRPr="00F13E47">
              <w:rPr>
                <w:rFonts w:eastAsia="Calibri"/>
                <w:color w:val="222222"/>
                <w:sz w:val="24"/>
                <w:szCs w:val="24"/>
                <w:shd w:val="clear" w:color="auto" w:fill="FFFFFF"/>
                <w:lang w:val="fr-CA"/>
              </w:rPr>
              <w:t>Maitriser la communication orale et écrite bilingue en français et en anglais</w:t>
            </w:r>
          </w:p>
          <w:p w:rsidR="00126975" w:rsidRPr="00126975" w:rsidRDefault="00126975" w:rsidP="00EA6AFC">
            <w:pPr>
              <w:shd w:val="clear" w:color="auto" w:fill="FFFFFF"/>
              <w:spacing w:before="100" w:beforeAutospacing="1" w:after="150"/>
              <w:rPr>
                <w:b/>
                <w:color w:val="000000"/>
                <w:sz w:val="28"/>
                <w:szCs w:val="28"/>
                <w:lang w:val="fr-CA"/>
              </w:rPr>
            </w:pPr>
          </w:p>
        </w:tc>
        <w:tc>
          <w:tcPr>
            <w:tcW w:w="3167" w:type="dxa"/>
          </w:tcPr>
          <w:p w:rsidR="00243265" w:rsidRPr="00F13E47" w:rsidRDefault="00243265" w:rsidP="00F13E47">
            <w:pPr>
              <w:pStyle w:val="ListParagraph"/>
              <w:numPr>
                <w:ilvl w:val="0"/>
                <w:numId w:val="21"/>
              </w:numPr>
              <w:shd w:val="clear" w:color="auto" w:fill="FFFFFF"/>
              <w:spacing w:before="100" w:beforeAutospacing="1" w:after="150"/>
              <w:rPr>
                <w:color w:val="000000"/>
                <w:sz w:val="24"/>
                <w:szCs w:val="24"/>
                <w:lang w:val="fr-CA"/>
              </w:rPr>
            </w:pPr>
            <w:r w:rsidRPr="00F13E47">
              <w:rPr>
                <w:color w:val="000000"/>
                <w:sz w:val="24"/>
                <w:szCs w:val="24"/>
                <w:lang w:val="fr-CA"/>
              </w:rPr>
              <w:t xml:space="preserve">Capacité de travailler sous pression </w:t>
            </w:r>
          </w:p>
          <w:p w:rsidR="00243265" w:rsidRPr="003A17FE" w:rsidRDefault="00243265" w:rsidP="00EA6AFC">
            <w:pPr>
              <w:shd w:val="clear" w:color="auto" w:fill="FFFFFF"/>
              <w:spacing w:before="100" w:beforeAutospacing="1" w:after="150"/>
              <w:ind w:left="720"/>
              <w:contextualSpacing/>
              <w:rPr>
                <w:color w:val="000000"/>
                <w:sz w:val="24"/>
                <w:szCs w:val="24"/>
                <w:lang w:val="fr-CA"/>
              </w:rPr>
            </w:pPr>
          </w:p>
          <w:p w:rsidR="00126975" w:rsidRPr="00126975" w:rsidRDefault="00126975" w:rsidP="00EA6AFC">
            <w:pPr>
              <w:pStyle w:val="ListParagraph"/>
              <w:shd w:val="clear" w:color="auto" w:fill="FFFFFF"/>
              <w:spacing w:before="100" w:beforeAutospacing="1" w:after="150"/>
              <w:rPr>
                <w:b/>
                <w:color w:val="000000"/>
                <w:sz w:val="28"/>
                <w:szCs w:val="28"/>
                <w:lang w:val="fr-CA"/>
              </w:rPr>
            </w:pPr>
          </w:p>
        </w:tc>
      </w:tr>
      <w:tr w:rsidR="00126975" w:rsidRPr="00126975" w:rsidTr="00EA6AFC">
        <w:tc>
          <w:tcPr>
            <w:tcW w:w="3166" w:type="dxa"/>
          </w:tcPr>
          <w:p w:rsidR="00243265" w:rsidRPr="00F13E47" w:rsidRDefault="00243265" w:rsidP="00F13E47">
            <w:pPr>
              <w:pStyle w:val="ListParagraph"/>
              <w:numPr>
                <w:ilvl w:val="0"/>
                <w:numId w:val="21"/>
              </w:numPr>
              <w:shd w:val="clear" w:color="auto" w:fill="FFFFFF"/>
              <w:spacing w:before="100" w:beforeAutospacing="1" w:after="150"/>
              <w:rPr>
                <w:color w:val="000000"/>
                <w:sz w:val="24"/>
                <w:szCs w:val="24"/>
                <w:lang w:val="fr-CA"/>
              </w:rPr>
            </w:pPr>
            <w:r w:rsidRPr="00F13E47">
              <w:rPr>
                <w:color w:val="000000"/>
                <w:sz w:val="24"/>
                <w:szCs w:val="24"/>
                <w:lang w:val="fr-CA"/>
              </w:rPr>
              <w:t>Réussir toutes les formations de base et formations périodiques</w:t>
            </w:r>
          </w:p>
          <w:p w:rsidR="00126975" w:rsidRPr="00126975" w:rsidRDefault="00126975" w:rsidP="00EA6AFC">
            <w:pPr>
              <w:shd w:val="clear" w:color="auto" w:fill="FFFFFF"/>
              <w:spacing w:before="100" w:beforeAutospacing="1" w:after="150"/>
              <w:ind w:left="300"/>
              <w:rPr>
                <w:color w:val="000000"/>
                <w:sz w:val="24"/>
                <w:szCs w:val="24"/>
                <w:lang w:val="fr-CA"/>
              </w:rPr>
            </w:pPr>
          </w:p>
        </w:tc>
        <w:tc>
          <w:tcPr>
            <w:tcW w:w="3167" w:type="dxa"/>
          </w:tcPr>
          <w:p w:rsidR="00243265" w:rsidRPr="00F13E47" w:rsidRDefault="00243265" w:rsidP="00D768CD">
            <w:pPr>
              <w:pStyle w:val="ListParagraph"/>
              <w:numPr>
                <w:ilvl w:val="0"/>
                <w:numId w:val="21"/>
              </w:numPr>
              <w:shd w:val="clear" w:color="auto" w:fill="FFFFFF"/>
              <w:spacing w:before="100" w:beforeAutospacing="1" w:after="150"/>
              <w:rPr>
                <w:color w:val="000000"/>
                <w:sz w:val="24"/>
                <w:szCs w:val="24"/>
                <w:lang w:val="fr-CA"/>
              </w:rPr>
            </w:pPr>
            <w:r w:rsidRPr="00F13E47">
              <w:rPr>
                <w:color w:val="000000"/>
                <w:sz w:val="24"/>
                <w:szCs w:val="24"/>
                <w:lang w:val="fr-CA"/>
              </w:rPr>
              <w:t xml:space="preserve">Capacité de pouvoir soulever des charges de 70 lb et manœuvrer, avec l'aide d'un appareil approprié, des colis pesant jusqu'à 150 </w:t>
            </w:r>
            <w:proofErr w:type="spellStart"/>
            <w:r w:rsidRPr="00F13E47">
              <w:rPr>
                <w:color w:val="000000"/>
                <w:sz w:val="24"/>
                <w:szCs w:val="24"/>
                <w:lang w:val="fr-CA"/>
              </w:rPr>
              <w:t>lb</w:t>
            </w:r>
            <w:r w:rsidR="00D768CD">
              <w:rPr>
                <w:color w:val="000000"/>
                <w:sz w:val="24"/>
                <w:szCs w:val="24"/>
                <w:lang w:val="fr-CA"/>
              </w:rPr>
              <w:t>s</w:t>
            </w:r>
            <w:proofErr w:type="spellEnd"/>
          </w:p>
          <w:p w:rsidR="00126975" w:rsidRPr="00126975" w:rsidRDefault="00126975" w:rsidP="00EA6AFC">
            <w:pPr>
              <w:shd w:val="clear" w:color="auto" w:fill="FFFFFF"/>
              <w:spacing w:before="100" w:beforeAutospacing="1" w:after="150"/>
              <w:ind w:left="300"/>
              <w:rPr>
                <w:color w:val="000000"/>
                <w:sz w:val="24"/>
                <w:szCs w:val="24"/>
                <w:lang w:val="fr-CA"/>
              </w:rPr>
            </w:pPr>
          </w:p>
        </w:tc>
        <w:tc>
          <w:tcPr>
            <w:tcW w:w="3167" w:type="dxa"/>
          </w:tcPr>
          <w:p w:rsidR="00243265" w:rsidRPr="00F13E47" w:rsidRDefault="00243265" w:rsidP="00F13E47">
            <w:pPr>
              <w:pStyle w:val="ListParagraph"/>
              <w:numPr>
                <w:ilvl w:val="0"/>
                <w:numId w:val="20"/>
              </w:numPr>
              <w:shd w:val="clear" w:color="auto" w:fill="FFFFFF"/>
              <w:spacing w:before="100" w:beforeAutospacing="1" w:after="150"/>
              <w:rPr>
                <w:rFonts w:eastAsia="Calibri"/>
                <w:b/>
                <w:sz w:val="28"/>
                <w:szCs w:val="28"/>
                <w:lang w:val="fr-CA"/>
              </w:rPr>
            </w:pPr>
            <w:r w:rsidRPr="00F13E47">
              <w:rPr>
                <w:rFonts w:eastAsia="Calibri"/>
                <w:color w:val="222222"/>
                <w:sz w:val="24"/>
                <w:szCs w:val="24"/>
                <w:shd w:val="clear" w:color="auto" w:fill="FFFFFF"/>
                <w:lang w:val="fr-CA"/>
              </w:rPr>
              <w:t xml:space="preserve">Bonne forme physique requise </w:t>
            </w:r>
          </w:p>
          <w:p w:rsidR="00126975" w:rsidRPr="00126975" w:rsidRDefault="00126975" w:rsidP="00EA6AFC">
            <w:pPr>
              <w:shd w:val="clear" w:color="auto" w:fill="FFFFFF"/>
              <w:spacing w:before="100" w:beforeAutospacing="1" w:after="150"/>
              <w:ind w:left="300"/>
              <w:rPr>
                <w:color w:val="000000"/>
                <w:sz w:val="24"/>
                <w:szCs w:val="24"/>
                <w:lang w:val="fr-CA"/>
              </w:rPr>
            </w:pPr>
          </w:p>
        </w:tc>
      </w:tr>
      <w:tr w:rsidR="00126975" w:rsidRPr="00126975" w:rsidTr="00EA6AFC">
        <w:tc>
          <w:tcPr>
            <w:tcW w:w="3166" w:type="dxa"/>
          </w:tcPr>
          <w:p w:rsidR="00126975" w:rsidRPr="00F13E47" w:rsidRDefault="00EA6AFC" w:rsidP="00F13E47">
            <w:pPr>
              <w:pStyle w:val="ListParagraph"/>
              <w:numPr>
                <w:ilvl w:val="0"/>
                <w:numId w:val="20"/>
              </w:numPr>
              <w:shd w:val="clear" w:color="auto" w:fill="FFFFFF"/>
              <w:spacing w:before="100" w:beforeAutospacing="1" w:after="150"/>
              <w:rPr>
                <w:color w:val="000000"/>
                <w:sz w:val="24"/>
                <w:szCs w:val="24"/>
                <w:lang w:val="fr-CA"/>
              </w:rPr>
            </w:pPr>
            <w:r w:rsidRPr="00F13E47">
              <w:rPr>
                <w:color w:val="000000"/>
                <w:sz w:val="24"/>
                <w:szCs w:val="24"/>
                <w:lang w:val="fr-CA"/>
              </w:rPr>
              <w:t>Ayant au moins 1 an d’expérience</w:t>
            </w:r>
          </w:p>
        </w:tc>
        <w:tc>
          <w:tcPr>
            <w:tcW w:w="3167" w:type="dxa"/>
          </w:tcPr>
          <w:p w:rsidR="00243265" w:rsidRPr="00F13E47" w:rsidRDefault="00243265" w:rsidP="00F13E47">
            <w:pPr>
              <w:pStyle w:val="ListParagraph"/>
              <w:numPr>
                <w:ilvl w:val="0"/>
                <w:numId w:val="19"/>
              </w:numPr>
              <w:shd w:val="clear" w:color="auto" w:fill="FFFFFF"/>
              <w:spacing w:before="100" w:beforeAutospacing="1" w:after="150"/>
              <w:rPr>
                <w:color w:val="000000"/>
                <w:sz w:val="24"/>
                <w:szCs w:val="24"/>
                <w:lang w:val="fr-CA"/>
              </w:rPr>
            </w:pPr>
            <w:r w:rsidRPr="00F13E47">
              <w:rPr>
                <w:color w:val="000000"/>
                <w:sz w:val="24"/>
                <w:szCs w:val="24"/>
                <w:lang w:val="fr-CA"/>
              </w:rPr>
              <w:t>Posséder un permis de conduire de Classe 1</w:t>
            </w:r>
          </w:p>
          <w:p w:rsidR="00126975" w:rsidRPr="00126975" w:rsidRDefault="00126975" w:rsidP="00EA6AFC">
            <w:pPr>
              <w:shd w:val="clear" w:color="auto" w:fill="FFFFFF"/>
              <w:ind w:left="300"/>
              <w:rPr>
                <w:color w:val="000000"/>
                <w:sz w:val="24"/>
                <w:szCs w:val="24"/>
                <w:lang w:val="fr-CA"/>
              </w:rPr>
            </w:pPr>
          </w:p>
        </w:tc>
        <w:tc>
          <w:tcPr>
            <w:tcW w:w="3167" w:type="dxa"/>
          </w:tcPr>
          <w:p w:rsidR="00243265" w:rsidRPr="00243265" w:rsidRDefault="00243265" w:rsidP="00EA6AFC">
            <w:pPr>
              <w:pStyle w:val="ListParagraph"/>
              <w:numPr>
                <w:ilvl w:val="0"/>
                <w:numId w:val="16"/>
              </w:numPr>
              <w:rPr>
                <w:color w:val="000000"/>
                <w:sz w:val="24"/>
                <w:szCs w:val="24"/>
                <w:lang w:val="fr-CA"/>
              </w:rPr>
            </w:pPr>
            <w:r w:rsidRPr="00243265">
              <w:rPr>
                <w:color w:val="000000"/>
                <w:sz w:val="24"/>
                <w:szCs w:val="24"/>
                <w:lang w:val="fr-CA"/>
              </w:rPr>
              <w:t xml:space="preserve">Posséder des </w:t>
            </w:r>
            <w:r w:rsidRPr="00243265">
              <w:rPr>
                <w:color w:val="000000"/>
                <w:sz w:val="24"/>
                <w:szCs w:val="24"/>
                <w:lang w:val="fr-FR"/>
              </w:rPr>
              <w:t>bonnes compétences interpersonnelles</w:t>
            </w:r>
          </w:p>
          <w:p w:rsidR="00126975" w:rsidRPr="00126975" w:rsidRDefault="00126975" w:rsidP="00EA6AFC">
            <w:pPr>
              <w:shd w:val="clear" w:color="auto" w:fill="FFFFFF"/>
              <w:rPr>
                <w:color w:val="000000"/>
                <w:sz w:val="24"/>
                <w:szCs w:val="24"/>
                <w:lang w:val="fr-CA"/>
              </w:rPr>
            </w:pPr>
          </w:p>
        </w:tc>
      </w:tr>
      <w:tr w:rsidR="00126975" w:rsidRPr="00126975" w:rsidTr="00EA6AFC">
        <w:tc>
          <w:tcPr>
            <w:tcW w:w="3166" w:type="dxa"/>
          </w:tcPr>
          <w:p w:rsidR="00126975" w:rsidRPr="00F13E47" w:rsidRDefault="00F13E47" w:rsidP="00F13E47">
            <w:pPr>
              <w:pStyle w:val="ListParagraph"/>
              <w:numPr>
                <w:ilvl w:val="0"/>
                <w:numId w:val="16"/>
              </w:numPr>
              <w:shd w:val="clear" w:color="auto" w:fill="FFFFFF"/>
              <w:rPr>
                <w:color w:val="000000"/>
                <w:sz w:val="24"/>
                <w:szCs w:val="24"/>
                <w:lang w:val="fr-CA"/>
              </w:rPr>
            </w:pPr>
            <w:r w:rsidRPr="00F13E47">
              <w:rPr>
                <w:color w:val="000000"/>
                <w:sz w:val="24"/>
                <w:szCs w:val="24"/>
                <w:lang w:val="fr-CA"/>
              </w:rPr>
              <w:t>Expérience dans le domaine d’import/export</w:t>
            </w:r>
          </w:p>
        </w:tc>
        <w:tc>
          <w:tcPr>
            <w:tcW w:w="3167" w:type="dxa"/>
          </w:tcPr>
          <w:p w:rsidR="00243265" w:rsidRPr="00F13E47" w:rsidRDefault="00243265" w:rsidP="00F13E47">
            <w:pPr>
              <w:pStyle w:val="ListParagraph"/>
              <w:numPr>
                <w:ilvl w:val="0"/>
                <w:numId w:val="16"/>
              </w:numPr>
              <w:shd w:val="clear" w:color="auto" w:fill="FFFFFF"/>
              <w:spacing w:before="100" w:beforeAutospacing="1" w:after="150"/>
              <w:rPr>
                <w:color w:val="000000"/>
                <w:sz w:val="24"/>
                <w:szCs w:val="24"/>
                <w:lang w:val="fr-CA"/>
              </w:rPr>
            </w:pPr>
            <w:r w:rsidRPr="00F13E47">
              <w:rPr>
                <w:color w:val="000000"/>
                <w:sz w:val="24"/>
                <w:szCs w:val="24"/>
                <w:lang w:val="fr-CA"/>
              </w:rPr>
              <w:t>Posséder un permis de palette de manutention</w:t>
            </w:r>
          </w:p>
          <w:p w:rsidR="00126975" w:rsidRPr="00126975" w:rsidRDefault="00126975" w:rsidP="00EA6AFC">
            <w:pPr>
              <w:shd w:val="clear" w:color="auto" w:fill="FFFFFF"/>
              <w:spacing w:before="100" w:beforeAutospacing="1" w:after="150"/>
              <w:rPr>
                <w:color w:val="000000"/>
                <w:sz w:val="24"/>
                <w:szCs w:val="24"/>
                <w:lang w:val="fr-CA"/>
              </w:rPr>
            </w:pPr>
          </w:p>
        </w:tc>
        <w:tc>
          <w:tcPr>
            <w:tcW w:w="3167" w:type="dxa"/>
          </w:tcPr>
          <w:p w:rsidR="00126975" w:rsidRPr="00EA6AFC" w:rsidRDefault="00EA6AFC" w:rsidP="00EA6AFC">
            <w:pPr>
              <w:pStyle w:val="ListParagraph"/>
              <w:numPr>
                <w:ilvl w:val="0"/>
                <w:numId w:val="16"/>
              </w:numPr>
              <w:shd w:val="clear" w:color="auto" w:fill="FFFFFF"/>
              <w:spacing w:before="100" w:beforeAutospacing="1" w:after="150"/>
              <w:rPr>
                <w:color w:val="000000"/>
                <w:sz w:val="24"/>
                <w:szCs w:val="24"/>
                <w:lang w:val="fr-CA"/>
              </w:rPr>
            </w:pPr>
            <w:r>
              <w:rPr>
                <w:color w:val="000000"/>
                <w:sz w:val="24"/>
                <w:szCs w:val="24"/>
                <w:lang w:val="fr-CA"/>
              </w:rPr>
              <w:t>Bonne esprit d’équipe</w:t>
            </w:r>
          </w:p>
        </w:tc>
      </w:tr>
      <w:tr w:rsidR="00126975" w:rsidRPr="00C533C9" w:rsidTr="00EA6AFC">
        <w:tc>
          <w:tcPr>
            <w:tcW w:w="3166" w:type="dxa"/>
          </w:tcPr>
          <w:p w:rsidR="00F13E47" w:rsidRPr="00F13E47" w:rsidRDefault="00F13E47" w:rsidP="00F13E47">
            <w:pPr>
              <w:pStyle w:val="ListParagraph"/>
              <w:numPr>
                <w:ilvl w:val="0"/>
                <w:numId w:val="16"/>
              </w:numPr>
              <w:shd w:val="clear" w:color="auto" w:fill="FFFFFF"/>
              <w:spacing w:before="100" w:beforeAutospacing="1" w:after="150"/>
              <w:rPr>
                <w:color w:val="000000"/>
                <w:sz w:val="24"/>
                <w:szCs w:val="24"/>
                <w:lang w:val="fr-CA"/>
              </w:rPr>
            </w:pPr>
            <w:r w:rsidRPr="00F13E47">
              <w:rPr>
                <w:color w:val="000000"/>
                <w:sz w:val="24"/>
                <w:szCs w:val="24"/>
                <w:lang w:val="fr-FR"/>
              </w:rPr>
              <w:t>Doit être bilingue (français et anglais)</w:t>
            </w:r>
          </w:p>
          <w:p w:rsidR="00126975" w:rsidRPr="00126975" w:rsidRDefault="00126975" w:rsidP="00EA6AFC">
            <w:pPr>
              <w:shd w:val="clear" w:color="auto" w:fill="FFFFFF"/>
              <w:spacing w:before="100" w:beforeAutospacing="1" w:after="150"/>
              <w:rPr>
                <w:b/>
                <w:color w:val="000000"/>
                <w:sz w:val="28"/>
                <w:szCs w:val="28"/>
                <w:lang w:val="fr-CA"/>
              </w:rPr>
            </w:pPr>
          </w:p>
        </w:tc>
        <w:tc>
          <w:tcPr>
            <w:tcW w:w="3167" w:type="dxa"/>
          </w:tcPr>
          <w:p w:rsidR="00126975" w:rsidRPr="00126975" w:rsidRDefault="00F83CD0" w:rsidP="00F83CD0">
            <w:pPr>
              <w:pStyle w:val="ListParagraph"/>
              <w:numPr>
                <w:ilvl w:val="0"/>
                <w:numId w:val="16"/>
              </w:numPr>
              <w:shd w:val="clear" w:color="auto" w:fill="FFFFFF"/>
              <w:spacing w:before="100" w:beforeAutospacing="1" w:after="150"/>
              <w:rPr>
                <w:color w:val="000000"/>
                <w:sz w:val="24"/>
                <w:szCs w:val="24"/>
                <w:lang w:val="fr-CA"/>
              </w:rPr>
            </w:pPr>
            <w:r w:rsidRPr="00F83CD0">
              <w:rPr>
                <w:color w:val="000000"/>
                <w:sz w:val="24"/>
                <w:szCs w:val="24"/>
                <w:lang w:val="fr-CA"/>
              </w:rPr>
              <w:t>Maîtrise des logiciels d'inventaire, bases de données et systèmes</w:t>
            </w:r>
          </w:p>
        </w:tc>
        <w:tc>
          <w:tcPr>
            <w:tcW w:w="3167" w:type="dxa"/>
          </w:tcPr>
          <w:p w:rsidR="00126975" w:rsidRPr="00126975" w:rsidRDefault="00F13E47" w:rsidP="00F13E47">
            <w:pPr>
              <w:pStyle w:val="ListParagraph"/>
              <w:numPr>
                <w:ilvl w:val="0"/>
                <w:numId w:val="16"/>
              </w:numPr>
              <w:shd w:val="clear" w:color="auto" w:fill="FFFFFF"/>
              <w:spacing w:before="100" w:beforeAutospacing="1" w:after="150"/>
              <w:rPr>
                <w:color w:val="000000"/>
                <w:sz w:val="24"/>
                <w:szCs w:val="24"/>
                <w:lang w:val="fr-CA"/>
              </w:rPr>
            </w:pPr>
            <w:r>
              <w:rPr>
                <w:color w:val="000000"/>
                <w:sz w:val="24"/>
                <w:szCs w:val="24"/>
                <w:lang w:val="fr-CA"/>
              </w:rPr>
              <w:t>Capacité de</w:t>
            </w:r>
            <w:r w:rsidRPr="003A17FE">
              <w:rPr>
                <w:color w:val="000000"/>
                <w:sz w:val="24"/>
                <w:szCs w:val="24"/>
                <w:lang w:val="fr-CA"/>
              </w:rPr>
              <w:t xml:space="preserve"> rencontrer des échéanciers serrés</w:t>
            </w:r>
          </w:p>
        </w:tc>
      </w:tr>
    </w:tbl>
    <w:p w:rsidR="00BE368A" w:rsidRPr="00262AAD" w:rsidRDefault="00BE368A" w:rsidP="00262AAD">
      <w:pPr>
        <w:rPr>
          <w:rFonts w:ascii="Arial" w:hAnsi="Arial" w:cs="Arial"/>
          <w:b/>
          <w:sz w:val="28"/>
          <w:szCs w:val="28"/>
          <w:lang w:val="fr-CA"/>
        </w:rPr>
      </w:pPr>
    </w:p>
    <w:p w:rsidR="00BE368A" w:rsidRPr="00BE368A" w:rsidRDefault="00BE368A" w:rsidP="00BE368A">
      <w:pPr>
        <w:pStyle w:val="ListParagraph"/>
        <w:shd w:val="clear" w:color="auto" w:fill="FFFFFF"/>
        <w:spacing w:before="100" w:beforeAutospacing="1" w:after="150" w:line="240" w:lineRule="auto"/>
        <w:rPr>
          <w:rFonts w:ascii="Arial" w:hAnsi="Arial" w:cs="Arial"/>
          <w:b/>
          <w:sz w:val="28"/>
          <w:szCs w:val="28"/>
          <w:lang w:val="fr-CA"/>
        </w:rPr>
      </w:pPr>
    </w:p>
    <w:p w:rsidR="00A7721E" w:rsidRDefault="00A7721E" w:rsidP="00262AAD">
      <w:pPr>
        <w:jc w:val="center"/>
        <w:rPr>
          <w:rFonts w:ascii="Arial" w:hAnsi="Arial" w:cs="Arial"/>
          <w:b/>
          <w:sz w:val="28"/>
          <w:szCs w:val="28"/>
          <w:lang w:val="fr-CA"/>
        </w:rPr>
      </w:pPr>
    </w:p>
    <w:p w:rsidR="004B05C2" w:rsidRPr="004B05C2" w:rsidRDefault="004B05C2" w:rsidP="00262AAD">
      <w:pPr>
        <w:jc w:val="center"/>
        <w:rPr>
          <w:rFonts w:ascii="Arial" w:hAnsi="Arial" w:cs="Arial"/>
          <w:b/>
          <w:sz w:val="28"/>
          <w:szCs w:val="28"/>
          <w:lang w:val="fr-CA"/>
        </w:rPr>
      </w:pPr>
      <w:r w:rsidRPr="004B05C2">
        <w:rPr>
          <w:rFonts w:ascii="Arial" w:hAnsi="Arial" w:cs="Arial"/>
          <w:b/>
          <w:sz w:val="28"/>
          <w:szCs w:val="28"/>
          <w:lang w:val="fr-CA"/>
        </w:rPr>
        <w:lastRenderedPageBreak/>
        <w:t>Nos méthodes d’entrevue</w:t>
      </w:r>
    </w:p>
    <w:p w:rsidR="00A7721E" w:rsidRDefault="00A7721E" w:rsidP="004B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fr-CA"/>
        </w:rPr>
      </w:pPr>
    </w:p>
    <w:p w:rsidR="00A7721E" w:rsidRDefault="00A7721E" w:rsidP="004B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fr-CA"/>
        </w:rPr>
      </w:pPr>
    </w:p>
    <w:p w:rsidR="004B05C2" w:rsidRPr="004B05C2" w:rsidRDefault="004B05C2" w:rsidP="004B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fr-FR" w:eastAsia="fr-CA"/>
        </w:rPr>
      </w:pPr>
      <w:r w:rsidRPr="004B05C2">
        <w:rPr>
          <w:rFonts w:ascii="Arial" w:eastAsia="Times New Roman" w:hAnsi="Arial" w:cs="Arial"/>
          <w:sz w:val="24"/>
          <w:szCs w:val="24"/>
          <w:lang w:val="fr-FR" w:eastAsia="fr-CA"/>
        </w:rPr>
        <w:t>Puisque les gens sont souvent nerveux au cours des entrevues d'emploi, nos recruteurs sont formés pour vous aider à mettre à l'aise et mettre vos talents à l'avant.</w:t>
      </w:r>
    </w:p>
    <w:p w:rsidR="004B05C2" w:rsidRPr="004B05C2" w:rsidRDefault="004B05C2" w:rsidP="004B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fr-FR" w:eastAsia="fr-CA"/>
        </w:rPr>
      </w:pPr>
    </w:p>
    <w:p w:rsidR="004B05C2" w:rsidRPr="004B05C2" w:rsidRDefault="004B05C2" w:rsidP="004B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fr-FR" w:eastAsia="fr-CA"/>
        </w:rPr>
      </w:pPr>
      <w:r w:rsidRPr="004B05C2">
        <w:rPr>
          <w:rFonts w:ascii="Arial" w:eastAsia="Times New Roman" w:hAnsi="Arial" w:cs="Arial"/>
          <w:sz w:val="24"/>
          <w:szCs w:val="24"/>
          <w:lang w:val="fr-FR" w:eastAsia="fr-CA"/>
        </w:rPr>
        <w:t>Ils vont vous demander des questions  de certaines situations dans le passé. Par exemple:</w:t>
      </w:r>
    </w:p>
    <w:p w:rsidR="004B05C2" w:rsidRPr="004B05C2" w:rsidRDefault="004B05C2" w:rsidP="004B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fr-FR" w:eastAsia="fr-CA"/>
        </w:rPr>
      </w:pPr>
    </w:p>
    <w:p w:rsidR="004B05C2" w:rsidRPr="004B05C2" w:rsidRDefault="004B05C2" w:rsidP="004B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fr-FR" w:eastAsia="fr-CA"/>
        </w:rPr>
      </w:pPr>
      <w:r w:rsidRPr="004B05C2">
        <w:rPr>
          <w:rFonts w:ascii="Arial" w:eastAsia="Times New Roman" w:hAnsi="Arial" w:cs="Arial"/>
          <w:sz w:val="24"/>
          <w:szCs w:val="24"/>
          <w:lang w:val="fr-FR" w:eastAsia="fr-CA"/>
        </w:rPr>
        <w:t>Avez-vous déjà eu une dispute avec un collègue de travail et comment vous avez fait pour en en sortir ?</w:t>
      </w:r>
    </w:p>
    <w:p w:rsidR="004B05C2" w:rsidRPr="004B05C2" w:rsidRDefault="004B05C2" w:rsidP="004B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fr-FR" w:eastAsia="fr-CA"/>
        </w:rPr>
      </w:pPr>
    </w:p>
    <w:p w:rsidR="004B05C2" w:rsidRPr="004B05C2" w:rsidRDefault="004B05C2" w:rsidP="004B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fr-FR" w:eastAsia="fr-CA"/>
        </w:rPr>
      </w:pPr>
    </w:p>
    <w:p w:rsidR="004B05C2" w:rsidRPr="004B05C2" w:rsidRDefault="004B05C2" w:rsidP="004B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fr-CA" w:eastAsia="fr-CA"/>
        </w:rPr>
      </w:pPr>
      <w:r w:rsidRPr="004B05C2">
        <w:rPr>
          <w:rFonts w:ascii="Arial" w:eastAsia="Times New Roman" w:hAnsi="Arial" w:cs="Arial"/>
          <w:sz w:val="24"/>
          <w:szCs w:val="24"/>
          <w:lang w:val="fr-CA" w:eastAsia="fr-CA"/>
        </w:rPr>
        <w:t>Par la suite lors de l’entrevue nos recruteurs risquent de poser ces questions suivantes :</w:t>
      </w:r>
    </w:p>
    <w:p w:rsidR="004B05C2" w:rsidRPr="004B05C2" w:rsidRDefault="004B05C2" w:rsidP="004B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rPr>
          <w:rFonts w:ascii="Arial" w:eastAsia="Times New Roman" w:hAnsi="Arial" w:cs="Arial"/>
          <w:sz w:val="24"/>
          <w:szCs w:val="24"/>
          <w:lang w:val="fr-CA" w:eastAsia="fr-CA"/>
        </w:rPr>
      </w:pPr>
    </w:p>
    <w:p w:rsidR="004B05C2" w:rsidRPr="004B05C2" w:rsidRDefault="004B05C2" w:rsidP="004B05C2">
      <w:pPr>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Arial" w:eastAsia="Times New Roman" w:hAnsi="Arial" w:cs="Arial"/>
          <w:sz w:val="24"/>
          <w:szCs w:val="24"/>
          <w:lang w:val="fr-CA" w:eastAsia="fr-CA"/>
        </w:rPr>
      </w:pPr>
      <w:r w:rsidRPr="004B05C2">
        <w:rPr>
          <w:rFonts w:ascii="Arial" w:eastAsia="Times New Roman" w:hAnsi="Arial" w:cs="Arial"/>
          <w:sz w:val="24"/>
          <w:szCs w:val="24"/>
          <w:lang w:val="fr-FR" w:eastAsia="fr-CA"/>
        </w:rPr>
        <w:t>Parlez-moi de vous ?</w:t>
      </w:r>
    </w:p>
    <w:p w:rsidR="004B05C2" w:rsidRPr="004B05C2" w:rsidRDefault="004B05C2" w:rsidP="004B05C2">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Arial" w:eastAsia="Times New Roman" w:hAnsi="Arial" w:cs="Arial"/>
          <w:sz w:val="24"/>
          <w:szCs w:val="24"/>
          <w:lang w:val="fr-CA" w:eastAsia="fr-CA"/>
        </w:rPr>
      </w:pPr>
      <w:r w:rsidRPr="004B05C2">
        <w:rPr>
          <w:rFonts w:ascii="Arial" w:eastAsia="Times New Roman" w:hAnsi="Arial" w:cs="Arial"/>
          <w:sz w:val="24"/>
          <w:szCs w:val="24"/>
          <w:lang w:val="fr-FR" w:eastAsia="fr-CA"/>
        </w:rPr>
        <w:t>Que savez-vous de notre entreprise ?</w:t>
      </w:r>
    </w:p>
    <w:p w:rsidR="004B05C2" w:rsidRPr="004B05C2" w:rsidRDefault="004B05C2" w:rsidP="004B05C2">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Arial" w:eastAsia="Times New Roman" w:hAnsi="Arial" w:cs="Arial"/>
          <w:sz w:val="24"/>
          <w:szCs w:val="24"/>
          <w:lang w:val="fr-CA" w:eastAsia="fr-CA"/>
        </w:rPr>
      </w:pPr>
      <w:r w:rsidRPr="004B05C2">
        <w:rPr>
          <w:rFonts w:ascii="Arial" w:eastAsia="Times New Roman" w:hAnsi="Arial" w:cs="Arial"/>
          <w:sz w:val="24"/>
          <w:szCs w:val="24"/>
          <w:lang w:val="fr-CA" w:eastAsia="fr-CA"/>
        </w:rPr>
        <w:t>Pour quelle raison vous voulez travailler chez nous ?</w:t>
      </w:r>
    </w:p>
    <w:p w:rsidR="004B05C2" w:rsidRPr="004B05C2" w:rsidRDefault="004B05C2" w:rsidP="004B05C2">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Arial" w:eastAsia="Times New Roman" w:hAnsi="Arial" w:cs="Arial"/>
          <w:sz w:val="24"/>
          <w:szCs w:val="24"/>
          <w:lang w:val="fr-CA" w:eastAsia="fr-CA"/>
        </w:rPr>
      </w:pPr>
      <w:r w:rsidRPr="004B05C2">
        <w:rPr>
          <w:rFonts w:ascii="Arial" w:eastAsia="Times New Roman" w:hAnsi="Arial" w:cs="Arial"/>
          <w:sz w:val="24"/>
          <w:szCs w:val="24"/>
          <w:lang w:val="fr-CA" w:eastAsia="fr-CA"/>
        </w:rPr>
        <w:t>Pour quelle raison nous devrions vous embaucher ?</w:t>
      </w:r>
    </w:p>
    <w:p w:rsidR="004B05C2" w:rsidRPr="004B05C2" w:rsidRDefault="004B05C2" w:rsidP="004B05C2">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Arial" w:eastAsia="Times New Roman" w:hAnsi="Arial" w:cs="Arial"/>
          <w:sz w:val="24"/>
          <w:szCs w:val="24"/>
          <w:lang w:val="fr-CA" w:eastAsia="fr-CA"/>
        </w:rPr>
      </w:pPr>
      <w:r w:rsidRPr="004B05C2">
        <w:rPr>
          <w:rFonts w:ascii="Arial" w:eastAsia="Times New Roman" w:hAnsi="Arial" w:cs="Arial"/>
          <w:sz w:val="24"/>
          <w:szCs w:val="24"/>
          <w:lang w:val="fr-CA" w:eastAsia="fr-CA"/>
        </w:rPr>
        <w:t>Ce qui fait que vous êtes le candidat idéal ?</w:t>
      </w:r>
    </w:p>
    <w:p w:rsidR="004B05C2" w:rsidRPr="004B05C2" w:rsidRDefault="004B05C2" w:rsidP="004B05C2">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Arial" w:eastAsia="Times New Roman" w:hAnsi="Arial" w:cs="Arial"/>
          <w:sz w:val="24"/>
          <w:szCs w:val="24"/>
          <w:lang w:val="fr-CA" w:eastAsia="fr-CA"/>
        </w:rPr>
      </w:pPr>
      <w:r w:rsidRPr="004B05C2">
        <w:rPr>
          <w:rFonts w:ascii="Arial" w:eastAsia="Times New Roman" w:hAnsi="Arial" w:cs="Arial"/>
          <w:sz w:val="24"/>
          <w:szCs w:val="24"/>
          <w:lang w:val="fr-CA" w:eastAsia="fr-CA"/>
        </w:rPr>
        <w:t xml:space="preserve"> C’est quoi vos plus grand défaut ?</w:t>
      </w:r>
    </w:p>
    <w:p w:rsidR="004B05C2" w:rsidRPr="004B05C2" w:rsidRDefault="004B05C2" w:rsidP="004B05C2">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Arial" w:eastAsia="Times New Roman" w:hAnsi="Arial" w:cs="Arial"/>
          <w:sz w:val="24"/>
          <w:szCs w:val="24"/>
          <w:lang w:val="fr-CA" w:eastAsia="fr-CA"/>
        </w:rPr>
      </w:pPr>
      <w:r w:rsidRPr="004B05C2">
        <w:rPr>
          <w:rFonts w:ascii="Arial" w:eastAsia="Times New Roman" w:hAnsi="Arial" w:cs="Arial"/>
          <w:sz w:val="24"/>
          <w:szCs w:val="24"/>
          <w:lang w:val="fr-CA" w:eastAsia="fr-CA"/>
        </w:rPr>
        <w:t>Ces quoi vos 4 plus grandes qualités ?</w:t>
      </w:r>
    </w:p>
    <w:p w:rsidR="004B05C2" w:rsidRPr="004B05C2" w:rsidRDefault="004B05C2" w:rsidP="004B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fr-CA" w:eastAsia="fr-CA"/>
        </w:rPr>
      </w:pPr>
    </w:p>
    <w:p w:rsidR="004B05C2" w:rsidRPr="004B05C2" w:rsidRDefault="004B05C2" w:rsidP="004B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fr-CA" w:eastAsia="fr-CA"/>
        </w:rPr>
      </w:pPr>
      <w:r w:rsidRPr="004B05C2">
        <w:rPr>
          <w:rFonts w:ascii="Arial" w:eastAsia="Times New Roman" w:hAnsi="Arial" w:cs="Arial"/>
          <w:sz w:val="24"/>
          <w:szCs w:val="24"/>
          <w:lang w:val="fr-CA" w:eastAsia="fr-CA"/>
        </w:rPr>
        <w:t>Après l’entrevue si le candidat est retenu, il passera à</w:t>
      </w:r>
      <w:r w:rsidR="002E6308">
        <w:rPr>
          <w:rFonts w:ascii="Arial" w:eastAsia="Times New Roman" w:hAnsi="Arial" w:cs="Arial"/>
          <w:sz w:val="24"/>
          <w:szCs w:val="24"/>
          <w:lang w:val="fr-CA" w:eastAsia="fr-CA"/>
        </w:rPr>
        <w:t xml:space="preserve"> une</w:t>
      </w:r>
      <w:r w:rsidRPr="004B05C2">
        <w:rPr>
          <w:rFonts w:ascii="Arial" w:eastAsia="Times New Roman" w:hAnsi="Arial" w:cs="Arial"/>
          <w:sz w:val="24"/>
          <w:szCs w:val="24"/>
          <w:lang w:val="fr-CA" w:eastAsia="fr-CA"/>
        </w:rPr>
        <w:t xml:space="preserve"> deuxième entrevue  </w:t>
      </w:r>
      <w:r w:rsidR="002E6308">
        <w:rPr>
          <w:rFonts w:ascii="Arial" w:eastAsia="Times New Roman" w:hAnsi="Arial" w:cs="Arial"/>
          <w:sz w:val="24"/>
          <w:szCs w:val="24"/>
          <w:lang w:val="fr-CA" w:eastAsia="fr-CA"/>
        </w:rPr>
        <w:t>pour</w:t>
      </w:r>
      <w:r w:rsidRPr="004B05C2">
        <w:rPr>
          <w:rFonts w:ascii="Arial" w:eastAsia="Times New Roman" w:hAnsi="Arial" w:cs="Arial"/>
          <w:sz w:val="24"/>
          <w:szCs w:val="24"/>
          <w:lang w:val="fr-CA" w:eastAsia="fr-CA"/>
        </w:rPr>
        <w:t xml:space="preserve"> </w:t>
      </w:r>
      <w:r w:rsidR="002E6308">
        <w:rPr>
          <w:rFonts w:ascii="Arial" w:eastAsia="Times New Roman" w:hAnsi="Arial" w:cs="Arial"/>
          <w:sz w:val="24"/>
          <w:szCs w:val="24"/>
          <w:lang w:val="fr-CA" w:eastAsia="fr-CA"/>
        </w:rPr>
        <w:t>apprendre</w:t>
      </w:r>
      <w:r w:rsidRPr="004B05C2">
        <w:rPr>
          <w:rFonts w:ascii="Arial" w:eastAsia="Times New Roman" w:hAnsi="Arial" w:cs="Arial"/>
          <w:sz w:val="24"/>
          <w:szCs w:val="24"/>
          <w:lang w:val="fr-CA" w:eastAsia="fr-CA"/>
        </w:rPr>
        <w:t xml:space="preserve"> </w:t>
      </w:r>
      <w:r w:rsidR="002E6308">
        <w:rPr>
          <w:rFonts w:ascii="Arial" w:eastAsia="Times New Roman" w:hAnsi="Arial" w:cs="Arial"/>
          <w:sz w:val="24"/>
          <w:szCs w:val="24"/>
          <w:lang w:val="fr-CA" w:eastAsia="fr-CA"/>
        </w:rPr>
        <w:t>le</w:t>
      </w:r>
      <w:r w:rsidRPr="004B05C2">
        <w:rPr>
          <w:rFonts w:ascii="Arial" w:eastAsia="Times New Roman" w:hAnsi="Arial" w:cs="Arial"/>
          <w:sz w:val="24"/>
          <w:szCs w:val="24"/>
          <w:lang w:val="fr-CA" w:eastAsia="fr-CA"/>
        </w:rPr>
        <w:t xml:space="preserve"> fonctionnement d</w:t>
      </w:r>
      <w:r w:rsidR="002E6308">
        <w:rPr>
          <w:rFonts w:ascii="Arial" w:eastAsia="Times New Roman" w:hAnsi="Arial" w:cs="Arial"/>
          <w:sz w:val="24"/>
          <w:szCs w:val="24"/>
          <w:lang w:val="fr-CA" w:eastAsia="fr-CA"/>
        </w:rPr>
        <w:t>u</w:t>
      </w:r>
      <w:r w:rsidRPr="004B05C2">
        <w:rPr>
          <w:rFonts w:ascii="Arial" w:eastAsia="Times New Roman" w:hAnsi="Arial" w:cs="Arial"/>
          <w:sz w:val="24"/>
          <w:szCs w:val="24"/>
          <w:lang w:val="fr-CA" w:eastAsia="fr-CA"/>
        </w:rPr>
        <w:t xml:space="preserve"> t</w:t>
      </w:r>
      <w:r w:rsidR="002E6308">
        <w:rPr>
          <w:rFonts w:ascii="Arial" w:eastAsia="Times New Roman" w:hAnsi="Arial" w:cs="Arial"/>
          <w:sz w:val="24"/>
          <w:szCs w:val="24"/>
          <w:lang w:val="fr-CA" w:eastAsia="fr-CA"/>
        </w:rPr>
        <w:t xml:space="preserve">ravail et le candidat va faire </w:t>
      </w:r>
      <w:r w:rsidRPr="004B05C2">
        <w:rPr>
          <w:rFonts w:ascii="Arial" w:eastAsia="Times New Roman" w:hAnsi="Arial" w:cs="Arial"/>
          <w:sz w:val="24"/>
          <w:szCs w:val="24"/>
          <w:lang w:val="fr-CA" w:eastAsia="fr-CA"/>
        </w:rPr>
        <w:t>une formation obligatoire de 2-4 fois par semaine afin d’avoir un bon fonctionnement de travail</w:t>
      </w:r>
    </w:p>
    <w:p w:rsidR="004B05C2" w:rsidRPr="004B05C2" w:rsidRDefault="004B05C2" w:rsidP="004B05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contextualSpacing/>
        <w:rPr>
          <w:rFonts w:ascii="Arial" w:eastAsia="Times New Roman" w:hAnsi="Arial" w:cs="Arial"/>
          <w:sz w:val="24"/>
          <w:szCs w:val="24"/>
          <w:lang w:val="fr-CA" w:eastAsia="fr-CA"/>
        </w:rPr>
      </w:pPr>
    </w:p>
    <w:p w:rsidR="008F2111" w:rsidRDefault="008F2111" w:rsidP="00E84991">
      <w:pPr>
        <w:jc w:val="center"/>
        <w:rPr>
          <w:rFonts w:ascii="Arial" w:hAnsi="Arial" w:cs="Arial"/>
          <w:b/>
          <w:sz w:val="28"/>
          <w:szCs w:val="28"/>
          <w:lang w:val="fr-CA"/>
        </w:rPr>
      </w:pPr>
    </w:p>
    <w:p w:rsidR="004B05C2" w:rsidRDefault="004B05C2" w:rsidP="00E34EE2">
      <w:pPr>
        <w:jc w:val="center"/>
        <w:rPr>
          <w:rFonts w:ascii="Arial" w:hAnsi="Arial" w:cs="Arial"/>
          <w:b/>
          <w:sz w:val="28"/>
          <w:szCs w:val="28"/>
          <w:lang w:val="fr-CA"/>
        </w:rPr>
      </w:pPr>
    </w:p>
    <w:p w:rsidR="00A7721E" w:rsidRDefault="00A7721E" w:rsidP="00A7721E">
      <w:pPr>
        <w:jc w:val="center"/>
        <w:rPr>
          <w:rFonts w:ascii="Arial" w:hAnsi="Arial" w:cs="Arial"/>
          <w:b/>
          <w:sz w:val="28"/>
          <w:szCs w:val="28"/>
          <w:lang w:val="fr-CA"/>
        </w:rPr>
      </w:pPr>
    </w:p>
    <w:p w:rsidR="00A7721E" w:rsidRDefault="00A7721E" w:rsidP="00A7721E">
      <w:pPr>
        <w:jc w:val="center"/>
        <w:rPr>
          <w:rFonts w:ascii="Arial" w:hAnsi="Arial" w:cs="Arial"/>
          <w:b/>
          <w:sz w:val="28"/>
          <w:szCs w:val="28"/>
          <w:lang w:val="fr-CA"/>
        </w:rPr>
      </w:pPr>
    </w:p>
    <w:p w:rsidR="00E34EE2" w:rsidRDefault="004B05C2" w:rsidP="00A7721E">
      <w:pPr>
        <w:jc w:val="center"/>
        <w:rPr>
          <w:rFonts w:ascii="Arial" w:hAnsi="Arial" w:cs="Arial"/>
          <w:b/>
          <w:sz w:val="28"/>
          <w:szCs w:val="28"/>
          <w:lang w:val="fr-CA"/>
        </w:rPr>
      </w:pPr>
      <w:r>
        <w:rPr>
          <w:rFonts w:ascii="Arial" w:hAnsi="Arial" w:cs="Arial"/>
          <w:b/>
          <w:sz w:val="28"/>
          <w:szCs w:val="28"/>
          <w:lang w:val="fr-CA"/>
        </w:rPr>
        <w:lastRenderedPageBreak/>
        <w:t>Le cycle d’un employé</w:t>
      </w:r>
    </w:p>
    <w:p w:rsidR="00A7721E" w:rsidRDefault="00A7721E" w:rsidP="00D50F67">
      <w:pPr>
        <w:rPr>
          <w:rFonts w:ascii="Arial" w:hAnsi="Arial" w:cs="Arial"/>
          <w:b/>
          <w:sz w:val="28"/>
          <w:szCs w:val="28"/>
          <w:lang w:val="fr-CA"/>
        </w:rPr>
      </w:pPr>
    </w:p>
    <w:p w:rsidR="00E34EE2" w:rsidRDefault="00D50F67" w:rsidP="00D50F67">
      <w:pPr>
        <w:rPr>
          <w:rFonts w:ascii="Arial" w:hAnsi="Arial" w:cs="Arial"/>
          <w:b/>
          <w:sz w:val="28"/>
          <w:szCs w:val="28"/>
          <w:lang w:val="fr-CA"/>
        </w:rPr>
      </w:pPr>
      <w:r>
        <w:rPr>
          <w:rFonts w:ascii="Arial" w:hAnsi="Arial" w:cs="Arial"/>
          <w:b/>
          <w:sz w:val="28"/>
          <w:szCs w:val="28"/>
          <w:lang w:val="fr-CA"/>
        </w:rPr>
        <w:t>Le recrutement</w:t>
      </w:r>
    </w:p>
    <w:p w:rsidR="00D50F67" w:rsidRDefault="00D50F67" w:rsidP="00D50F67">
      <w:pPr>
        <w:rPr>
          <w:rFonts w:ascii="Arial" w:hAnsi="Arial" w:cs="Arial"/>
          <w:sz w:val="24"/>
          <w:szCs w:val="24"/>
          <w:lang w:val="fr-CA"/>
        </w:rPr>
      </w:pPr>
      <w:r>
        <w:rPr>
          <w:rFonts w:ascii="Arial" w:hAnsi="Arial" w:cs="Arial"/>
          <w:sz w:val="24"/>
          <w:szCs w:val="24"/>
          <w:lang w:val="fr-CA"/>
        </w:rPr>
        <w:t>Notre recrutement consiste à embaucher les candidats qui sont à la recherche d’un poste de travail</w:t>
      </w:r>
      <w:r w:rsidR="005D2DA2">
        <w:rPr>
          <w:rFonts w:ascii="Arial" w:hAnsi="Arial" w:cs="Arial"/>
          <w:sz w:val="24"/>
          <w:szCs w:val="24"/>
          <w:lang w:val="fr-CA"/>
        </w:rPr>
        <w:t>.</w:t>
      </w:r>
    </w:p>
    <w:p w:rsidR="00D50F67" w:rsidRDefault="00D50F67" w:rsidP="00D50F67">
      <w:pPr>
        <w:rPr>
          <w:rFonts w:ascii="Arial" w:hAnsi="Arial" w:cs="Arial"/>
          <w:sz w:val="24"/>
          <w:szCs w:val="24"/>
          <w:lang w:val="fr-CA"/>
        </w:rPr>
      </w:pPr>
    </w:p>
    <w:p w:rsidR="00D50F67" w:rsidRDefault="00D50F67" w:rsidP="00D50F67">
      <w:pPr>
        <w:rPr>
          <w:rFonts w:ascii="Arial" w:hAnsi="Arial" w:cs="Arial"/>
          <w:b/>
          <w:sz w:val="28"/>
          <w:szCs w:val="28"/>
          <w:lang w:val="fr-CA"/>
        </w:rPr>
      </w:pPr>
      <w:r w:rsidRPr="00D50F67">
        <w:rPr>
          <w:rFonts w:ascii="Arial" w:hAnsi="Arial" w:cs="Arial"/>
          <w:b/>
          <w:sz w:val="28"/>
          <w:szCs w:val="28"/>
          <w:lang w:val="fr-CA"/>
        </w:rPr>
        <w:t>La sélection</w:t>
      </w:r>
    </w:p>
    <w:p w:rsidR="00D50F67" w:rsidRDefault="00D50F67" w:rsidP="00D50F67">
      <w:pPr>
        <w:rPr>
          <w:rFonts w:ascii="Arial" w:hAnsi="Arial" w:cs="Arial"/>
          <w:sz w:val="24"/>
          <w:szCs w:val="24"/>
          <w:lang w:val="fr-CA"/>
        </w:rPr>
      </w:pPr>
      <w:r>
        <w:rPr>
          <w:rFonts w:ascii="Arial" w:hAnsi="Arial" w:cs="Arial"/>
          <w:sz w:val="24"/>
          <w:szCs w:val="24"/>
          <w:lang w:val="fr-CA"/>
        </w:rPr>
        <w:t xml:space="preserve">Notre sélection consiste à embaucher les meilleurs candidats qui </w:t>
      </w:r>
      <w:r w:rsidR="00F242E2">
        <w:rPr>
          <w:rFonts w:ascii="Arial" w:hAnsi="Arial" w:cs="Arial"/>
          <w:sz w:val="24"/>
          <w:szCs w:val="24"/>
          <w:lang w:val="fr-CA"/>
        </w:rPr>
        <w:t>possèdent</w:t>
      </w:r>
      <w:r>
        <w:rPr>
          <w:rFonts w:ascii="Arial" w:hAnsi="Arial" w:cs="Arial"/>
          <w:sz w:val="24"/>
          <w:szCs w:val="24"/>
          <w:lang w:val="fr-CA"/>
        </w:rPr>
        <w:t xml:space="preserve"> les compétences</w:t>
      </w:r>
      <w:r w:rsidR="002E6308">
        <w:rPr>
          <w:rFonts w:ascii="Arial" w:hAnsi="Arial" w:cs="Arial"/>
          <w:sz w:val="24"/>
          <w:szCs w:val="24"/>
          <w:lang w:val="fr-CA"/>
        </w:rPr>
        <w:t xml:space="preserve"> requis.</w:t>
      </w:r>
    </w:p>
    <w:p w:rsidR="00F242E2" w:rsidRDefault="00F242E2" w:rsidP="00D50F67">
      <w:pPr>
        <w:rPr>
          <w:rFonts w:ascii="Arial" w:hAnsi="Arial" w:cs="Arial"/>
          <w:sz w:val="24"/>
          <w:szCs w:val="24"/>
          <w:lang w:val="fr-CA"/>
        </w:rPr>
      </w:pPr>
    </w:p>
    <w:p w:rsidR="00F242E2" w:rsidRDefault="00F242E2" w:rsidP="00D50F67">
      <w:pPr>
        <w:rPr>
          <w:rFonts w:ascii="Arial" w:hAnsi="Arial" w:cs="Arial"/>
          <w:b/>
          <w:sz w:val="28"/>
          <w:szCs w:val="28"/>
          <w:lang w:val="fr-CA"/>
        </w:rPr>
      </w:pPr>
      <w:r w:rsidRPr="00F242E2">
        <w:rPr>
          <w:rFonts w:ascii="Arial" w:hAnsi="Arial" w:cs="Arial"/>
          <w:b/>
          <w:sz w:val="28"/>
          <w:szCs w:val="28"/>
          <w:lang w:val="fr-CA"/>
        </w:rPr>
        <w:t>Le développement de compétences</w:t>
      </w:r>
    </w:p>
    <w:p w:rsidR="00F242E2" w:rsidRDefault="00F242E2" w:rsidP="00D50F67">
      <w:pPr>
        <w:rPr>
          <w:rFonts w:ascii="Arial" w:hAnsi="Arial" w:cs="Arial"/>
          <w:sz w:val="24"/>
          <w:szCs w:val="24"/>
          <w:lang w:val="fr-CA"/>
        </w:rPr>
      </w:pPr>
      <w:r>
        <w:rPr>
          <w:rFonts w:ascii="Arial" w:hAnsi="Arial" w:cs="Arial"/>
          <w:sz w:val="24"/>
          <w:szCs w:val="24"/>
          <w:lang w:val="fr-CA"/>
        </w:rPr>
        <w:t>Notre développement de compétences consiste à bien former nos candidats avec une formation requis</w:t>
      </w:r>
      <w:r w:rsidR="005D2DA2">
        <w:rPr>
          <w:rFonts w:ascii="Arial" w:hAnsi="Arial" w:cs="Arial"/>
          <w:sz w:val="24"/>
          <w:szCs w:val="24"/>
          <w:lang w:val="fr-CA"/>
        </w:rPr>
        <w:t>.</w:t>
      </w:r>
      <w:bookmarkStart w:id="0" w:name="_GoBack"/>
      <w:bookmarkEnd w:id="0"/>
    </w:p>
    <w:p w:rsidR="00F242E2" w:rsidRDefault="00F242E2" w:rsidP="00D50F67">
      <w:pPr>
        <w:rPr>
          <w:rFonts w:ascii="Arial" w:hAnsi="Arial" w:cs="Arial"/>
          <w:sz w:val="24"/>
          <w:szCs w:val="24"/>
          <w:lang w:val="fr-CA"/>
        </w:rPr>
      </w:pPr>
    </w:p>
    <w:p w:rsidR="00F242E2" w:rsidRDefault="00F242E2" w:rsidP="00D50F67">
      <w:pPr>
        <w:rPr>
          <w:rFonts w:ascii="Arial" w:hAnsi="Arial" w:cs="Arial"/>
          <w:b/>
          <w:sz w:val="28"/>
          <w:szCs w:val="28"/>
          <w:lang w:val="fr-CA"/>
        </w:rPr>
      </w:pPr>
      <w:r w:rsidRPr="00F242E2">
        <w:rPr>
          <w:rFonts w:ascii="Arial" w:hAnsi="Arial" w:cs="Arial"/>
          <w:b/>
          <w:sz w:val="28"/>
          <w:szCs w:val="28"/>
          <w:lang w:val="fr-CA"/>
        </w:rPr>
        <w:t xml:space="preserve">Évaluation du rendement </w:t>
      </w:r>
    </w:p>
    <w:p w:rsidR="00F242E2" w:rsidRDefault="00F242E2" w:rsidP="00D50F67">
      <w:pPr>
        <w:rPr>
          <w:rFonts w:ascii="Arial" w:hAnsi="Arial" w:cs="Arial"/>
          <w:sz w:val="24"/>
          <w:szCs w:val="24"/>
          <w:lang w:val="fr-CA"/>
        </w:rPr>
      </w:pPr>
      <w:r w:rsidRPr="00F242E2">
        <w:rPr>
          <w:rFonts w:ascii="Arial" w:hAnsi="Arial" w:cs="Arial"/>
          <w:sz w:val="24"/>
          <w:szCs w:val="24"/>
          <w:lang w:val="fr-CA"/>
        </w:rPr>
        <w:t>A chaque</w:t>
      </w:r>
      <w:r>
        <w:rPr>
          <w:rFonts w:ascii="Arial" w:hAnsi="Arial" w:cs="Arial"/>
          <w:sz w:val="24"/>
          <w:szCs w:val="24"/>
          <w:lang w:val="fr-CA"/>
        </w:rPr>
        <w:t xml:space="preserve"> année notre entreprise offre des bonus et une promotion</w:t>
      </w:r>
      <w:r w:rsidR="005D2DA2">
        <w:rPr>
          <w:rFonts w:ascii="Arial" w:hAnsi="Arial" w:cs="Arial"/>
          <w:sz w:val="24"/>
          <w:szCs w:val="24"/>
          <w:lang w:val="fr-CA"/>
        </w:rPr>
        <w:t> :</w:t>
      </w:r>
    </w:p>
    <w:p w:rsidR="00F242E2" w:rsidRDefault="00F242E2" w:rsidP="00D50F67">
      <w:pPr>
        <w:rPr>
          <w:rFonts w:ascii="Arial" w:hAnsi="Arial" w:cs="Arial"/>
          <w:sz w:val="24"/>
          <w:szCs w:val="24"/>
          <w:lang w:val="fr-CA"/>
        </w:rPr>
      </w:pPr>
      <w:r>
        <w:rPr>
          <w:rFonts w:ascii="Arial" w:hAnsi="Arial" w:cs="Arial"/>
          <w:sz w:val="24"/>
          <w:szCs w:val="24"/>
          <w:lang w:val="fr-CA"/>
        </w:rPr>
        <w:t>Par exemple si le candidat durant toute l’année a été remarquable, il serait en mesure d’avoir un</w:t>
      </w:r>
      <w:r w:rsidR="005D2DA2">
        <w:rPr>
          <w:rFonts w:ascii="Arial" w:hAnsi="Arial" w:cs="Arial"/>
          <w:sz w:val="24"/>
          <w:szCs w:val="24"/>
          <w:lang w:val="fr-CA"/>
        </w:rPr>
        <w:t>e</w:t>
      </w:r>
      <w:r>
        <w:rPr>
          <w:rFonts w:ascii="Arial" w:hAnsi="Arial" w:cs="Arial"/>
          <w:sz w:val="24"/>
          <w:szCs w:val="24"/>
          <w:lang w:val="fr-CA"/>
        </w:rPr>
        <w:t xml:space="preserve"> augmentation de salaire et ça peut aller </w:t>
      </w:r>
      <w:r w:rsidR="005D2DA2">
        <w:rPr>
          <w:rFonts w:ascii="Arial" w:hAnsi="Arial" w:cs="Arial"/>
          <w:sz w:val="24"/>
          <w:szCs w:val="24"/>
          <w:lang w:val="fr-CA"/>
        </w:rPr>
        <w:t xml:space="preserve">plus </w:t>
      </w:r>
      <w:r>
        <w:rPr>
          <w:rFonts w:ascii="Arial" w:hAnsi="Arial" w:cs="Arial"/>
          <w:sz w:val="24"/>
          <w:szCs w:val="24"/>
          <w:lang w:val="fr-CA"/>
        </w:rPr>
        <w:t>lo</w:t>
      </w:r>
      <w:r w:rsidR="005D2DA2">
        <w:rPr>
          <w:rFonts w:ascii="Arial" w:hAnsi="Arial" w:cs="Arial"/>
          <w:sz w:val="24"/>
          <w:szCs w:val="24"/>
          <w:lang w:val="fr-CA"/>
        </w:rPr>
        <w:t>i</w:t>
      </w:r>
      <w:r>
        <w:rPr>
          <w:rFonts w:ascii="Arial" w:hAnsi="Arial" w:cs="Arial"/>
          <w:sz w:val="24"/>
          <w:szCs w:val="24"/>
          <w:lang w:val="fr-CA"/>
        </w:rPr>
        <w:t>n</w:t>
      </w:r>
      <w:r w:rsidR="005D2DA2">
        <w:rPr>
          <w:rFonts w:ascii="Arial" w:hAnsi="Arial" w:cs="Arial"/>
          <w:sz w:val="24"/>
          <w:szCs w:val="24"/>
          <w:lang w:val="fr-CA"/>
        </w:rPr>
        <w:t>.</w:t>
      </w:r>
    </w:p>
    <w:p w:rsidR="005D2DA2" w:rsidRDefault="005D2DA2" w:rsidP="00D50F67">
      <w:pPr>
        <w:rPr>
          <w:rFonts w:ascii="Arial" w:hAnsi="Arial" w:cs="Arial"/>
          <w:sz w:val="24"/>
          <w:szCs w:val="24"/>
          <w:lang w:val="fr-CA"/>
        </w:rPr>
      </w:pPr>
    </w:p>
    <w:p w:rsidR="005D2DA2" w:rsidRDefault="005D2DA2" w:rsidP="00D50F67">
      <w:pPr>
        <w:rPr>
          <w:rFonts w:ascii="Arial" w:hAnsi="Arial" w:cs="Arial"/>
          <w:b/>
          <w:sz w:val="28"/>
          <w:szCs w:val="28"/>
          <w:lang w:val="fr-CA"/>
        </w:rPr>
      </w:pPr>
      <w:r w:rsidRPr="005D2DA2">
        <w:rPr>
          <w:rFonts w:ascii="Arial" w:hAnsi="Arial" w:cs="Arial"/>
          <w:b/>
          <w:sz w:val="28"/>
          <w:szCs w:val="28"/>
          <w:lang w:val="fr-CA"/>
        </w:rPr>
        <w:t xml:space="preserve">La </w:t>
      </w:r>
      <w:r w:rsidR="00A7721E">
        <w:rPr>
          <w:rFonts w:ascii="Arial" w:hAnsi="Arial" w:cs="Arial"/>
          <w:b/>
          <w:sz w:val="28"/>
          <w:szCs w:val="28"/>
          <w:lang w:val="fr-CA"/>
        </w:rPr>
        <w:t>r</w:t>
      </w:r>
      <w:r w:rsidRPr="005D2DA2">
        <w:rPr>
          <w:rFonts w:ascii="Arial" w:hAnsi="Arial" w:cs="Arial"/>
          <w:b/>
          <w:sz w:val="28"/>
          <w:szCs w:val="28"/>
          <w:lang w:val="fr-CA"/>
        </w:rPr>
        <w:t>émunération</w:t>
      </w:r>
    </w:p>
    <w:p w:rsidR="005D2DA2" w:rsidRPr="005D2DA2" w:rsidRDefault="005D2DA2" w:rsidP="00D50F67">
      <w:pPr>
        <w:rPr>
          <w:rFonts w:ascii="Arial" w:hAnsi="Arial" w:cs="Arial"/>
          <w:sz w:val="24"/>
          <w:szCs w:val="24"/>
          <w:lang w:val="fr-CA"/>
        </w:rPr>
      </w:pPr>
      <w:r>
        <w:rPr>
          <w:rFonts w:ascii="Arial" w:hAnsi="Arial" w:cs="Arial"/>
          <w:sz w:val="24"/>
          <w:szCs w:val="24"/>
          <w:lang w:val="fr-CA"/>
        </w:rPr>
        <w:t>Les meilleurs candidats seront en bénéfices d’avoir des avantages sociaux, comme un congé payé, rabais sur les voyages etc…</w:t>
      </w:r>
    </w:p>
    <w:p w:rsidR="00F242E2" w:rsidRDefault="00F242E2" w:rsidP="00D50F67">
      <w:pPr>
        <w:rPr>
          <w:rFonts w:ascii="Arial" w:hAnsi="Arial" w:cs="Arial"/>
          <w:sz w:val="24"/>
          <w:szCs w:val="24"/>
          <w:lang w:val="fr-CA"/>
        </w:rPr>
      </w:pPr>
    </w:p>
    <w:p w:rsidR="00F242E2" w:rsidRDefault="00F242E2" w:rsidP="00D50F67">
      <w:pPr>
        <w:rPr>
          <w:rFonts w:ascii="Arial" w:hAnsi="Arial" w:cs="Arial"/>
          <w:sz w:val="24"/>
          <w:szCs w:val="24"/>
          <w:lang w:val="fr-CA"/>
        </w:rPr>
      </w:pPr>
    </w:p>
    <w:p w:rsidR="00F242E2" w:rsidRDefault="00F242E2" w:rsidP="00D50F67">
      <w:pPr>
        <w:rPr>
          <w:rFonts w:ascii="Arial" w:hAnsi="Arial" w:cs="Arial"/>
          <w:sz w:val="24"/>
          <w:szCs w:val="24"/>
          <w:lang w:val="fr-CA"/>
        </w:rPr>
      </w:pPr>
    </w:p>
    <w:p w:rsidR="00A7721E" w:rsidRDefault="00A7721E" w:rsidP="004B05C2">
      <w:pPr>
        <w:jc w:val="center"/>
        <w:rPr>
          <w:rFonts w:ascii="Arial" w:hAnsi="Arial" w:cs="Arial"/>
          <w:sz w:val="24"/>
          <w:szCs w:val="24"/>
          <w:lang w:val="fr-CA"/>
        </w:rPr>
      </w:pPr>
    </w:p>
    <w:p w:rsidR="00FC15C8" w:rsidRPr="003A1A8E" w:rsidRDefault="003A1A8E" w:rsidP="004B05C2">
      <w:pPr>
        <w:jc w:val="center"/>
        <w:rPr>
          <w:rFonts w:ascii="Arial" w:hAnsi="Arial" w:cs="Arial"/>
          <w:b/>
          <w:sz w:val="28"/>
          <w:szCs w:val="28"/>
          <w:lang w:val="fr-CA"/>
        </w:rPr>
      </w:pPr>
      <w:r w:rsidRPr="003A1A8E">
        <w:rPr>
          <w:rFonts w:ascii="Arial" w:hAnsi="Arial" w:cs="Arial"/>
          <w:b/>
          <w:sz w:val="28"/>
          <w:szCs w:val="28"/>
          <w:lang w:val="fr-CA"/>
        </w:rPr>
        <w:lastRenderedPageBreak/>
        <w:t xml:space="preserve">Organigramme de chez </w:t>
      </w:r>
      <w:r w:rsidR="00126975" w:rsidRPr="003A1A8E">
        <w:rPr>
          <w:rFonts w:ascii="Arial" w:hAnsi="Arial" w:cs="Arial"/>
          <w:b/>
          <w:sz w:val="28"/>
          <w:szCs w:val="28"/>
          <w:lang w:val="fr-CA"/>
        </w:rPr>
        <w:t>Fed</w:t>
      </w:r>
      <w:r w:rsidR="009A6660">
        <w:rPr>
          <w:rFonts w:ascii="Arial" w:hAnsi="Arial" w:cs="Arial"/>
          <w:b/>
          <w:sz w:val="28"/>
          <w:szCs w:val="28"/>
          <w:lang w:val="fr-CA"/>
        </w:rPr>
        <w:t>E</w:t>
      </w:r>
      <w:r w:rsidR="00126975" w:rsidRPr="003A1A8E">
        <w:rPr>
          <w:rFonts w:ascii="Arial" w:hAnsi="Arial" w:cs="Arial"/>
          <w:b/>
          <w:sz w:val="28"/>
          <w:szCs w:val="28"/>
          <w:lang w:val="fr-CA"/>
        </w:rPr>
        <w:t>x</w:t>
      </w:r>
    </w:p>
    <w:p w:rsidR="00FC15C8" w:rsidRDefault="00FC15C8">
      <w:pPr>
        <w:rPr>
          <w:lang w:val="fr-CA"/>
        </w:rPr>
      </w:pPr>
    </w:p>
    <w:p w:rsidR="00FC15C8" w:rsidRDefault="00FC15C8">
      <w:pPr>
        <w:rPr>
          <w:lang w:val="fr-CA"/>
        </w:rPr>
      </w:pPr>
    </w:p>
    <w:p w:rsidR="00FC15C8" w:rsidRDefault="008A3918">
      <w:pPr>
        <w:rPr>
          <w:lang w:val="fr-CA"/>
        </w:rPr>
      </w:pPr>
      <w:r w:rsidRPr="003A1A8E">
        <w:rPr>
          <w:noProof/>
          <w:highlight w:val="red"/>
          <w:lang w:val="fr-CA" w:eastAsia="fr-CA"/>
        </w:rPr>
        <w:drawing>
          <wp:inline distT="0" distB="0" distL="0" distR="0" wp14:anchorId="4574916A" wp14:editId="23FB6561">
            <wp:extent cx="5943600" cy="6939019"/>
            <wp:effectExtent l="0" t="0" r="0" b="0"/>
            <wp:docPr id="5" name="Image 5" descr="C:\Users\Francais\AppData\Local\Microsoft\Windows\Temporary Internet Files\Content.Word\20161013_13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ais\AppData\Local\Microsoft\Windows\Temporary Internet Files\Content.Word\20161013_13225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6939019"/>
                    </a:xfrm>
                    <a:prstGeom prst="rect">
                      <a:avLst/>
                    </a:prstGeom>
                    <a:noFill/>
                    <a:ln>
                      <a:noFill/>
                    </a:ln>
                  </pic:spPr>
                </pic:pic>
              </a:graphicData>
            </a:graphic>
          </wp:inline>
        </w:drawing>
      </w:r>
    </w:p>
    <w:p w:rsidR="00FC15C8" w:rsidRDefault="003A1A8E" w:rsidP="00E84991">
      <w:pPr>
        <w:spacing w:line="360" w:lineRule="auto"/>
        <w:rPr>
          <w:rFonts w:ascii="Arial" w:hAnsi="Arial" w:cs="Arial"/>
          <w:sz w:val="24"/>
          <w:szCs w:val="24"/>
          <w:lang w:val="fr-CA"/>
        </w:rPr>
      </w:pPr>
      <w:r>
        <w:rPr>
          <w:rFonts w:ascii="Arial" w:hAnsi="Arial" w:cs="Arial"/>
          <w:sz w:val="24"/>
          <w:szCs w:val="24"/>
          <w:lang w:val="fr-CA"/>
        </w:rPr>
        <w:lastRenderedPageBreak/>
        <w:t>Le département de manutentionnaire se situe dans</w:t>
      </w:r>
      <w:r w:rsidR="0074760B">
        <w:rPr>
          <w:rFonts w:ascii="Arial" w:hAnsi="Arial" w:cs="Arial"/>
          <w:sz w:val="24"/>
          <w:szCs w:val="24"/>
          <w:lang w:val="fr-CA"/>
        </w:rPr>
        <w:t xml:space="preserve"> le </w:t>
      </w:r>
      <w:r w:rsidR="0074760B" w:rsidRPr="0074760B">
        <w:rPr>
          <w:rFonts w:ascii="Arial" w:hAnsi="Arial" w:cs="Arial"/>
          <w:b/>
          <w:sz w:val="24"/>
          <w:szCs w:val="24"/>
          <w:lang w:val="fr-CA"/>
        </w:rPr>
        <w:t>Supply Chain</w:t>
      </w:r>
      <w:r w:rsidR="0074760B">
        <w:rPr>
          <w:rFonts w:ascii="Arial" w:hAnsi="Arial" w:cs="Arial"/>
          <w:sz w:val="24"/>
          <w:szCs w:val="24"/>
          <w:lang w:val="fr-CA"/>
        </w:rPr>
        <w:t xml:space="preserve"> qu’en français on appelle la </w:t>
      </w:r>
      <w:r w:rsidR="0074760B" w:rsidRPr="0074760B">
        <w:rPr>
          <w:rFonts w:ascii="Arial" w:hAnsi="Arial" w:cs="Arial"/>
          <w:b/>
          <w:sz w:val="24"/>
          <w:szCs w:val="24"/>
          <w:lang w:val="fr-CA"/>
        </w:rPr>
        <w:t>chaîne d'approvisionnement</w:t>
      </w:r>
      <w:r w:rsidR="0074760B">
        <w:rPr>
          <w:rFonts w:ascii="Arial" w:hAnsi="Arial" w:cs="Arial"/>
          <w:b/>
          <w:sz w:val="24"/>
          <w:szCs w:val="24"/>
          <w:lang w:val="fr-CA"/>
        </w:rPr>
        <w:t xml:space="preserve">. </w:t>
      </w:r>
      <w:r w:rsidR="0074760B">
        <w:rPr>
          <w:rFonts w:ascii="Arial" w:hAnsi="Arial" w:cs="Arial"/>
          <w:sz w:val="24"/>
          <w:szCs w:val="24"/>
          <w:lang w:val="fr-CA"/>
        </w:rPr>
        <w:t xml:space="preserve">Cette chaine consiste </w:t>
      </w:r>
      <w:r w:rsidR="0074760B" w:rsidRPr="0074760B">
        <w:rPr>
          <w:rFonts w:ascii="Arial" w:hAnsi="Arial" w:cs="Arial"/>
          <w:sz w:val="24"/>
          <w:szCs w:val="24"/>
          <w:lang w:val="fr-CA"/>
        </w:rPr>
        <w:t xml:space="preserve">l'exécution des commandes, la gestion du transport et de la livraison orchestrée à des programmes de retours, nous avons les ressources et la technologie pour se déplacer rapidement </w:t>
      </w:r>
      <w:r w:rsidR="0074760B">
        <w:rPr>
          <w:rFonts w:ascii="Arial" w:hAnsi="Arial" w:cs="Arial"/>
          <w:sz w:val="24"/>
          <w:szCs w:val="24"/>
          <w:lang w:val="fr-CA"/>
        </w:rPr>
        <w:t>les</w:t>
      </w:r>
      <w:r w:rsidR="0074760B" w:rsidRPr="0074760B">
        <w:rPr>
          <w:rFonts w:ascii="Arial" w:hAnsi="Arial" w:cs="Arial"/>
          <w:sz w:val="24"/>
          <w:szCs w:val="24"/>
          <w:lang w:val="fr-CA"/>
        </w:rPr>
        <w:t xml:space="preserve"> marchandises d'un bout de la chaîne d'approvisionnement à l'autre et à nouveau si nécessaire. En tant que membre de notre équipe, vous ferez partie d'un leader de classe mondiale dans les solutions de Supply Chain.</w:t>
      </w:r>
      <w:r w:rsidR="00E84991">
        <w:rPr>
          <w:rFonts w:ascii="Arial" w:hAnsi="Arial" w:cs="Arial"/>
          <w:sz w:val="24"/>
          <w:szCs w:val="24"/>
          <w:lang w:val="fr-CA"/>
        </w:rPr>
        <w:t xml:space="preserve"> En gros notre chaine assure que tous les colis soient l</w:t>
      </w:r>
      <w:r w:rsidR="00E74F06">
        <w:rPr>
          <w:rFonts w:ascii="Arial" w:hAnsi="Arial" w:cs="Arial"/>
          <w:sz w:val="24"/>
          <w:szCs w:val="24"/>
          <w:lang w:val="fr-CA"/>
        </w:rPr>
        <w:t>ivrés</w:t>
      </w:r>
      <w:r w:rsidR="00E84991">
        <w:rPr>
          <w:rFonts w:ascii="Arial" w:hAnsi="Arial" w:cs="Arial"/>
          <w:sz w:val="24"/>
          <w:szCs w:val="24"/>
          <w:lang w:val="fr-CA"/>
        </w:rPr>
        <w:t xml:space="preserve"> vers les destinations destinées avec qualité et</w:t>
      </w:r>
      <w:r w:rsidR="008F2111">
        <w:rPr>
          <w:rFonts w:ascii="Arial" w:hAnsi="Arial" w:cs="Arial"/>
          <w:sz w:val="24"/>
          <w:szCs w:val="24"/>
          <w:lang w:val="fr-CA"/>
        </w:rPr>
        <w:t xml:space="preserve"> une rapidité de service</w:t>
      </w:r>
    </w:p>
    <w:p w:rsidR="0074760B" w:rsidRPr="0074760B" w:rsidRDefault="00E74F06">
      <w:pPr>
        <w:rPr>
          <w:sz w:val="24"/>
          <w:szCs w:val="24"/>
          <w:lang w:val="fr-CA"/>
        </w:rPr>
      </w:pPr>
      <w:r w:rsidRPr="0074760B">
        <w:rPr>
          <w:noProof/>
          <w:lang w:val="fr-CA" w:eastAsia="fr-CA"/>
        </w:rPr>
        <w:drawing>
          <wp:inline distT="0" distB="0" distL="0" distR="0" wp14:anchorId="6DF88D4E" wp14:editId="7351E736">
            <wp:extent cx="5600700" cy="3400425"/>
            <wp:effectExtent l="171450" t="171450" r="381000" b="371475"/>
            <wp:docPr id="6" name="Image 6" descr="Résultats de recherche d'images pour « fedex supply ch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fedex supply chai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957" cy="3404831"/>
                    </a:xfrm>
                    <a:prstGeom prst="rect">
                      <a:avLst/>
                    </a:prstGeom>
                    <a:ln>
                      <a:noFill/>
                    </a:ln>
                    <a:effectLst>
                      <a:outerShdw blurRad="292100" dist="139700" dir="2700000" algn="tl" rotWithShape="0">
                        <a:srgbClr val="333333">
                          <a:alpha val="65000"/>
                        </a:srgbClr>
                      </a:outerShdw>
                    </a:effectLst>
                  </pic:spPr>
                </pic:pic>
              </a:graphicData>
            </a:graphic>
          </wp:inline>
        </w:drawing>
      </w:r>
      <w:r w:rsidRPr="00E74F06">
        <w:rPr>
          <w:rFonts w:ascii="Arial" w:hAnsi="Arial" w:cs="Arial"/>
          <w:b/>
          <w:noProof/>
          <w:sz w:val="28"/>
          <w:szCs w:val="28"/>
          <w:lang w:val="fr-CA" w:eastAsia="fr-CA"/>
        </w:rPr>
        <w:drawing>
          <wp:anchor distT="0" distB="0" distL="114300" distR="114300" simplePos="0" relativeHeight="251660288" behindDoc="0" locked="0" layoutInCell="1" allowOverlap="1">
            <wp:simplePos x="4154170" y="3405505"/>
            <wp:positionH relativeFrom="margin">
              <wp:align>right</wp:align>
            </wp:positionH>
            <wp:positionV relativeFrom="margin">
              <wp:align>top</wp:align>
            </wp:positionV>
            <wp:extent cx="2339975" cy="2437130"/>
            <wp:effectExtent l="0" t="0" r="3175" b="1270"/>
            <wp:wrapSquare wrapText="bothSides"/>
            <wp:docPr id="7" name="Picture 7" descr="Résultats de recherche d'images pour « fedex supply ch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fedex supply chai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9975" cy="2437130"/>
                    </a:xfrm>
                    <a:prstGeom prst="rect">
                      <a:avLst/>
                    </a:prstGeom>
                    <a:ln>
                      <a:noFill/>
                    </a:ln>
                    <a:effectLst>
                      <a:softEdge rad="112500"/>
                    </a:effectLst>
                  </pic:spPr>
                </pic:pic>
              </a:graphicData>
            </a:graphic>
          </wp:anchor>
        </w:drawing>
      </w:r>
    </w:p>
    <w:p w:rsidR="00F242E2" w:rsidRDefault="00262AAD" w:rsidP="00F242E2">
      <w:pPr>
        <w:rPr>
          <w:lang w:val="fr-CA"/>
        </w:rPr>
      </w:pPr>
      <w:r>
        <w:rPr>
          <w:lang w:val="fr-CA"/>
        </w:rPr>
        <w:t xml:space="preserve">   </w:t>
      </w:r>
    </w:p>
    <w:p w:rsidR="00A7721E" w:rsidRDefault="00A7721E" w:rsidP="00E74F06">
      <w:pPr>
        <w:jc w:val="center"/>
        <w:rPr>
          <w:rFonts w:ascii="Arial" w:hAnsi="Arial" w:cs="Arial"/>
          <w:b/>
          <w:sz w:val="28"/>
          <w:szCs w:val="28"/>
          <w:lang w:val="fr-CA"/>
        </w:rPr>
      </w:pPr>
    </w:p>
    <w:p w:rsidR="00F242E2" w:rsidRDefault="005D2DA2" w:rsidP="00E74F06">
      <w:pPr>
        <w:jc w:val="center"/>
        <w:rPr>
          <w:rFonts w:ascii="Arial" w:hAnsi="Arial" w:cs="Arial"/>
          <w:b/>
          <w:sz w:val="28"/>
          <w:szCs w:val="28"/>
          <w:lang w:val="fr-CA"/>
        </w:rPr>
      </w:pPr>
      <w:r w:rsidRPr="005D2DA2">
        <w:rPr>
          <w:rFonts w:ascii="Arial" w:hAnsi="Arial" w:cs="Arial"/>
          <w:b/>
          <w:sz w:val="28"/>
          <w:szCs w:val="28"/>
          <w:lang w:val="fr-CA"/>
        </w:rPr>
        <w:lastRenderedPageBreak/>
        <w:t>Le sommaire</w:t>
      </w:r>
    </w:p>
    <w:p w:rsidR="004B05C2" w:rsidRPr="005D2DA2" w:rsidRDefault="004B05C2" w:rsidP="004B05C2">
      <w:pPr>
        <w:jc w:val="center"/>
        <w:rPr>
          <w:rFonts w:ascii="Arial" w:hAnsi="Arial" w:cs="Arial"/>
          <w:b/>
          <w:sz w:val="28"/>
          <w:szCs w:val="28"/>
          <w:lang w:val="fr-CA"/>
        </w:rPr>
      </w:pPr>
    </w:p>
    <w:p w:rsidR="00C93400" w:rsidRPr="00F242E2" w:rsidRDefault="00C93400" w:rsidP="00F242E2">
      <w:pPr>
        <w:rPr>
          <w:lang w:val="fr-CA"/>
        </w:rPr>
      </w:pPr>
      <w:r>
        <w:rPr>
          <w:rFonts w:ascii="Arial" w:hAnsi="Arial" w:cs="Arial"/>
          <w:sz w:val="24"/>
          <w:szCs w:val="24"/>
          <w:lang w:val="fr-CA"/>
        </w:rPr>
        <w:t>En somme, ce</w:t>
      </w:r>
      <w:r w:rsidRPr="00C93400">
        <w:rPr>
          <w:rFonts w:ascii="Arial" w:hAnsi="Arial" w:cs="Arial"/>
          <w:sz w:val="24"/>
          <w:szCs w:val="24"/>
          <w:lang w:val="fr-CA"/>
        </w:rPr>
        <w:t xml:space="preserve"> travail d’équipe  nous a permis de mieux développer nos  compétences en ce qui concerne le rôle d’un (e) gestionnaire en ressources humaines en sachant premièrement bien présenter l’entreprise en question ,donner plus de détails sur ses activités afin de faciliter  la compréhension du postulant et susciter son intérêt pour le poste . Nous avons pris le temps de décrire soigneusement le poste offert ainsi que les exigences du travail à accomplir.</w:t>
      </w:r>
      <w:r w:rsidR="00F242E2">
        <w:rPr>
          <w:rFonts w:ascii="Arial" w:hAnsi="Arial" w:cs="Arial"/>
          <w:sz w:val="24"/>
          <w:szCs w:val="24"/>
          <w:lang w:val="fr-CA"/>
        </w:rPr>
        <w:t xml:space="preserve"> </w:t>
      </w:r>
      <w:r w:rsidRPr="00C93400">
        <w:rPr>
          <w:rFonts w:ascii="Arial" w:hAnsi="Arial" w:cs="Arial"/>
          <w:sz w:val="24"/>
          <w:szCs w:val="24"/>
          <w:lang w:val="fr-CA"/>
        </w:rPr>
        <w:t xml:space="preserve">Nous nous sommes mis d’accord sur le choix de l’entreprise présentée et notre équipe a su  bien repartir les taches qui leur  ont été assignées.  Afin d’atteindre l’objectif visé avec excellence nous avons tenu compte des opinions de tous les membres faisant partie du groupe et respecter les idées contraire. Par contre, la fréquence des rencontres avec les membres du groupe  pourrait être amélioré la prochaine fois .Pour conclure, ceci a été pour nous une belle expérience, </w:t>
      </w:r>
      <w:proofErr w:type="spellStart"/>
      <w:r w:rsidRPr="00C93400">
        <w:rPr>
          <w:rFonts w:ascii="Arial" w:hAnsi="Arial" w:cs="Arial"/>
          <w:sz w:val="24"/>
          <w:szCs w:val="24"/>
          <w:lang w:val="fr-CA"/>
        </w:rPr>
        <w:t>ca</w:t>
      </w:r>
      <w:proofErr w:type="spellEnd"/>
      <w:r w:rsidRPr="00C93400">
        <w:rPr>
          <w:rFonts w:ascii="Arial" w:hAnsi="Arial" w:cs="Arial"/>
          <w:sz w:val="24"/>
          <w:szCs w:val="24"/>
          <w:lang w:val="fr-CA"/>
        </w:rPr>
        <w:t xml:space="preserve"> nous a permis d’enrichir  nos connaissances en la matière et nous a aussi donné  l’opportunité de connaitre certaines personnes visant les mêmes objectifs scolaires. </w:t>
      </w:r>
    </w:p>
    <w:p w:rsidR="00C93400" w:rsidRDefault="00C93400" w:rsidP="00C93400">
      <w:pPr>
        <w:spacing w:line="360" w:lineRule="auto"/>
        <w:rPr>
          <w:rFonts w:ascii="Arial" w:hAnsi="Arial" w:cs="Arial"/>
          <w:sz w:val="24"/>
          <w:szCs w:val="24"/>
          <w:lang w:val="fr-CA"/>
        </w:rPr>
      </w:pPr>
    </w:p>
    <w:p w:rsidR="009A6660" w:rsidRPr="00262AAD" w:rsidRDefault="009A6660" w:rsidP="00C93400">
      <w:pPr>
        <w:spacing w:line="360" w:lineRule="auto"/>
        <w:rPr>
          <w:rFonts w:ascii="Arial" w:hAnsi="Arial" w:cs="Arial"/>
          <w:i/>
          <w:sz w:val="24"/>
          <w:szCs w:val="24"/>
          <w:lang w:val="fr-CA"/>
        </w:rPr>
      </w:pPr>
    </w:p>
    <w:p w:rsidR="00C93400" w:rsidRPr="00C93400" w:rsidRDefault="00C93400" w:rsidP="00C93400">
      <w:pPr>
        <w:spacing w:line="360" w:lineRule="auto"/>
        <w:rPr>
          <w:rFonts w:ascii="Arial" w:hAnsi="Arial" w:cs="Arial"/>
          <w:sz w:val="24"/>
          <w:szCs w:val="24"/>
          <w:lang w:val="fr-CA"/>
        </w:rPr>
      </w:pPr>
      <w:r w:rsidRPr="00262AAD">
        <w:rPr>
          <w:rFonts w:ascii="Arial" w:hAnsi="Arial" w:cs="Arial"/>
          <w:i/>
          <w:sz w:val="24"/>
          <w:szCs w:val="24"/>
          <w:lang w:val="fr-CA"/>
        </w:rPr>
        <w:t>Si vous</w:t>
      </w:r>
      <w:r w:rsidR="0095163E" w:rsidRPr="00262AAD">
        <w:rPr>
          <w:rFonts w:ascii="Arial" w:hAnsi="Arial" w:cs="Arial"/>
          <w:i/>
          <w:sz w:val="24"/>
          <w:szCs w:val="24"/>
          <w:lang w:val="fr-CA"/>
        </w:rPr>
        <w:t xml:space="preserve"> </w:t>
      </w:r>
      <w:r w:rsidRPr="00262AAD">
        <w:rPr>
          <w:rFonts w:ascii="Arial" w:hAnsi="Arial" w:cs="Arial"/>
          <w:i/>
          <w:sz w:val="24"/>
          <w:szCs w:val="24"/>
          <w:lang w:val="fr-CA"/>
        </w:rPr>
        <w:t xml:space="preserve"> désirez</w:t>
      </w:r>
      <w:r w:rsidR="0095163E" w:rsidRPr="00262AAD">
        <w:rPr>
          <w:rFonts w:ascii="Arial" w:hAnsi="Arial" w:cs="Arial"/>
          <w:i/>
          <w:sz w:val="24"/>
          <w:szCs w:val="24"/>
          <w:lang w:val="fr-CA"/>
        </w:rPr>
        <w:t xml:space="preserve"> toujours </w:t>
      </w:r>
      <w:r w:rsidRPr="00262AAD">
        <w:rPr>
          <w:rFonts w:ascii="Arial" w:hAnsi="Arial" w:cs="Arial"/>
          <w:i/>
          <w:sz w:val="24"/>
          <w:szCs w:val="24"/>
          <w:lang w:val="fr-CA"/>
        </w:rPr>
        <w:t>postuler, veuillez soumettre votre curriculum vitae et votre lettre d</w:t>
      </w:r>
      <w:r w:rsidR="0095163E" w:rsidRPr="00262AAD">
        <w:rPr>
          <w:rFonts w:ascii="Arial" w:hAnsi="Arial" w:cs="Arial"/>
          <w:i/>
          <w:sz w:val="24"/>
          <w:szCs w:val="24"/>
          <w:lang w:val="fr-CA"/>
        </w:rPr>
        <w:t xml:space="preserve">’accompagnement </w:t>
      </w:r>
      <w:r w:rsidRPr="00262AAD">
        <w:rPr>
          <w:rFonts w:ascii="Arial" w:hAnsi="Arial" w:cs="Arial"/>
          <w:i/>
          <w:sz w:val="24"/>
          <w:szCs w:val="24"/>
          <w:lang w:val="fr-CA"/>
        </w:rPr>
        <w:t>en in</w:t>
      </w:r>
      <w:r w:rsidR="0095163E" w:rsidRPr="00262AAD">
        <w:rPr>
          <w:rFonts w:ascii="Arial" w:hAnsi="Arial" w:cs="Arial"/>
          <w:i/>
          <w:sz w:val="24"/>
          <w:szCs w:val="24"/>
          <w:lang w:val="fr-CA"/>
        </w:rPr>
        <w:t xml:space="preserve">diquant votre numéro de référence </w:t>
      </w:r>
      <w:r w:rsidRPr="00262AAD">
        <w:rPr>
          <w:rFonts w:ascii="Arial" w:hAnsi="Arial" w:cs="Arial"/>
          <w:i/>
          <w:sz w:val="24"/>
          <w:szCs w:val="24"/>
          <w:lang w:val="fr-CA"/>
        </w:rPr>
        <w:t xml:space="preserve">à </w:t>
      </w:r>
      <w:hyperlink r:id="rId14" w:history="1">
        <w:r w:rsidRPr="00262AAD">
          <w:rPr>
            <w:rStyle w:val="Hyperlink"/>
            <w:rFonts w:ascii="Arial" w:hAnsi="Arial" w:cs="Arial"/>
            <w:sz w:val="24"/>
            <w:szCs w:val="24"/>
            <w:lang w:val="fr-CA"/>
          </w:rPr>
          <w:t>Fedex_emplois@live.ca</w:t>
        </w:r>
      </w:hyperlink>
    </w:p>
    <w:p w:rsidR="001038B5" w:rsidRDefault="001038B5">
      <w:pPr>
        <w:rPr>
          <w:lang w:val="fr-CA"/>
        </w:rPr>
      </w:pPr>
    </w:p>
    <w:p w:rsidR="001038B5" w:rsidRDefault="001038B5">
      <w:pPr>
        <w:rPr>
          <w:lang w:val="fr-CA"/>
        </w:rPr>
      </w:pPr>
    </w:p>
    <w:p w:rsidR="001038B5" w:rsidRDefault="001038B5">
      <w:pPr>
        <w:rPr>
          <w:lang w:val="fr-CA"/>
        </w:rPr>
      </w:pPr>
    </w:p>
    <w:p w:rsidR="001038B5" w:rsidRDefault="001038B5">
      <w:pPr>
        <w:rPr>
          <w:lang w:val="fr-CA"/>
        </w:rPr>
      </w:pPr>
    </w:p>
    <w:p w:rsidR="001038B5" w:rsidRDefault="001038B5">
      <w:pPr>
        <w:rPr>
          <w:lang w:val="fr-CA"/>
        </w:rPr>
      </w:pPr>
    </w:p>
    <w:p w:rsidR="002837C3" w:rsidRDefault="002837C3" w:rsidP="00FC15C8">
      <w:pPr>
        <w:jc w:val="center"/>
        <w:rPr>
          <w:rFonts w:ascii="Arial" w:hAnsi="Arial" w:cs="Arial"/>
          <w:b/>
          <w:sz w:val="24"/>
          <w:szCs w:val="24"/>
          <w:lang w:val="fr-CA"/>
        </w:rPr>
      </w:pPr>
    </w:p>
    <w:p w:rsidR="004B05C2" w:rsidRDefault="004B05C2" w:rsidP="004B05C2">
      <w:pPr>
        <w:rPr>
          <w:rFonts w:ascii="Arial" w:hAnsi="Arial" w:cs="Arial"/>
          <w:b/>
          <w:sz w:val="24"/>
          <w:szCs w:val="24"/>
          <w:lang w:val="fr-CA"/>
        </w:rPr>
      </w:pPr>
    </w:p>
    <w:p w:rsidR="004B05C2" w:rsidRDefault="004B05C2" w:rsidP="004B05C2">
      <w:pPr>
        <w:rPr>
          <w:rFonts w:ascii="Arial" w:hAnsi="Arial" w:cs="Arial"/>
          <w:b/>
          <w:sz w:val="24"/>
          <w:szCs w:val="24"/>
          <w:lang w:val="fr-CA"/>
        </w:rPr>
      </w:pPr>
    </w:p>
    <w:p w:rsidR="004B05C2" w:rsidRDefault="004B05C2" w:rsidP="004B05C2">
      <w:pPr>
        <w:jc w:val="center"/>
        <w:rPr>
          <w:rFonts w:ascii="Arial" w:hAnsi="Arial" w:cs="Arial"/>
          <w:b/>
          <w:sz w:val="28"/>
          <w:szCs w:val="28"/>
          <w:lang w:val="fr-CA"/>
        </w:rPr>
      </w:pPr>
    </w:p>
    <w:p w:rsidR="009A6660" w:rsidRDefault="009A6660" w:rsidP="004B05C2">
      <w:pPr>
        <w:jc w:val="center"/>
        <w:rPr>
          <w:rFonts w:ascii="Arial" w:hAnsi="Arial" w:cs="Arial"/>
          <w:b/>
          <w:sz w:val="28"/>
          <w:szCs w:val="28"/>
          <w:lang w:val="fr-CA"/>
        </w:rPr>
      </w:pPr>
      <w:r w:rsidRPr="009A6660">
        <w:rPr>
          <w:rFonts w:ascii="Arial" w:hAnsi="Arial" w:cs="Arial"/>
          <w:b/>
          <w:sz w:val="28"/>
          <w:szCs w:val="28"/>
          <w:lang w:val="fr-CA"/>
        </w:rPr>
        <w:lastRenderedPageBreak/>
        <w:t>Bibliographie</w:t>
      </w:r>
    </w:p>
    <w:p w:rsidR="0013578E" w:rsidRPr="009A6660" w:rsidRDefault="009A6660" w:rsidP="00FC15C8">
      <w:pPr>
        <w:jc w:val="center"/>
        <w:rPr>
          <w:rStyle w:val="Hyperlink"/>
          <w:rFonts w:ascii="Arial" w:hAnsi="Arial" w:cs="Arial"/>
          <w:b/>
          <w:sz w:val="24"/>
          <w:szCs w:val="24"/>
          <w:lang w:val="fr-CA"/>
        </w:rPr>
      </w:pPr>
      <w:r>
        <w:rPr>
          <w:rFonts w:ascii="Arial" w:hAnsi="Arial" w:cs="Arial"/>
          <w:b/>
          <w:sz w:val="24"/>
          <w:szCs w:val="24"/>
          <w:lang w:val="fr-CA"/>
        </w:rPr>
        <w:fldChar w:fldCharType="begin"/>
      </w:r>
      <w:r>
        <w:rPr>
          <w:rFonts w:ascii="Arial" w:hAnsi="Arial" w:cs="Arial"/>
          <w:b/>
          <w:sz w:val="24"/>
          <w:szCs w:val="24"/>
          <w:lang w:val="fr-CA"/>
        </w:rPr>
        <w:instrText xml:space="preserve"> HYPERLINK "https://fr.wikipedia.org/wiki/FedEx" </w:instrText>
      </w:r>
      <w:r>
        <w:rPr>
          <w:rFonts w:ascii="Arial" w:hAnsi="Arial" w:cs="Arial"/>
          <w:b/>
          <w:sz w:val="24"/>
          <w:szCs w:val="24"/>
          <w:lang w:val="fr-CA"/>
        </w:rPr>
        <w:fldChar w:fldCharType="separate"/>
      </w:r>
    </w:p>
    <w:p w:rsidR="0013578E" w:rsidRDefault="009A6660" w:rsidP="00FC15C8">
      <w:pPr>
        <w:jc w:val="center"/>
        <w:rPr>
          <w:rFonts w:ascii="Arial" w:hAnsi="Arial" w:cs="Arial"/>
          <w:b/>
          <w:sz w:val="24"/>
          <w:szCs w:val="24"/>
          <w:lang w:val="fr-CA"/>
        </w:rPr>
      </w:pPr>
      <w:r w:rsidRPr="009A6660">
        <w:rPr>
          <w:rStyle w:val="Hyperlink"/>
          <w:rFonts w:ascii="Arial" w:hAnsi="Arial" w:cs="Arial"/>
          <w:b/>
          <w:sz w:val="24"/>
          <w:szCs w:val="24"/>
          <w:lang w:val="fr-CA"/>
        </w:rPr>
        <w:t>https://fr.wikipedia.org/wiki/FedEx</w:t>
      </w:r>
      <w:r>
        <w:rPr>
          <w:rFonts w:ascii="Arial" w:hAnsi="Arial" w:cs="Arial"/>
          <w:b/>
          <w:sz w:val="24"/>
          <w:szCs w:val="24"/>
          <w:lang w:val="fr-CA"/>
        </w:rPr>
        <w:fldChar w:fldCharType="end"/>
      </w:r>
    </w:p>
    <w:p w:rsidR="008F2111" w:rsidRDefault="008F2111" w:rsidP="00FC15C8">
      <w:pPr>
        <w:jc w:val="center"/>
        <w:rPr>
          <w:rFonts w:ascii="Arial" w:hAnsi="Arial" w:cs="Arial"/>
          <w:b/>
          <w:sz w:val="24"/>
          <w:szCs w:val="24"/>
          <w:lang w:val="fr-CA"/>
        </w:rPr>
      </w:pPr>
    </w:p>
    <w:p w:rsidR="009A6660" w:rsidRDefault="00190687" w:rsidP="00FC15C8">
      <w:pPr>
        <w:jc w:val="center"/>
        <w:rPr>
          <w:rFonts w:ascii="Arial" w:hAnsi="Arial" w:cs="Arial"/>
          <w:b/>
          <w:sz w:val="24"/>
          <w:szCs w:val="24"/>
          <w:lang w:val="fr-CA"/>
        </w:rPr>
      </w:pPr>
      <w:hyperlink r:id="rId15" w:history="1">
        <w:r w:rsidR="009A6660" w:rsidRPr="009A6660">
          <w:rPr>
            <w:rStyle w:val="Hyperlink"/>
            <w:rFonts w:ascii="Arial" w:hAnsi="Arial" w:cs="Arial"/>
            <w:b/>
            <w:sz w:val="24"/>
            <w:szCs w:val="24"/>
            <w:lang w:val="fr-CA"/>
          </w:rPr>
          <w:t>http://www.fedex.com/fr/careers/moreaboutjobs.html#5</w:t>
        </w:r>
      </w:hyperlink>
    </w:p>
    <w:p w:rsidR="008F2111" w:rsidRDefault="008F2111" w:rsidP="00FC15C8">
      <w:pPr>
        <w:jc w:val="center"/>
        <w:rPr>
          <w:rFonts w:ascii="Arial" w:hAnsi="Arial" w:cs="Arial"/>
          <w:b/>
          <w:sz w:val="24"/>
          <w:szCs w:val="24"/>
          <w:lang w:val="fr-CA"/>
        </w:rPr>
      </w:pPr>
    </w:p>
    <w:p w:rsidR="009A6660" w:rsidRDefault="00190687" w:rsidP="00FC15C8">
      <w:pPr>
        <w:jc w:val="center"/>
        <w:rPr>
          <w:rFonts w:ascii="Arial" w:hAnsi="Arial" w:cs="Arial"/>
          <w:b/>
          <w:sz w:val="24"/>
          <w:szCs w:val="24"/>
          <w:lang w:val="fr-CA"/>
        </w:rPr>
      </w:pPr>
      <w:hyperlink r:id="rId16" w:history="1">
        <w:r w:rsidR="009A6660" w:rsidRPr="009A6660">
          <w:rPr>
            <w:rStyle w:val="Hyperlink"/>
            <w:rFonts w:ascii="Arial" w:hAnsi="Arial" w:cs="Arial"/>
            <w:b/>
            <w:sz w:val="24"/>
            <w:szCs w:val="24"/>
            <w:lang w:val="fr-CA"/>
          </w:rPr>
          <w:t>https://sjobs.brassring.com/TGWebHost/jobdetails.aspx?jobId=226498&amp;PartnerId=26046&amp;SiteId=5151&amp;codes=1-INDEED</w:t>
        </w:r>
      </w:hyperlink>
    </w:p>
    <w:p w:rsidR="008F2111" w:rsidRDefault="008F2111" w:rsidP="00FC15C8">
      <w:pPr>
        <w:jc w:val="center"/>
        <w:rPr>
          <w:rFonts w:ascii="Arial" w:hAnsi="Arial" w:cs="Arial"/>
          <w:b/>
          <w:sz w:val="24"/>
          <w:szCs w:val="24"/>
          <w:lang w:val="fr-CA"/>
        </w:rPr>
      </w:pPr>
    </w:p>
    <w:p w:rsidR="008F2111" w:rsidRDefault="00190687" w:rsidP="00FC15C8">
      <w:pPr>
        <w:jc w:val="center"/>
        <w:rPr>
          <w:rFonts w:ascii="Arial" w:hAnsi="Arial" w:cs="Arial"/>
          <w:b/>
          <w:sz w:val="24"/>
          <w:szCs w:val="24"/>
          <w:lang w:val="fr-CA"/>
        </w:rPr>
      </w:pPr>
      <w:hyperlink r:id="rId17" w:history="1">
        <w:r w:rsidR="008F2111" w:rsidRPr="008F2111">
          <w:rPr>
            <w:rStyle w:val="Hyperlink"/>
            <w:rFonts w:ascii="Arial" w:hAnsi="Arial" w:cs="Arial"/>
            <w:b/>
            <w:sz w:val="24"/>
            <w:szCs w:val="24"/>
            <w:lang w:val="fr-CA"/>
          </w:rPr>
          <w:t>http://www5.hrsdc.gc.ca/NOC/Francais/CNP/2011/ProfilRechercheRapide.aspx?val=7&amp;val1=7452&amp;val65=Manutentionnaire</w:t>
        </w:r>
      </w:hyperlink>
    </w:p>
    <w:p w:rsidR="008F2111" w:rsidRDefault="008F2111" w:rsidP="008F2111">
      <w:pPr>
        <w:jc w:val="center"/>
        <w:rPr>
          <w:rFonts w:ascii="Arial" w:hAnsi="Arial" w:cs="Arial"/>
          <w:b/>
          <w:sz w:val="24"/>
          <w:szCs w:val="24"/>
          <w:lang w:val="fr-CA"/>
        </w:rPr>
      </w:pPr>
    </w:p>
    <w:p w:rsidR="009A6660" w:rsidRDefault="00190687" w:rsidP="008F2111">
      <w:pPr>
        <w:jc w:val="center"/>
        <w:rPr>
          <w:rFonts w:ascii="Arial" w:hAnsi="Arial" w:cs="Arial"/>
          <w:b/>
          <w:sz w:val="24"/>
          <w:szCs w:val="24"/>
          <w:lang w:val="fr-CA"/>
        </w:rPr>
      </w:pPr>
      <w:hyperlink r:id="rId18" w:history="1">
        <w:r w:rsidR="008F2111" w:rsidRPr="008F2111">
          <w:rPr>
            <w:rStyle w:val="Hyperlink"/>
            <w:rFonts w:ascii="Arial" w:hAnsi="Arial" w:cs="Arial"/>
            <w:b/>
            <w:sz w:val="24"/>
            <w:szCs w:val="24"/>
            <w:lang w:val="fr-CA"/>
          </w:rPr>
          <w:t>https://www.statista.com/statistics/267501/revenue-of-fedex/</w:t>
        </w:r>
      </w:hyperlink>
    </w:p>
    <w:p w:rsidR="008F2111" w:rsidRDefault="008F2111" w:rsidP="008F2111">
      <w:pPr>
        <w:jc w:val="center"/>
        <w:rPr>
          <w:rFonts w:ascii="Arial" w:hAnsi="Arial" w:cs="Arial"/>
          <w:b/>
          <w:sz w:val="24"/>
          <w:szCs w:val="24"/>
          <w:lang w:val="fr-CA"/>
        </w:rPr>
      </w:pPr>
    </w:p>
    <w:p w:rsidR="008F2111" w:rsidRDefault="00190687" w:rsidP="008F2111">
      <w:pPr>
        <w:jc w:val="center"/>
        <w:rPr>
          <w:rFonts w:ascii="Arial" w:hAnsi="Arial" w:cs="Arial"/>
          <w:b/>
          <w:sz w:val="24"/>
          <w:szCs w:val="24"/>
          <w:lang w:val="fr-CA"/>
        </w:rPr>
      </w:pPr>
      <w:hyperlink r:id="rId19" w:history="1">
        <w:r w:rsidR="008F2111" w:rsidRPr="008F2111">
          <w:rPr>
            <w:rStyle w:val="Hyperlink"/>
            <w:rFonts w:ascii="Arial" w:hAnsi="Arial" w:cs="Arial"/>
            <w:b/>
            <w:sz w:val="24"/>
            <w:szCs w:val="24"/>
            <w:lang w:val="fr-CA"/>
          </w:rPr>
          <w:t>http://www.cnbc.com/id/46071532</w:t>
        </w:r>
      </w:hyperlink>
    </w:p>
    <w:p w:rsidR="00F83CD0" w:rsidRDefault="00F83CD0" w:rsidP="008F2111">
      <w:pPr>
        <w:jc w:val="center"/>
        <w:rPr>
          <w:rFonts w:ascii="Arial" w:hAnsi="Arial" w:cs="Arial"/>
          <w:b/>
          <w:sz w:val="24"/>
          <w:szCs w:val="24"/>
          <w:lang w:val="fr-CA"/>
        </w:rPr>
      </w:pPr>
    </w:p>
    <w:p w:rsidR="00F83CD0" w:rsidRDefault="00190687" w:rsidP="008F2111">
      <w:pPr>
        <w:jc w:val="center"/>
        <w:rPr>
          <w:rFonts w:ascii="Arial" w:hAnsi="Arial" w:cs="Arial"/>
          <w:b/>
          <w:sz w:val="24"/>
          <w:szCs w:val="24"/>
          <w:lang w:val="fr-CA"/>
        </w:rPr>
      </w:pPr>
      <w:hyperlink r:id="rId20" w:history="1">
        <w:r w:rsidR="00F83CD0" w:rsidRPr="00F83CD0">
          <w:rPr>
            <w:rStyle w:val="Hyperlink"/>
            <w:rFonts w:ascii="Arial" w:hAnsi="Arial" w:cs="Arial"/>
            <w:b/>
            <w:sz w:val="24"/>
            <w:szCs w:val="24"/>
            <w:lang w:val="fr-CA"/>
          </w:rPr>
          <w:t>http://www.indeed.ca/jobs?q=fedex&amp;l=Montr%C3%A9al%2C+QC</w:t>
        </w:r>
      </w:hyperlink>
    </w:p>
    <w:p w:rsidR="00F83CD0" w:rsidRDefault="00F83CD0" w:rsidP="008F2111">
      <w:pPr>
        <w:jc w:val="center"/>
        <w:rPr>
          <w:rFonts w:ascii="Arial" w:hAnsi="Arial" w:cs="Arial"/>
          <w:b/>
          <w:sz w:val="24"/>
          <w:szCs w:val="24"/>
          <w:lang w:val="fr-CA"/>
        </w:rPr>
      </w:pPr>
    </w:p>
    <w:p w:rsidR="008F2111" w:rsidRDefault="008F2111" w:rsidP="008F2111">
      <w:pPr>
        <w:jc w:val="center"/>
        <w:rPr>
          <w:rFonts w:ascii="Arial" w:hAnsi="Arial" w:cs="Arial"/>
          <w:b/>
          <w:sz w:val="24"/>
          <w:szCs w:val="24"/>
          <w:lang w:val="fr-CA"/>
        </w:rPr>
      </w:pPr>
    </w:p>
    <w:p w:rsidR="008F2111" w:rsidRDefault="008F2111" w:rsidP="008F2111">
      <w:pPr>
        <w:jc w:val="center"/>
        <w:rPr>
          <w:rFonts w:ascii="Arial" w:hAnsi="Arial" w:cs="Arial"/>
          <w:b/>
          <w:sz w:val="24"/>
          <w:szCs w:val="24"/>
          <w:lang w:val="fr-CA"/>
        </w:rPr>
      </w:pPr>
    </w:p>
    <w:p w:rsidR="009A6660" w:rsidRDefault="009A6660" w:rsidP="00FC15C8">
      <w:pPr>
        <w:jc w:val="center"/>
        <w:rPr>
          <w:rFonts w:ascii="Arial" w:hAnsi="Arial" w:cs="Arial"/>
          <w:b/>
          <w:sz w:val="24"/>
          <w:szCs w:val="24"/>
          <w:lang w:val="fr-CA"/>
        </w:rPr>
      </w:pPr>
    </w:p>
    <w:p w:rsidR="007F522E" w:rsidRDefault="007F522E" w:rsidP="00BE368A">
      <w:pPr>
        <w:spacing w:after="0" w:line="240" w:lineRule="auto"/>
        <w:rPr>
          <w:rFonts w:ascii="Arial" w:eastAsia="Times New Roman" w:hAnsi="Arial" w:cs="Times New Roman"/>
          <w:b/>
          <w:sz w:val="32"/>
          <w:szCs w:val="44"/>
          <w:lang w:val="fr-CA"/>
        </w:rPr>
      </w:pPr>
    </w:p>
    <w:p w:rsidR="007F522E" w:rsidRDefault="007F522E" w:rsidP="009A6660">
      <w:pPr>
        <w:spacing w:after="0" w:line="240" w:lineRule="auto"/>
        <w:rPr>
          <w:rFonts w:ascii="Arial" w:eastAsia="Times New Roman" w:hAnsi="Arial" w:cs="Times New Roman"/>
          <w:b/>
          <w:sz w:val="32"/>
          <w:szCs w:val="44"/>
          <w:lang w:val="fr-CA"/>
        </w:rPr>
      </w:pPr>
    </w:p>
    <w:p w:rsidR="007F522E" w:rsidRDefault="007F522E" w:rsidP="00FC15C8">
      <w:pPr>
        <w:spacing w:after="0" w:line="240" w:lineRule="auto"/>
        <w:jc w:val="center"/>
        <w:rPr>
          <w:rFonts w:ascii="Arial" w:eastAsia="Times New Roman" w:hAnsi="Arial" w:cs="Times New Roman"/>
          <w:b/>
          <w:sz w:val="32"/>
          <w:szCs w:val="44"/>
          <w:lang w:val="fr-CA"/>
        </w:rPr>
      </w:pPr>
    </w:p>
    <w:p w:rsidR="007F522E" w:rsidRDefault="007F522E" w:rsidP="00FC15C8">
      <w:pPr>
        <w:spacing w:after="0" w:line="240" w:lineRule="auto"/>
        <w:jc w:val="center"/>
        <w:rPr>
          <w:rFonts w:ascii="Arial" w:eastAsia="Times New Roman" w:hAnsi="Arial" w:cs="Times New Roman"/>
          <w:b/>
          <w:sz w:val="32"/>
          <w:szCs w:val="44"/>
          <w:lang w:val="fr-CA"/>
        </w:rPr>
      </w:pPr>
    </w:p>
    <w:p w:rsidR="007F522E" w:rsidRDefault="007F522E" w:rsidP="00FC15C8">
      <w:pPr>
        <w:spacing w:after="0" w:line="240" w:lineRule="auto"/>
        <w:jc w:val="center"/>
        <w:rPr>
          <w:rFonts w:ascii="Arial" w:eastAsia="Times New Roman" w:hAnsi="Arial" w:cs="Times New Roman"/>
          <w:b/>
          <w:sz w:val="32"/>
          <w:szCs w:val="44"/>
          <w:lang w:val="fr-CA"/>
        </w:rPr>
      </w:pPr>
    </w:p>
    <w:p w:rsidR="007F522E" w:rsidRDefault="007F522E" w:rsidP="00FC15C8">
      <w:pPr>
        <w:spacing w:after="0" w:line="240" w:lineRule="auto"/>
        <w:jc w:val="center"/>
        <w:rPr>
          <w:rFonts w:ascii="Arial" w:eastAsia="Times New Roman" w:hAnsi="Arial" w:cs="Times New Roman"/>
          <w:b/>
          <w:sz w:val="32"/>
          <w:szCs w:val="44"/>
          <w:lang w:val="fr-CA"/>
        </w:rPr>
      </w:pPr>
    </w:p>
    <w:p w:rsidR="00C533C9" w:rsidRDefault="00C533C9" w:rsidP="00C533C9">
      <w:pPr>
        <w:spacing w:after="0" w:line="240" w:lineRule="auto"/>
        <w:rPr>
          <w:lang w:val="fr-CA"/>
        </w:rPr>
      </w:pPr>
    </w:p>
    <w:p w:rsidR="00C533C9" w:rsidRPr="00C533C9" w:rsidRDefault="00C533C9" w:rsidP="00C533C9">
      <w:pPr>
        <w:spacing w:after="0" w:line="240" w:lineRule="auto"/>
        <w:jc w:val="center"/>
        <w:rPr>
          <w:rFonts w:ascii="Arial" w:eastAsia="Times New Roman" w:hAnsi="Arial" w:cs="Arial"/>
          <w:b/>
          <w:color w:val="365F91" w:themeColor="accent1" w:themeShade="BF"/>
          <w:sz w:val="20"/>
          <w:szCs w:val="20"/>
          <w:lang w:val="fr-FR" w:eastAsia="fr-FR"/>
        </w:rPr>
      </w:pPr>
      <w:r w:rsidRPr="00C533C9">
        <w:rPr>
          <w:rFonts w:ascii="Arial" w:eastAsia="Times New Roman" w:hAnsi="Arial" w:cs="Arial"/>
          <w:b/>
          <w:color w:val="365F91" w:themeColor="accent1" w:themeShade="BF"/>
          <w:sz w:val="20"/>
          <w:szCs w:val="20"/>
          <w:lang w:val="fr-FR" w:eastAsia="fr-FR"/>
        </w:rPr>
        <w:t>GESTION DES RESSOURCES HUMAINES –</w:t>
      </w:r>
    </w:p>
    <w:p w:rsidR="00C533C9" w:rsidRPr="00C533C9" w:rsidRDefault="00C533C9" w:rsidP="00C533C9">
      <w:pPr>
        <w:spacing w:after="0" w:line="240" w:lineRule="auto"/>
        <w:jc w:val="center"/>
        <w:rPr>
          <w:rFonts w:ascii="Arial" w:eastAsia="Times New Roman" w:hAnsi="Arial" w:cs="Arial"/>
          <w:b/>
          <w:color w:val="365F91" w:themeColor="accent1" w:themeShade="BF"/>
          <w:sz w:val="20"/>
          <w:szCs w:val="20"/>
          <w:lang w:val="fr-FR" w:eastAsia="fr-FR"/>
        </w:rPr>
      </w:pPr>
      <w:r w:rsidRPr="00C533C9">
        <w:rPr>
          <w:rFonts w:ascii="Arial" w:eastAsia="Times New Roman" w:hAnsi="Arial" w:cs="Arial"/>
          <w:b/>
          <w:color w:val="365F91" w:themeColor="accent1" w:themeShade="BF"/>
          <w:sz w:val="20"/>
          <w:szCs w:val="20"/>
          <w:lang w:val="fr-FR" w:eastAsia="fr-FR"/>
        </w:rPr>
        <w:t>410-CP4-AS</w:t>
      </w:r>
    </w:p>
    <w:p w:rsidR="00C533C9" w:rsidRPr="00C533C9" w:rsidRDefault="00C533C9" w:rsidP="00C533C9">
      <w:pPr>
        <w:spacing w:after="0" w:line="240" w:lineRule="auto"/>
        <w:jc w:val="center"/>
        <w:rPr>
          <w:rFonts w:ascii="Arial" w:eastAsia="Times New Roman" w:hAnsi="Arial" w:cs="Arial"/>
          <w:b/>
          <w:color w:val="365F91" w:themeColor="accent1" w:themeShade="BF"/>
          <w:sz w:val="20"/>
          <w:szCs w:val="20"/>
          <w:lang w:val="fr-FR" w:eastAsia="fr-FR"/>
        </w:rPr>
      </w:pPr>
      <w:r w:rsidRPr="00C533C9">
        <w:rPr>
          <w:rFonts w:ascii="Arial" w:eastAsia="Times New Roman" w:hAnsi="Arial" w:cs="Arial"/>
          <w:b/>
          <w:color w:val="365F91" w:themeColor="accent1" w:themeShade="BF"/>
          <w:sz w:val="20"/>
          <w:szCs w:val="20"/>
          <w:lang w:val="fr-FR" w:eastAsia="fr-FR"/>
        </w:rPr>
        <w:t xml:space="preserve">Grille d’évaluation </w:t>
      </w:r>
    </w:p>
    <w:p w:rsidR="00C533C9" w:rsidRPr="00C533C9" w:rsidRDefault="00C533C9" w:rsidP="00C533C9">
      <w:pPr>
        <w:spacing w:after="0" w:line="240" w:lineRule="auto"/>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ab/>
      </w:r>
      <w:r w:rsidRPr="00C533C9">
        <w:rPr>
          <w:rFonts w:ascii="Arial" w:eastAsia="Times New Roman" w:hAnsi="Arial" w:cs="Arial"/>
          <w:sz w:val="20"/>
          <w:szCs w:val="20"/>
          <w:lang w:val="fr-FR" w:eastAsia="fr-FR"/>
        </w:rPr>
        <w:tab/>
      </w:r>
    </w:p>
    <w:tbl>
      <w:tblPr>
        <w:tblW w:w="10725"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58"/>
        <w:gridCol w:w="1954"/>
        <w:gridCol w:w="2125"/>
        <w:gridCol w:w="1984"/>
        <w:gridCol w:w="1700"/>
        <w:gridCol w:w="1304"/>
      </w:tblGrid>
      <w:tr w:rsidR="00C533C9" w:rsidRPr="00C533C9" w:rsidTr="00C533C9">
        <w:tc>
          <w:tcPr>
            <w:tcW w:w="1659"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r w:rsidRPr="00C533C9">
              <w:rPr>
                <w:rFonts w:ascii="Arial" w:eastAsia="Times New Roman" w:hAnsi="Arial" w:cs="Arial"/>
                <w:b/>
                <w:sz w:val="20"/>
                <w:szCs w:val="20"/>
                <w:lang w:val="fr-FR" w:eastAsia="fr-FR"/>
              </w:rPr>
              <w:t>Critères d’évaluation</w:t>
            </w:r>
          </w:p>
        </w:tc>
        <w:tc>
          <w:tcPr>
            <w:tcW w:w="1955"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r w:rsidRPr="00C533C9">
              <w:rPr>
                <w:rFonts w:ascii="Arial" w:eastAsia="Times New Roman" w:hAnsi="Arial" w:cs="Arial"/>
                <w:b/>
                <w:sz w:val="20"/>
                <w:szCs w:val="20"/>
                <w:lang w:val="fr-FR" w:eastAsia="fr-FR"/>
              </w:rPr>
              <w:t xml:space="preserve">Évaluation exceptionnelle </w:t>
            </w:r>
          </w:p>
        </w:tc>
        <w:tc>
          <w:tcPr>
            <w:tcW w:w="2126"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r w:rsidRPr="00C533C9">
              <w:rPr>
                <w:rFonts w:ascii="Arial" w:eastAsia="Times New Roman" w:hAnsi="Arial" w:cs="Arial"/>
                <w:b/>
                <w:sz w:val="20"/>
                <w:szCs w:val="20"/>
                <w:lang w:val="fr-FR" w:eastAsia="fr-FR"/>
              </w:rPr>
              <w:t xml:space="preserve">Très bonne évaluation </w:t>
            </w:r>
          </w:p>
        </w:tc>
        <w:tc>
          <w:tcPr>
            <w:tcW w:w="1985"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r w:rsidRPr="00C533C9">
              <w:rPr>
                <w:rFonts w:ascii="Arial" w:eastAsia="Times New Roman" w:hAnsi="Arial" w:cs="Arial"/>
                <w:b/>
                <w:sz w:val="20"/>
                <w:szCs w:val="20"/>
                <w:lang w:val="fr-FR" w:eastAsia="fr-FR"/>
              </w:rPr>
              <w:t>Évaluation moyenne de l’analyse</w:t>
            </w:r>
          </w:p>
        </w:tc>
        <w:tc>
          <w:tcPr>
            <w:tcW w:w="1701"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r w:rsidRPr="00C533C9">
              <w:rPr>
                <w:rFonts w:ascii="Arial" w:eastAsia="Times New Roman" w:hAnsi="Arial" w:cs="Arial"/>
                <w:b/>
                <w:sz w:val="20"/>
                <w:szCs w:val="20"/>
                <w:lang w:val="fr-FR" w:eastAsia="fr-FR"/>
              </w:rPr>
              <w:t>Maîtrise insuffisante du contenu et de l’analyse</w:t>
            </w:r>
          </w:p>
        </w:tc>
        <w:tc>
          <w:tcPr>
            <w:tcW w:w="1305"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p>
          <w:p w:rsidR="00C533C9" w:rsidRPr="00C533C9" w:rsidRDefault="00C533C9" w:rsidP="00C533C9">
            <w:pPr>
              <w:spacing w:after="0"/>
              <w:rPr>
                <w:rFonts w:ascii="Arial" w:eastAsia="Times New Roman" w:hAnsi="Arial" w:cs="Arial"/>
                <w:b/>
                <w:sz w:val="20"/>
                <w:szCs w:val="20"/>
                <w:lang w:val="fr-FR" w:eastAsia="fr-FR"/>
              </w:rPr>
            </w:pPr>
            <w:r w:rsidRPr="00C533C9">
              <w:rPr>
                <w:rFonts w:ascii="Arial" w:eastAsia="Times New Roman" w:hAnsi="Arial" w:cs="Arial"/>
                <w:b/>
                <w:sz w:val="20"/>
                <w:szCs w:val="20"/>
                <w:lang w:val="fr-FR" w:eastAsia="fr-FR"/>
              </w:rPr>
              <w:t>TOTAL</w:t>
            </w:r>
          </w:p>
        </w:tc>
      </w:tr>
      <w:tr w:rsidR="00C533C9" w:rsidRPr="00C533C9" w:rsidTr="00C533C9">
        <w:tc>
          <w:tcPr>
            <w:tcW w:w="1659"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b/>
                <w:sz w:val="20"/>
                <w:szCs w:val="20"/>
                <w:lang w:val="fr-FR" w:eastAsia="fr-FR"/>
              </w:rPr>
            </w:pPr>
          </w:p>
        </w:tc>
        <w:tc>
          <w:tcPr>
            <w:tcW w:w="1955"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b/>
                <w:sz w:val="20"/>
                <w:szCs w:val="20"/>
                <w:lang w:val="fr-FR" w:eastAsia="fr-FR"/>
              </w:rPr>
            </w:pPr>
          </w:p>
        </w:tc>
        <w:tc>
          <w:tcPr>
            <w:tcW w:w="2126"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b/>
                <w:sz w:val="20"/>
                <w:szCs w:val="20"/>
                <w:lang w:val="fr-FR" w:eastAsia="fr-FR"/>
              </w:rPr>
            </w:pPr>
          </w:p>
        </w:tc>
        <w:tc>
          <w:tcPr>
            <w:tcW w:w="1985"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b/>
                <w:sz w:val="20"/>
                <w:szCs w:val="20"/>
                <w:lang w:val="fr-FR" w:eastAsia="fr-FR"/>
              </w:rPr>
            </w:pPr>
          </w:p>
        </w:tc>
        <w:tc>
          <w:tcPr>
            <w:tcW w:w="1701"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b/>
                <w:sz w:val="20"/>
                <w:szCs w:val="20"/>
                <w:lang w:val="fr-FR" w:eastAsia="fr-FR"/>
              </w:rPr>
            </w:pPr>
          </w:p>
        </w:tc>
        <w:tc>
          <w:tcPr>
            <w:tcW w:w="1305"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b/>
                <w:sz w:val="20"/>
                <w:szCs w:val="20"/>
                <w:lang w:val="fr-FR" w:eastAsia="fr-FR"/>
              </w:rPr>
            </w:pPr>
          </w:p>
        </w:tc>
      </w:tr>
      <w:tr w:rsidR="00C533C9" w:rsidRPr="00C533C9" w:rsidTr="00C533C9">
        <w:tc>
          <w:tcPr>
            <w:tcW w:w="1659"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b/>
                <w:sz w:val="20"/>
                <w:szCs w:val="20"/>
                <w:lang w:val="fr-FR" w:eastAsia="fr-FR"/>
              </w:rPr>
            </w:pPr>
          </w:p>
          <w:p w:rsidR="00C533C9" w:rsidRPr="00C533C9" w:rsidRDefault="00C533C9" w:rsidP="00C533C9">
            <w:pPr>
              <w:tabs>
                <w:tab w:val="left" w:pos="525"/>
                <w:tab w:val="center" w:pos="808"/>
              </w:tabs>
              <w:spacing w:after="0"/>
              <w:rPr>
                <w:rFonts w:ascii="Arial" w:eastAsia="Times New Roman" w:hAnsi="Arial" w:cs="Arial"/>
                <w:b/>
                <w:sz w:val="20"/>
                <w:szCs w:val="20"/>
                <w:lang w:val="fr-FR" w:eastAsia="fr-FR"/>
              </w:rPr>
            </w:pPr>
            <w:r w:rsidRPr="00C533C9">
              <w:rPr>
                <w:rFonts w:ascii="Arial" w:eastAsia="Times New Roman" w:hAnsi="Arial" w:cs="Arial"/>
                <w:b/>
                <w:sz w:val="20"/>
                <w:szCs w:val="20"/>
                <w:lang w:val="fr-FR" w:eastAsia="fr-FR"/>
              </w:rPr>
              <w:t xml:space="preserve">Introduction </w:t>
            </w:r>
          </w:p>
          <w:p w:rsidR="00C533C9" w:rsidRPr="00C533C9" w:rsidRDefault="00C533C9" w:rsidP="00C533C9">
            <w:pPr>
              <w:tabs>
                <w:tab w:val="left" w:pos="525"/>
                <w:tab w:val="center" w:pos="808"/>
              </w:tabs>
              <w:spacing w:after="0"/>
              <w:rPr>
                <w:rFonts w:ascii="Arial" w:eastAsia="Times New Roman" w:hAnsi="Arial" w:cs="Arial"/>
                <w:b/>
                <w:sz w:val="20"/>
                <w:szCs w:val="20"/>
                <w:lang w:val="fr-FR" w:eastAsia="fr-FR"/>
              </w:rPr>
            </w:pPr>
            <w:r w:rsidRPr="00C533C9">
              <w:rPr>
                <w:rFonts w:ascii="Arial" w:eastAsia="Times New Roman" w:hAnsi="Arial" w:cs="Arial"/>
                <w:b/>
                <w:sz w:val="20"/>
                <w:szCs w:val="20"/>
                <w:lang w:val="fr-FR" w:eastAsia="fr-FR"/>
              </w:rPr>
              <w:t>(15 points)</w:t>
            </w:r>
          </w:p>
        </w:tc>
        <w:tc>
          <w:tcPr>
            <w:tcW w:w="1955" w:type="dxa"/>
            <w:tcBorders>
              <w:top w:val="single" w:sz="4" w:space="0" w:color="auto"/>
              <w:left w:val="single" w:sz="4" w:space="0" w:color="auto"/>
              <w:bottom w:val="single" w:sz="4" w:space="0" w:color="auto"/>
              <w:right w:val="single" w:sz="4" w:space="0" w:color="auto"/>
            </w:tcBorders>
            <w:hideMark/>
          </w:tcPr>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Tous les éléments de l’introduction sont exceptionnellement bien définis</w:t>
            </w:r>
          </w:p>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(15-14) points).</w:t>
            </w:r>
          </w:p>
        </w:tc>
        <w:tc>
          <w:tcPr>
            <w:tcW w:w="2126" w:type="dxa"/>
            <w:tcBorders>
              <w:top w:val="single" w:sz="4" w:space="0" w:color="auto"/>
              <w:left w:val="single" w:sz="4" w:space="0" w:color="auto"/>
              <w:bottom w:val="single" w:sz="4" w:space="0" w:color="auto"/>
              <w:right w:val="single" w:sz="4" w:space="0" w:color="auto"/>
            </w:tcBorders>
            <w:hideMark/>
          </w:tcPr>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Les éléments de l’introduction sont très bien définis.</w:t>
            </w:r>
          </w:p>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(13-12) points)</w:t>
            </w:r>
          </w:p>
        </w:tc>
        <w:tc>
          <w:tcPr>
            <w:tcW w:w="1985" w:type="dxa"/>
            <w:tcBorders>
              <w:top w:val="single" w:sz="4" w:space="0" w:color="auto"/>
              <w:left w:val="single" w:sz="4" w:space="0" w:color="auto"/>
              <w:bottom w:val="single" w:sz="4" w:space="0" w:color="auto"/>
              <w:right w:val="single" w:sz="4" w:space="0" w:color="auto"/>
            </w:tcBorders>
            <w:hideMark/>
          </w:tcPr>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Quelques éléments de l’introduction sont définis</w:t>
            </w:r>
          </w:p>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(11-9) points)</w:t>
            </w:r>
          </w:p>
        </w:tc>
        <w:tc>
          <w:tcPr>
            <w:tcW w:w="1701" w:type="dxa"/>
            <w:tcBorders>
              <w:top w:val="single" w:sz="4" w:space="0" w:color="auto"/>
              <w:left w:val="single" w:sz="4" w:space="0" w:color="auto"/>
              <w:bottom w:val="single" w:sz="4" w:space="0" w:color="auto"/>
              <w:right w:val="single" w:sz="4" w:space="0" w:color="auto"/>
            </w:tcBorders>
            <w:hideMark/>
          </w:tcPr>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Nettement insuffisant</w:t>
            </w:r>
          </w:p>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(8-0 points)</w:t>
            </w:r>
          </w:p>
        </w:tc>
        <w:tc>
          <w:tcPr>
            <w:tcW w:w="1305"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sz w:val="20"/>
                <w:szCs w:val="20"/>
                <w:lang w:val="fr-FR" w:eastAsia="fr-FR"/>
              </w:rPr>
            </w:pPr>
          </w:p>
        </w:tc>
      </w:tr>
      <w:tr w:rsidR="00C533C9" w:rsidRPr="00C533C9" w:rsidTr="00C533C9">
        <w:tc>
          <w:tcPr>
            <w:tcW w:w="1659"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b/>
                <w:sz w:val="20"/>
                <w:szCs w:val="20"/>
                <w:lang w:val="fr-FR" w:eastAsia="fr-FR"/>
              </w:rPr>
            </w:pPr>
          </w:p>
          <w:p w:rsidR="00C533C9" w:rsidRPr="00C533C9" w:rsidRDefault="00C533C9" w:rsidP="00C533C9">
            <w:pPr>
              <w:spacing w:after="0"/>
              <w:jc w:val="center"/>
              <w:rPr>
                <w:rFonts w:ascii="Arial" w:eastAsia="Times New Roman" w:hAnsi="Arial" w:cs="Arial"/>
                <w:b/>
                <w:sz w:val="20"/>
                <w:szCs w:val="20"/>
                <w:lang w:val="fr-FR" w:eastAsia="fr-FR"/>
              </w:rPr>
            </w:pPr>
            <w:r w:rsidRPr="00C533C9">
              <w:rPr>
                <w:rFonts w:ascii="Arial" w:eastAsia="Times New Roman" w:hAnsi="Arial" w:cs="Arial"/>
                <w:b/>
                <w:sz w:val="20"/>
                <w:szCs w:val="20"/>
                <w:lang w:val="fr-FR" w:eastAsia="fr-FR"/>
              </w:rPr>
              <w:t>Partie 1 : Description de poste</w:t>
            </w:r>
          </w:p>
          <w:p w:rsidR="00C533C9" w:rsidRPr="00C533C9" w:rsidRDefault="00C533C9" w:rsidP="00C533C9">
            <w:pPr>
              <w:spacing w:after="0"/>
              <w:jc w:val="center"/>
              <w:rPr>
                <w:rFonts w:ascii="Arial" w:eastAsia="Times New Roman" w:hAnsi="Arial" w:cs="Arial"/>
                <w:b/>
                <w:sz w:val="20"/>
                <w:szCs w:val="20"/>
                <w:lang w:val="fr-FR" w:eastAsia="fr-FR"/>
              </w:rPr>
            </w:pPr>
            <w:r w:rsidRPr="00C533C9">
              <w:rPr>
                <w:rFonts w:ascii="Arial" w:eastAsia="Times New Roman" w:hAnsi="Arial" w:cs="Arial"/>
                <w:b/>
                <w:sz w:val="20"/>
                <w:szCs w:val="20"/>
                <w:lang w:val="fr-FR" w:eastAsia="fr-FR"/>
              </w:rPr>
              <w:t>(40 points)</w:t>
            </w:r>
          </w:p>
          <w:p w:rsidR="00C533C9" w:rsidRPr="00C533C9" w:rsidRDefault="00C533C9" w:rsidP="00C533C9">
            <w:pPr>
              <w:spacing w:after="0"/>
              <w:jc w:val="center"/>
              <w:rPr>
                <w:rFonts w:ascii="Arial" w:eastAsia="Times New Roman" w:hAnsi="Arial" w:cs="Arial"/>
                <w:b/>
                <w:sz w:val="20"/>
                <w:szCs w:val="20"/>
                <w:lang w:val="fr-FR" w:eastAsia="fr-FR"/>
              </w:rPr>
            </w:pPr>
          </w:p>
        </w:tc>
        <w:tc>
          <w:tcPr>
            <w:tcW w:w="1955" w:type="dxa"/>
            <w:tcBorders>
              <w:top w:val="single" w:sz="4" w:space="0" w:color="auto"/>
              <w:left w:val="single" w:sz="4" w:space="0" w:color="auto"/>
              <w:bottom w:val="single" w:sz="4" w:space="0" w:color="auto"/>
              <w:right w:val="single" w:sz="4" w:space="0" w:color="auto"/>
            </w:tcBorders>
            <w:hideMark/>
          </w:tcPr>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Tous les éléments sont mentionnés et exceptionnellement bien expliqués</w:t>
            </w:r>
          </w:p>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(40-36 points)</w:t>
            </w:r>
          </w:p>
        </w:tc>
        <w:tc>
          <w:tcPr>
            <w:tcW w:w="2126" w:type="dxa"/>
            <w:tcBorders>
              <w:top w:val="single" w:sz="4" w:space="0" w:color="auto"/>
              <w:left w:val="single" w:sz="4" w:space="0" w:color="auto"/>
              <w:bottom w:val="single" w:sz="4" w:space="0" w:color="auto"/>
              <w:right w:val="single" w:sz="4" w:space="0" w:color="auto"/>
            </w:tcBorders>
            <w:hideMark/>
          </w:tcPr>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 xml:space="preserve">Quelques éléments du contenu sont mentionnés et très bien expliqués </w:t>
            </w:r>
          </w:p>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(35-31 points)</w:t>
            </w:r>
          </w:p>
        </w:tc>
        <w:tc>
          <w:tcPr>
            <w:tcW w:w="1985" w:type="dxa"/>
            <w:tcBorders>
              <w:top w:val="single" w:sz="4" w:space="0" w:color="auto"/>
              <w:left w:val="single" w:sz="4" w:space="0" w:color="auto"/>
              <w:bottom w:val="single" w:sz="4" w:space="0" w:color="auto"/>
              <w:right w:val="single" w:sz="4" w:space="0" w:color="auto"/>
            </w:tcBorders>
            <w:hideMark/>
          </w:tcPr>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Quelques éléments du contenu sont mentionnés et expliqués sommairement</w:t>
            </w:r>
          </w:p>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(30-24 points)</w:t>
            </w:r>
          </w:p>
        </w:tc>
        <w:tc>
          <w:tcPr>
            <w:tcW w:w="1701" w:type="dxa"/>
            <w:tcBorders>
              <w:top w:val="single" w:sz="4" w:space="0" w:color="auto"/>
              <w:left w:val="single" w:sz="4" w:space="0" w:color="auto"/>
              <w:bottom w:val="single" w:sz="4" w:space="0" w:color="auto"/>
              <w:right w:val="single" w:sz="4" w:space="0" w:color="auto"/>
            </w:tcBorders>
            <w:hideMark/>
          </w:tcPr>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Nettement insuffisant</w:t>
            </w:r>
          </w:p>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(23-0 points)</w:t>
            </w:r>
          </w:p>
        </w:tc>
        <w:tc>
          <w:tcPr>
            <w:tcW w:w="1305"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sz w:val="20"/>
                <w:szCs w:val="20"/>
                <w:lang w:val="fr-FR" w:eastAsia="fr-FR"/>
              </w:rPr>
            </w:pPr>
          </w:p>
        </w:tc>
      </w:tr>
      <w:tr w:rsidR="00C533C9" w:rsidRPr="00C533C9" w:rsidTr="00C533C9">
        <w:tc>
          <w:tcPr>
            <w:tcW w:w="1659"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b/>
                <w:sz w:val="20"/>
                <w:szCs w:val="20"/>
                <w:lang w:val="fr-FR" w:eastAsia="fr-FR"/>
              </w:rPr>
            </w:pPr>
          </w:p>
          <w:p w:rsidR="00C533C9" w:rsidRPr="00C533C9" w:rsidRDefault="00C533C9" w:rsidP="00C533C9">
            <w:pPr>
              <w:spacing w:after="0"/>
              <w:jc w:val="center"/>
              <w:rPr>
                <w:rFonts w:ascii="Arial" w:eastAsia="Times New Roman" w:hAnsi="Arial" w:cs="Arial"/>
                <w:b/>
                <w:sz w:val="20"/>
                <w:szCs w:val="20"/>
                <w:lang w:val="fr-FR" w:eastAsia="fr-FR"/>
              </w:rPr>
            </w:pPr>
            <w:r w:rsidRPr="00C533C9">
              <w:rPr>
                <w:rFonts w:ascii="Arial" w:eastAsia="Times New Roman" w:hAnsi="Arial" w:cs="Arial"/>
                <w:b/>
                <w:sz w:val="20"/>
                <w:szCs w:val="20"/>
                <w:lang w:val="fr-FR" w:eastAsia="fr-FR"/>
              </w:rPr>
              <w:t xml:space="preserve">Partie 2 : Grille du profil d’exigences du poste </w:t>
            </w:r>
          </w:p>
          <w:p w:rsidR="00C533C9" w:rsidRPr="00C533C9" w:rsidRDefault="00C533C9" w:rsidP="00C533C9">
            <w:pPr>
              <w:spacing w:after="0"/>
              <w:jc w:val="center"/>
              <w:rPr>
                <w:rFonts w:ascii="Arial" w:eastAsia="Times New Roman" w:hAnsi="Arial" w:cs="Arial"/>
                <w:b/>
                <w:sz w:val="20"/>
                <w:szCs w:val="20"/>
                <w:lang w:val="fr-FR" w:eastAsia="fr-FR"/>
              </w:rPr>
            </w:pPr>
            <w:r w:rsidRPr="00C533C9">
              <w:rPr>
                <w:rFonts w:ascii="Arial" w:eastAsia="Times New Roman" w:hAnsi="Arial" w:cs="Arial"/>
                <w:b/>
                <w:sz w:val="20"/>
                <w:szCs w:val="20"/>
                <w:lang w:val="fr-FR" w:eastAsia="fr-FR"/>
              </w:rPr>
              <w:t>(35 points)</w:t>
            </w:r>
          </w:p>
        </w:tc>
        <w:tc>
          <w:tcPr>
            <w:tcW w:w="1955" w:type="dxa"/>
            <w:tcBorders>
              <w:top w:val="single" w:sz="4" w:space="0" w:color="auto"/>
              <w:left w:val="single" w:sz="4" w:space="0" w:color="auto"/>
              <w:bottom w:val="single" w:sz="4" w:space="0" w:color="auto"/>
              <w:right w:val="single" w:sz="4" w:space="0" w:color="auto"/>
            </w:tcBorders>
            <w:hideMark/>
          </w:tcPr>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 xml:space="preserve">Tous les éléments sont mentionnés et exceptionnellement bien expliqués </w:t>
            </w:r>
          </w:p>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(35-32 points)</w:t>
            </w:r>
          </w:p>
        </w:tc>
        <w:tc>
          <w:tcPr>
            <w:tcW w:w="2126" w:type="dxa"/>
            <w:tcBorders>
              <w:top w:val="single" w:sz="4" w:space="0" w:color="auto"/>
              <w:left w:val="single" w:sz="4" w:space="0" w:color="auto"/>
              <w:bottom w:val="single" w:sz="4" w:space="0" w:color="auto"/>
              <w:right w:val="single" w:sz="4" w:space="0" w:color="auto"/>
            </w:tcBorders>
            <w:hideMark/>
          </w:tcPr>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Quelques éléments du contenu sont mentionnés et très bien expliqués</w:t>
            </w:r>
          </w:p>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(31-27 points)</w:t>
            </w:r>
          </w:p>
        </w:tc>
        <w:tc>
          <w:tcPr>
            <w:tcW w:w="1985" w:type="dxa"/>
            <w:tcBorders>
              <w:top w:val="single" w:sz="4" w:space="0" w:color="auto"/>
              <w:left w:val="single" w:sz="4" w:space="0" w:color="auto"/>
              <w:bottom w:val="single" w:sz="4" w:space="0" w:color="auto"/>
              <w:right w:val="single" w:sz="4" w:space="0" w:color="auto"/>
            </w:tcBorders>
            <w:hideMark/>
          </w:tcPr>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Quelques éléments du contenu sont mentionnés et expliqués sommairement</w:t>
            </w:r>
          </w:p>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(26-21 points)</w:t>
            </w:r>
          </w:p>
        </w:tc>
        <w:tc>
          <w:tcPr>
            <w:tcW w:w="1701" w:type="dxa"/>
            <w:tcBorders>
              <w:top w:val="single" w:sz="4" w:space="0" w:color="auto"/>
              <w:left w:val="single" w:sz="4" w:space="0" w:color="auto"/>
              <w:bottom w:val="single" w:sz="4" w:space="0" w:color="auto"/>
              <w:right w:val="single" w:sz="4" w:space="0" w:color="auto"/>
            </w:tcBorders>
            <w:hideMark/>
          </w:tcPr>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Nettement insuffisant</w:t>
            </w:r>
          </w:p>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(20-0 points)</w:t>
            </w:r>
          </w:p>
        </w:tc>
        <w:tc>
          <w:tcPr>
            <w:tcW w:w="1305"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sz w:val="20"/>
                <w:szCs w:val="20"/>
                <w:lang w:val="fr-FR" w:eastAsia="fr-FR"/>
              </w:rPr>
            </w:pPr>
          </w:p>
        </w:tc>
      </w:tr>
      <w:tr w:rsidR="00C533C9" w:rsidRPr="00C533C9" w:rsidTr="00C533C9">
        <w:tc>
          <w:tcPr>
            <w:tcW w:w="1659"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b/>
                <w:sz w:val="20"/>
                <w:szCs w:val="20"/>
                <w:lang w:val="fr-FR" w:eastAsia="fr-FR"/>
              </w:rPr>
            </w:pPr>
          </w:p>
          <w:p w:rsidR="00C533C9" w:rsidRPr="00C533C9" w:rsidRDefault="00C533C9" w:rsidP="00C533C9">
            <w:pPr>
              <w:spacing w:after="0"/>
              <w:jc w:val="center"/>
              <w:rPr>
                <w:rFonts w:ascii="Arial" w:eastAsia="Times New Roman" w:hAnsi="Arial" w:cs="Arial"/>
                <w:b/>
                <w:sz w:val="20"/>
                <w:szCs w:val="20"/>
                <w:lang w:val="fr-FR" w:eastAsia="fr-FR"/>
              </w:rPr>
            </w:pPr>
            <w:r w:rsidRPr="00C533C9">
              <w:rPr>
                <w:rFonts w:ascii="Arial" w:eastAsia="Times New Roman" w:hAnsi="Arial" w:cs="Arial"/>
                <w:b/>
                <w:sz w:val="20"/>
                <w:szCs w:val="20"/>
                <w:lang w:val="fr-FR" w:eastAsia="fr-FR"/>
              </w:rPr>
              <w:t xml:space="preserve">Conclusion : (10 points) </w:t>
            </w:r>
          </w:p>
        </w:tc>
        <w:tc>
          <w:tcPr>
            <w:tcW w:w="1955" w:type="dxa"/>
            <w:tcBorders>
              <w:top w:val="single" w:sz="4" w:space="0" w:color="auto"/>
              <w:left w:val="single" w:sz="4" w:space="0" w:color="auto"/>
              <w:bottom w:val="single" w:sz="4" w:space="0" w:color="auto"/>
              <w:right w:val="single" w:sz="4" w:space="0" w:color="auto"/>
            </w:tcBorders>
            <w:hideMark/>
          </w:tcPr>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Excellente conclusion qui résume les éléments les plus importants du travail</w:t>
            </w:r>
          </w:p>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(10-9)</w:t>
            </w:r>
          </w:p>
        </w:tc>
        <w:tc>
          <w:tcPr>
            <w:tcW w:w="2126" w:type="dxa"/>
            <w:tcBorders>
              <w:top w:val="single" w:sz="4" w:space="0" w:color="auto"/>
              <w:left w:val="single" w:sz="4" w:space="0" w:color="auto"/>
              <w:bottom w:val="single" w:sz="4" w:space="0" w:color="auto"/>
              <w:right w:val="single" w:sz="4" w:space="0" w:color="auto"/>
            </w:tcBorders>
            <w:hideMark/>
          </w:tcPr>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Très bonne conclusion qui  résume les éléments importants du travail</w:t>
            </w:r>
          </w:p>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(8 points)</w:t>
            </w:r>
          </w:p>
        </w:tc>
        <w:tc>
          <w:tcPr>
            <w:tcW w:w="1985" w:type="dxa"/>
            <w:tcBorders>
              <w:top w:val="single" w:sz="4" w:space="0" w:color="auto"/>
              <w:left w:val="single" w:sz="4" w:space="0" w:color="auto"/>
              <w:bottom w:val="single" w:sz="4" w:space="0" w:color="auto"/>
              <w:right w:val="single" w:sz="4" w:space="0" w:color="auto"/>
            </w:tcBorders>
            <w:hideMark/>
          </w:tcPr>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Conclusion moyenne résumant certains éléments du travail</w:t>
            </w:r>
          </w:p>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(7-6 points)</w:t>
            </w:r>
          </w:p>
        </w:tc>
        <w:tc>
          <w:tcPr>
            <w:tcW w:w="1701" w:type="dxa"/>
            <w:tcBorders>
              <w:top w:val="single" w:sz="4" w:space="0" w:color="auto"/>
              <w:left w:val="single" w:sz="4" w:space="0" w:color="auto"/>
              <w:bottom w:val="single" w:sz="4" w:space="0" w:color="auto"/>
              <w:right w:val="single" w:sz="4" w:space="0" w:color="auto"/>
            </w:tcBorders>
            <w:hideMark/>
          </w:tcPr>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Nettement insuffisant</w:t>
            </w:r>
          </w:p>
          <w:p w:rsidR="00C533C9" w:rsidRPr="00C533C9" w:rsidRDefault="00C533C9" w:rsidP="00C533C9">
            <w:pPr>
              <w:spacing w:after="0"/>
              <w:jc w:val="center"/>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(5-0)</w:t>
            </w:r>
          </w:p>
        </w:tc>
        <w:tc>
          <w:tcPr>
            <w:tcW w:w="1305"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sz w:val="20"/>
                <w:szCs w:val="20"/>
                <w:lang w:val="fr-FR" w:eastAsia="fr-FR"/>
              </w:rPr>
            </w:pPr>
          </w:p>
        </w:tc>
      </w:tr>
      <w:tr w:rsidR="00C533C9" w:rsidRPr="00C533C9" w:rsidTr="00C533C9">
        <w:tc>
          <w:tcPr>
            <w:tcW w:w="1659"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b/>
                <w:sz w:val="20"/>
                <w:szCs w:val="20"/>
                <w:lang w:val="fr-FR" w:eastAsia="fr-FR"/>
              </w:rPr>
            </w:pPr>
          </w:p>
          <w:p w:rsidR="00C533C9" w:rsidRPr="00C533C9" w:rsidRDefault="00C533C9" w:rsidP="00C533C9">
            <w:pPr>
              <w:spacing w:after="0"/>
              <w:jc w:val="center"/>
              <w:rPr>
                <w:rFonts w:ascii="Arial" w:eastAsia="Times New Roman" w:hAnsi="Arial" w:cs="Arial"/>
                <w:b/>
                <w:sz w:val="20"/>
                <w:szCs w:val="20"/>
                <w:lang w:val="fr-FR" w:eastAsia="fr-FR"/>
              </w:rPr>
            </w:pPr>
            <w:r w:rsidRPr="00C533C9">
              <w:rPr>
                <w:rFonts w:ascii="Arial" w:eastAsia="Times New Roman" w:hAnsi="Arial" w:cs="Arial"/>
                <w:b/>
                <w:sz w:val="20"/>
                <w:szCs w:val="20"/>
                <w:lang w:val="fr-FR" w:eastAsia="fr-FR"/>
              </w:rPr>
              <w:t>TOTAL</w:t>
            </w:r>
          </w:p>
          <w:p w:rsidR="00C533C9" w:rsidRPr="00C533C9" w:rsidRDefault="00C533C9" w:rsidP="00C533C9">
            <w:pPr>
              <w:spacing w:after="0"/>
              <w:jc w:val="center"/>
              <w:rPr>
                <w:rFonts w:ascii="Arial" w:eastAsia="Times New Roman" w:hAnsi="Arial" w:cs="Arial"/>
                <w:b/>
                <w:sz w:val="20"/>
                <w:szCs w:val="20"/>
                <w:lang w:val="fr-FR" w:eastAsia="fr-FR"/>
              </w:rPr>
            </w:pPr>
          </w:p>
        </w:tc>
        <w:tc>
          <w:tcPr>
            <w:tcW w:w="1955"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sz w:val="20"/>
                <w:szCs w:val="20"/>
                <w:lang w:val="fr-FR" w:eastAsia="fr-FR"/>
              </w:rPr>
            </w:pPr>
          </w:p>
        </w:tc>
        <w:tc>
          <w:tcPr>
            <w:tcW w:w="2126"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rPr>
                <w:rFonts w:ascii="Arial" w:eastAsia="Times New Roman" w:hAnsi="Arial" w:cs="Arial"/>
                <w:sz w:val="20"/>
                <w:szCs w:val="20"/>
                <w:lang w:val="fr-FR" w:eastAsia="fr-FR"/>
              </w:rPr>
            </w:pPr>
          </w:p>
        </w:tc>
        <w:tc>
          <w:tcPr>
            <w:tcW w:w="1985"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sz w:val="20"/>
                <w:szCs w:val="20"/>
                <w:lang w:val="fr-FR" w:eastAsia="fr-FR"/>
              </w:rPr>
            </w:pPr>
          </w:p>
        </w:tc>
        <w:tc>
          <w:tcPr>
            <w:tcW w:w="1701"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sz w:val="20"/>
                <w:szCs w:val="20"/>
                <w:lang w:val="fr-FR" w:eastAsia="fr-FR"/>
              </w:rPr>
            </w:pPr>
          </w:p>
        </w:tc>
        <w:tc>
          <w:tcPr>
            <w:tcW w:w="1305" w:type="dxa"/>
            <w:tcBorders>
              <w:top w:val="single" w:sz="4" w:space="0" w:color="auto"/>
              <w:left w:val="single" w:sz="4" w:space="0" w:color="auto"/>
              <w:bottom w:val="single" w:sz="4" w:space="0" w:color="auto"/>
              <w:right w:val="single" w:sz="4" w:space="0" w:color="auto"/>
            </w:tcBorders>
          </w:tcPr>
          <w:p w:rsidR="00C533C9" w:rsidRPr="00C533C9" w:rsidRDefault="00C533C9" w:rsidP="00C533C9">
            <w:pPr>
              <w:spacing w:after="0"/>
              <w:jc w:val="center"/>
              <w:rPr>
                <w:rFonts w:ascii="Arial" w:eastAsia="Times New Roman" w:hAnsi="Arial" w:cs="Arial"/>
                <w:sz w:val="20"/>
                <w:szCs w:val="20"/>
                <w:lang w:val="fr-FR" w:eastAsia="fr-FR"/>
              </w:rPr>
            </w:pPr>
          </w:p>
          <w:p w:rsidR="00C533C9" w:rsidRPr="00C533C9" w:rsidRDefault="00C533C9" w:rsidP="00C533C9">
            <w:pPr>
              <w:spacing w:after="0"/>
              <w:jc w:val="center"/>
              <w:rPr>
                <w:rFonts w:ascii="Arial" w:eastAsia="Times New Roman" w:hAnsi="Arial" w:cs="Arial"/>
                <w:b/>
                <w:sz w:val="20"/>
                <w:szCs w:val="20"/>
                <w:lang w:val="fr-FR" w:eastAsia="fr-FR"/>
              </w:rPr>
            </w:pPr>
            <w:r w:rsidRPr="00C533C9">
              <w:rPr>
                <w:rFonts w:ascii="Arial" w:eastAsia="Times New Roman" w:hAnsi="Arial" w:cs="Arial"/>
                <w:b/>
                <w:sz w:val="20"/>
                <w:szCs w:val="20"/>
                <w:lang w:val="fr-FR" w:eastAsia="fr-FR"/>
              </w:rPr>
              <w:t>/100</w:t>
            </w:r>
          </w:p>
        </w:tc>
      </w:tr>
    </w:tbl>
    <w:p w:rsidR="00C533C9" w:rsidRPr="00C533C9" w:rsidRDefault="00C533C9" w:rsidP="00C533C9">
      <w:pPr>
        <w:spacing w:after="0" w:line="240" w:lineRule="auto"/>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ab/>
      </w:r>
      <w:r w:rsidRPr="00C533C9">
        <w:rPr>
          <w:rFonts w:ascii="Arial" w:eastAsia="Times New Roman" w:hAnsi="Arial" w:cs="Arial"/>
          <w:sz w:val="20"/>
          <w:szCs w:val="20"/>
          <w:lang w:val="fr-FR" w:eastAsia="fr-FR"/>
        </w:rPr>
        <w:tab/>
      </w:r>
      <w:r w:rsidRPr="00C533C9">
        <w:rPr>
          <w:rFonts w:ascii="Arial" w:eastAsia="Times New Roman" w:hAnsi="Arial" w:cs="Arial"/>
          <w:sz w:val="20"/>
          <w:szCs w:val="20"/>
          <w:lang w:val="fr-FR" w:eastAsia="fr-FR"/>
        </w:rPr>
        <w:tab/>
      </w:r>
      <w:r w:rsidRPr="00C533C9">
        <w:rPr>
          <w:rFonts w:ascii="Arial" w:eastAsia="Times New Roman" w:hAnsi="Arial" w:cs="Arial"/>
          <w:sz w:val="20"/>
          <w:szCs w:val="20"/>
          <w:lang w:val="fr-FR" w:eastAsia="fr-FR"/>
        </w:rPr>
        <w:tab/>
      </w:r>
    </w:p>
    <w:p w:rsidR="00C533C9" w:rsidRPr="00C533C9" w:rsidRDefault="00C533C9" w:rsidP="00C533C9">
      <w:pPr>
        <w:spacing w:after="0" w:line="240" w:lineRule="auto"/>
        <w:jc w:val="right"/>
        <w:rPr>
          <w:rFonts w:ascii="Arial" w:eastAsia="Times New Roman" w:hAnsi="Arial" w:cs="Arial"/>
          <w:sz w:val="20"/>
          <w:szCs w:val="20"/>
          <w:lang w:val="fr-FR" w:eastAsia="fr-FR"/>
        </w:rPr>
      </w:pPr>
      <w:r w:rsidRPr="00C533C9">
        <w:rPr>
          <w:rFonts w:ascii="Arial" w:eastAsia="Times New Roman" w:hAnsi="Arial" w:cs="Arial"/>
          <w:sz w:val="20"/>
          <w:szCs w:val="20"/>
          <w:lang w:val="fr-FR" w:eastAsia="fr-FR"/>
        </w:rPr>
        <w:tab/>
      </w:r>
      <w:r w:rsidRPr="00C533C9">
        <w:rPr>
          <w:rFonts w:ascii="Arial" w:eastAsia="Times New Roman" w:hAnsi="Arial" w:cs="Arial"/>
          <w:sz w:val="20"/>
          <w:szCs w:val="20"/>
          <w:lang w:val="fr-FR" w:eastAsia="fr-FR"/>
        </w:rPr>
        <w:tab/>
      </w:r>
      <w:r w:rsidRPr="00C533C9">
        <w:rPr>
          <w:rFonts w:ascii="Arial" w:eastAsia="Times New Roman" w:hAnsi="Arial" w:cs="Arial"/>
          <w:sz w:val="20"/>
          <w:szCs w:val="20"/>
          <w:lang w:val="fr-FR" w:eastAsia="fr-FR"/>
        </w:rPr>
        <w:tab/>
      </w:r>
      <w:r w:rsidRPr="00C533C9">
        <w:rPr>
          <w:rFonts w:ascii="Arial" w:eastAsia="Times New Roman" w:hAnsi="Arial" w:cs="Arial"/>
          <w:sz w:val="20"/>
          <w:szCs w:val="20"/>
          <w:lang w:val="fr-FR" w:eastAsia="fr-FR"/>
        </w:rPr>
        <w:tab/>
      </w:r>
      <w:r w:rsidRPr="00C533C9">
        <w:rPr>
          <w:rFonts w:ascii="Arial" w:eastAsia="Times New Roman" w:hAnsi="Arial" w:cs="Arial"/>
          <w:sz w:val="20"/>
          <w:szCs w:val="20"/>
          <w:lang w:val="fr-FR" w:eastAsia="fr-FR"/>
        </w:rPr>
        <w:tab/>
      </w:r>
      <w:r w:rsidRPr="00C533C9">
        <w:rPr>
          <w:rFonts w:ascii="Arial" w:eastAsia="Times New Roman" w:hAnsi="Arial" w:cs="Arial"/>
          <w:sz w:val="20"/>
          <w:szCs w:val="20"/>
          <w:lang w:val="fr-FR" w:eastAsia="fr-FR"/>
        </w:rPr>
        <w:tab/>
      </w:r>
      <w:r w:rsidRPr="00C533C9">
        <w:rPr>
          <w:rFonts w:ascii="Arial" w:eastAsia="Times New Roman" w:hAnsi="Arial" w:cs="Arial"/>
          <w:sz w:val="20"/>
          <w:szCs w:val="20"/>
          <w:lang w:val="fr-FR" w:eastAsia="fr-FR"/>
        </w:rPr>
        <w:tab/>
      </w:r>
      <w:r w:rsidRPr="00C533C9">
        <w:rPr>
          <w:rFonts w:ascii="Arial" w:eastAsia="Times New Roman" w:hAnsi="Arial" w:cs="Arial"/>
          <w:sz w:val="20"/>
          <w:szCs w:val="20"/>
          <w:lang w:val="fr-FR" w:eastAsia="fr-FR"/>
        </w:rPr>
        <w:tab/>
      </w:r>
      <w:r w:rsidRPr="00C533C9">
        <w:rPr>
          <w:rFonts w:ascii="Arial" w:eastAsia="Times New Roman" w:hAnsi="Arial" w:cs="Arial"/>
          <w:sz w:val="20"/>
          <w:szCs w:val="20"/>
          <w:lang w:val="fr-FR" w:eastAsia="fr-FR"/>
        </w:rPr>
        <w:tab/>
      </w:r>
      <w:r w:rsidRPr="00C533C9">
        <w:rPr>
          <w:rFonts w:ascii="Arial" w:eastAsia="Times New Roman" w:hAnsi="Arial" w:cs="Arial"/>
          <w:sz w:val="20"/>
          <w:szCs w:val="20"/>
          <w:lang w:val="fr-FR" w:eastAsia="fr-FR"/>
        </w:rPr>
        <w:tab/>
      </w:r>
      <w:r w:rsidRPr="00C533C9">
        <w:rPr>
          <w:rFonts w:ascii="Arial" w:eastAsia="Times New Roman" w:hAnsi="Arial" w:cs="Arial"/>
          <w:sz w:val="20"/>
          <w:szCs w:val="20"/>
          <w:lang w:val="fr-FR" w:eastAsia="fr-FR"/>
        </w:rPr>
        <w:tab/>
        <w:t>/20</w:t>
      </w:r>
      <w:r w:rsidRPr="00C533C9">
        <w:rPr>
          <w:rFonts w:ascii="Arial" w:eastAsia="Times New Roman" w:hAnsi="Arial" w:cs="Arial"/>
          <w:sz w:val="20"/>
          <w:szCs w:val="20"/>
          <w:lang w:val="fr-FR" w:eastAsia="fr-FR"/>
        </w:rPr>
        <w:tab/>
      </w:r>
    </w:p>
    <w:p w:rsidR="00C533C9" w:rsidRPr="00C533C9" w:rsidRDefault="00C533C9" w:rsidP="00C533C9">
      <w:pPr>
        <w:spacing w:after="0" w:line="240" w:lineRule="auto"/>
        <w:rPr>
          <w:rFonts w:ascii="Arial" w:eastAsia="Times New Roman" w:hAnsi="Arial" w:cs="Arial"/>
          <w:sz w:val="20"/>
          <w:szCs w:val="20"/>
          <w:lang w:val="fr-FR" w:eastAsia="fr-FR"/>
        </w:rPr>
      </w:pPr>
    </w:p>
    <w:p w:rsidR="007F522E" w:rsidRDefault="007F522E" w:rsidP="00FC15C8">
      <w:pPr>
        <w:jc w:val="center"/>
        <w:rPr>
          <w:lang w:val="fr-CA"/>
        </w:rPr>
      </w:pPr>
    </w:p>
    <w:p w:rsidR="007F522E" w:rsidRDefault="007F522E" w:rsidP="00FC15C8">
      <w:pPr>
        <w:jc w:val="center"/>
        <w:rPr>
          <w:lang w:val="fr-CA"/>
        </w:rPr>
      </w:pPr>
    </w:p>
    <w:p w:rsidR="00954B3B" w:rsidRPr="00954B3B" w:rsidRDefault="00954B3B" w:rsidP="00954B3B">
      <w:pPr>
        <w:rPr>
          <w:rFonts w:ascii="Arial" w:hAnsi="Arial" w:cs="Arial"/>
          <w:sz w:val="24"/>
          <w:szCs w:val="24"/>
          <w:lang w:val="fr-CA"/>
        </w:rPr>
      </w:pPr>
    </w:p>
    <w:p w:rsidR="00954B3B" w:rsidRPr="00954B3B" w:rsidRDefault="00954B3B" w:rsidP="00954B3B">
      <w:pPr>
        <w:rPr>
          <w:rFonts w:ascii="Arial" w:hAnsi="Arial" w:cs="Arial"/>
          <w:sz w:val="24"/>
          <w:szCs w:val="24"/>
          <w:lang w:val="fr-CA"/>
        </w:rPr>
      </w:pPr>
    </w:p>
    <w:p w:rsidR="00954B3B" w:rsidRDefault="00954B3B" w:rsidP="007F522E">
      <w:pPr>
        <w:rPr>
          <w:rFonts w:ascii="Arial" w:hAnsi="Arial" w:cs="Arial"/>
          <w:sz w:val="24"/>
          <w:szCs w:val="24"/>
          <w:lang w:val="fr-CA"/>
        </w:rPr>
      </w:pPr>
    </w:p>
    <w:p w:rsidR="00954B3B" w:rsidRDefault="00954B3B" w:rsidP="007F522E">
      <w:pPr>
        <w:rPr>
          <w:rFonts w:ascii="Arial" w:hAnsi="Arial" w:cs="Arial"/>
          <w:sz w:val="24"/>
          <w:szCs w:val="24"/>
          <w:lang w:val="fr-CA"/>
        </w:rPr>
      </w:pPr>
    </w:p>
    <w:p w:rsidR="00954B3B" w:rsidRPr="00954B3B" w:rsidRDefault="00954B3B" w:rsidP="007F522E">
      <w:pPr>
        <w:rPr>
          <w:rFonts w:ascii="Arial" w:hAnsi="Arial" w:cs="Arial"/>
          <w:sz w:val="24"/>
          <w:szCs w:val="24"/>
          <w:lang w:val="fr-CA"/>
        </w:rPr>
      </w:pPr>
    </w:p>
    <w:p w:rsidR="007F522E" w:rsidRDefault="007F522E" w:rsidP="007F522E">
      <w:pPr>
        <w:rPr>
          <w:rFonts w:ascii="Arial" w:hAnsi="Arial" w:cs="Arial"/>
          <w:b/>
          <w:sz w:val="32"/>
          <w:szCs w:val="32"/>
          <w:lang w:val="fr-CA"/>
        </w:rPr>
      </w:pPr>
    </w:p>
    <w:p w:rsidR="007F522E" w:rsidRPr="007F522E" w:rsidRDefault="007F522E" w:rsidP="007F522E">
      <w:pPr>
        <w:rPr>
          <w:rFonts w:ascii="Arial" w:hAnsi="Arial" w:cs="Arial"/>
          <w:b/>
          <w:sz w:val="32"/>
          <w:szCs w:val="32"/>
          <w:lang w:val="fr-CA"/>
        </w:rPr>
      </w:pPr>
    </w:p>
    <w:sectPr w:rsidR="007F522E" w:rsidRPr="007F522E" w:rsidSect="00C30B65">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5B" w:rsidRDefault="00195F5B" w:rsidP="00FC15C8">
      <w:pPr>
        <w:spacing w:after="0" w:line="240" w:lineRule="auto"/>
      </w:pPr>
      <w:r>
        <w:separator/>
      </w:r>
    </w:p>
  </w:endnote>
  <w:endnote w:type="continuationSeparator" w:id="0">
    <w:p w:rsidR="00195F5B" w:rsidRDefault="00195F5B" w:rsidP="00FC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661583"/>
      <w:docPartObj>
        <w:docPartGallery w:val="Page Numbers (Bottom of Page)"/>
        <w:docPartUnique/>
      </w:docPartObj>
    </w:sdtPr>
    <w:sdtEndPr/>
    <w:sdtContent>
      <w:p w:rsidR="007F522E" w:rsidRDefault="007F522E">
        <w:pPr>
          <w:pStyle w:val="Footer"/>
          <w:jc w:val="center"/>
        </w:pPr>
        <w:r>
          <w:t xml:space="preserve">Page </w:t>
        </w:r>
        <w:r>
          <w:fldChar w:fldCharType="begin"/>
        </w:r>
        <w:r>
          <w:instrText>PAGE   \* MERGEFORMAT</w:instrText>
        </w:r>
        <w:r>
          <w:fldChar w:fldCharType="separate"/>
        </w:r>
        <w:r w:rsidR="002E6308" w:rsidRPr="002E6308">
          <w:rPr>
            <w:noProof/>
            <w:lang w:val="fr-FR"/>
          </w:rPr>
          <w:t>2</w:t>
        </w:r>
        <w:r>
          <w:fldChar w:fldCharType="end"/>
        </w:r>
      </w:p>
    </w:sdtContent>
  </w:sdt>
  <w:p w:rsidR="007F522E" w:rsidRDefault="007F5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5B" w:rsidRDefault="00195F5B" w:rsidP="00FC15C8">
      <w:pPr>
        <w:spacing w:after="0" w:line="240" w:lineRule="auto"/>
      </w:pPr>
      <w:r>
        <w:separator/>
      </w:r>
    </w:p>
  </w:footnote>
  <w:footnote w:type="continuationSeparator" w:id="0">
    <w:p w:rsidR="00195F5B" w:rsidRDefault="00195F5B" w:rsidP="00FC1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65" w:rsidRDefault="00C30B65">
    <w:pPr>
      <w:pStyle w:val="Header"/>
    </w:pPr>
    <w:r>
      <w:rPr>
        <w:noProof/>
        <w:lang w:val="fr-CA" w:eastAsia="fr-CA"/>
      </w:rPr>
      <w:drawing>
        <wp:anchor distT="0" distB="0" distL="114300" distR="114300" simplePos="0" relativeHeight="251658240" behindDoc="0" locked="0" layoutInCell="1" allowOverlap="1" wp14:anchorId="7C6A6056" wp14:editId="17FECD43">
          <wp:simplePos x="0" y="0"/>
          <wp:positionH relativeFrom="margin">
            <wp:posOffset>-895350</wp:posOffset>
          </wp:positionH>
          <wp:positionV relativeFrom="margin">
            <wp:posOffset>-895350</wp:posOffset>
          </wp:positionV>
          <wp:extent cx="457200" cy="600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6000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9C"/>
    <w:multiLevelType w:val="hybridMultilevel"/>
    <w:tmpl w:val="633A02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11237CF"/>
    <w:multiLevelType w:val="hybridMultilevel"/>
    <w:tmpl w:val="6C02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30DC"/>
    <w:multiLevelType w:val="hybridMultilevel"/>
    <w:tmpl w:val="32B6EF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63308FC"/>
    <w:multiLevelType w:val="multilevel"/>
    <w:tmpl w:val="C84E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13553"/>
    <w:multiLevelType w:val="hybridMultilevel"/>
    <w:tmpl w:val="CD34B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850344"/>
    <w:multiLevelType w:val="hybridMultilevel"/>
    <w:tmpl w:val="229AD912"/>
    <w:lvl w:ilvl="0" w:tplc="10090001">
      <w:start w:val="1"/>
      <w:numFmt w:val="bullet"/>
      <w:lvlText w:val=""/>
      <w:lvlJc w:val="left"/>
      <w:pPr>
        <w:ind w:left="720" w:hanging="360"/>
      </w:pPr>
      <w:rPr>
        <w:rFonts w:ascii="Symbol" w:hAnsi="Symbol" w:hint="default"/>
      </w:rPr>
    </w:lvl>
    <w:lvl w:ilvl="1" w:tplc="0C0C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E43511"/>
    <w:multiLevelType w:val="hybridMultilevel"/>
    <w:tmpl w:val="3C0E5C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27120EA9"/>
    <w:multiLevelType w:val="hybridMultilevel"/>
    <w:tmpl w:val="3A3EA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C574109"/>
    <w:multiLevelType w:val="hybridMultilevel"/>
    <w:tmpl w:val="891C7D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10B22B5"/>
    <w:multiLevelType w:val="hybridMultilevel"/>
    <w:tmpl w:val="60DAF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031BB3"/>
    <w:multiLevelType w:val="multilevel"/>
    <w:tmpl w:val="C84E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947A0C"/>
    <w:multiLevelType w:val="hybridMultilevel"/>
    <w:tmpl w:val="BCD0F0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7197300"/>
    <w:multiLevelType w:val="hybridMultilevel"/>
    <w:tmpl w:val="B4524E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9564BF4"/>
    <w:multiLevelType w:val="hybridMultilevel"/>
    <w:tmpl w:val="52B2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544CC"/>
    <w:multiLevelType w:val="hybridMultilevel"/>
    <w:tmpl w:val="02F6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A21A0"/>
    <w:multiLevelType w:val="hybridMultilevel"/>
    <w:tmpl w:val="72302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3154FF8"/>
    <w:multiLevelType w:val="hybridMultilevel"/>
    <w:tmpl w:val="498E20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47C0E24"/>
    <w:multiLevelType w:val="hybridMultilevel"/>
    <w:tmpl w:val="4DD0BD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27D4BF3"/>
    <w:multiLevelType w:val="multilevel"/>
    <w:tmpl w:val="CB8C448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9">
    <w:nsid w:val="569C605B"/>
    <w:multiLevelType w:val="hybridMultilevel"/>
    <w:tmpl w:val="BCEAFC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6BE7876"/>
    <w:multiLevelType w:val="hybridMultilevel"/>
    <w:tmpl w:val="32E49B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BCC4B81"/>
    <w:multiLevelType w:val="hybridMultilevel"/>
    <w:tmpl w:val="9AF058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6C013DF2"/>
    <w:multiLevelType w:val="hybridMultilevel"/>
    <w:tmpl w:val="7346A5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71324FA2"/>
    <w:multiLevelType w:val="multilevel"/>
    <w:tmpl w:val="C84E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6760D"/>
    <w:multiLevelType w:val="hybridMultilevel"/>
    <w:tmpl w:val="6A3E2E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22"/>
  </w:num>
  <w:num w:numId="5">
    <w:abstractNumId w:val="5"/>
  </w:num>
  <w:num w:numId="6">
    <w:abstractNumId w:val="15"/>
  </w:num>
  <w:num w:numId="7">
    <w:abstractNumId w:val="1"/>
  </w:num>
  <w:num w:numId="8">
    <w:abstractNumId w:val="13"/>
  </w:num>
  <w:num w:numId="9">
    <w:abstractNumId w:val="16"/>
  </w:num>
  <w:num w:numId="10">
    <w:abstractNumId w:val="20"/>
  </w:num>
  <w:num w:numId="11">
    <w:abstractNumId w:val="14"/>
  </w:num>
  <w:num w:numId="12">
    <w:abstractNumId w:val="3"/>
  </w:num>
  <w:num w:numId="13">
    <w:abstractNumId w:val="10"/>
  </w:num>
  <w:num w:numId="14">
    <w:abstractNumId w:val="23"/>
  </w:num>
  <w:num w:numId="15">
    <w:abstractNumId w:val="18"/>
  </w:num>
  <w:num w:numId="16">
    <w:abstractNumId w:val="8"/>
  </w:num>
  <w:num w:numId="17">
    <w:abstractNumId w:val="0"/>
  </w:num>
  <w:num w:numId="18">
    <w:abstractNumId w:val="11"/>
  </w:num>
  <w:num w:numId="19">
    <w:abstractNumId w:val="6"/>
  </w:num>
  <w:num w:numId="20">
    <w:abstractNumId w:val="17"/>
  </w:num>
  <w:num w:numId="21">
    <w:abstractNumId w:val="12"/>
  </w:num>
  <w:num w:numId="22">
    <w:abstractNumId w:val="2"/>
  </w:num>
  <w:num w:numId="23">
    <w:abstractNumId w:val="24"/>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C8"/>
    <w:rsid w:val="00066B18"/>
    <w:rsid w:val="001038B5"/>
    <w:rsid w:val="00126975"/>
    <w:rsid w:val="0013578E"/>
    <w:rsid w:val="00186867"/>
    <w:rsid w:val="00195F5B"/>
    <w:rsid w:val="001D3114"/>
    <w:rsid w:val="00243265"/>
    <w:rsid w:val="00262AAD"/>
    <w:rsid w:val="00282D91"/>
    <w:rsid w:val="002837C3"/>
    <w:rsid w:val="002E6308"/>
    <w:rsid w:val="00341E75"/>
    <w:rsid w:val="00394D07"/>
    <w:rsid w:val="003A1A8E"/>
    <w:rsid w:val="003E0196"/>
    <w:rsid w:val="003F3BC9"/>
    <w:rsid w:val="00431DC8"/>
    <w:rsid w:val="004B05C2"/>
    <w:rsid w:val="004B7FE0"/>
    <w:rsid w:val="0050397B"/>
    <w:rsid w:val="00537031"/>
    <w:rsid w:val="005D2DA2"/>
    <w:rsid w:val="0074760B"/>
    <w:rsid w:val="00792F9A"/>
    <w:rsid w:val="007A0CEE"/>
    <w:rsid w:val="007F522E"/>
    <w:rsid w:val="00816551"/>
    <w:rsid w:val="00835743"/>
    <w:rsid w:val="008A3918"/>
    <w:rsid w:val="008C0CD5"/>
    <w:rsid w:val="008F2111"/>
    <w:rsid w:val="00944B08"/>
    <w:rsid w:val="00944FC1"/>
    <w:rsid w:val="0095163E"/>
    <w:rsid w:val="00954B3B"/>
    <w:rsid w:val="00997AB6"/>
    <w:rsid w:val="009A6660"/>
    <w:rsid w:val="009D3FA7"/>
    <w:rsid w:val="00A0527F"/>
    <w:rsid w:val="00A65122"/>
    <w:rsid w:val="00A762C7"/>
    <w:rsid w:val="00A7721E"/>
    <w:rsid w:val="00AA220E"/>
    <w:rsid w:val="00AE30BA"/>
    <w:rsid w:val="00B95924"/>
    <w:rsid w:val="00BE368A"/>
    <w:rsid w:val="00C03054"/>
    <w:rsid w:val="00C14C0F"/>
    <w:rsid w:val="00C30B65"/>
    <w:rsid w:val="00C533C9"/>
    <w:rsid w:val="00C93400"/>
    <w:rsid w:val="00D30234"/>
    <w:rsid w:val="00D50F67"/>
    <w:rsid w:val="00D768CD"/>
    <w:rsid w:val="00D84481"/>
    <w:rsid w:val="00DA1BEA"/>
    <w:rsid w:val="00DB75BB"/>
    <w:rsid w:val="00E34EE2"/>
    <w:rsid w:val="00E41A54"/>
    <w:rsid w:val="00E74F06"/>
    <w:rsid w:val="00E84991"/>
    <w:rsid w:val="00EA6AFC"/>
    <w:rsid w:val="00EB0CF1"/>
    <w:rsid w:val="00EB4060"/>
    <w:rsid w:val="00EF3D7B"/>
    <w:rsid w:val="00F054B5"/>
    <w:rsid w:val="00F13E47"/>
    <w:rsid w:val="00F242E2"/>
    <w:rsid w:val="00F83CD0"/>
    <w:rsid w:val="00FC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C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5C8"/>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table" w:styleId="TableGrid">
    <w:name w:val="Table Grid"/>
    <w:basedOn w:val="TableNormal"/>
    <w:rsid w:val="00FC15C8"/>
    <w:pPr>
      <w:spacing w:after="0" w:line="240" w:lineRule="auto"/>
    </w:pPr>
    <w:rPr>
      <w:rFonts w:ascii="Arial" w:eastAsia="Times New Roman" w:hAnsi="Arial" w:cs="Arial"/>
      <w:sz w:val="20"/>
      <w:szCs w:val="20"/>
      <w:lang w:val="fr-CA" w:eastAsia="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5C8"/>
    <w:rPr>
      <w:color w:val="0000FF"/>
      <w:u w:val="single"/>
    </w:rPr>
  </w:style>
  <w:style w:type="character" w:customStyle="1" w:styleId="apple-converted-space">
    <w:name w:val="apple-converted-space"/>
    <w:basedOn w:val="DefaultParagraphFont"/>
    <w:rsid w:val="00FC15C8"/>
  </w:style>
  <w:style w:type="character" w:customStyle="1" w:styleId="author-comma">
    <w:name w:val="author-comma"/>
    <w:basedOn w:val="DefaultParagraphFont"/>
    <w:rsid w:val="00FC15C8"/>
  </w:style>
  <w:style w:type="paragraph" w:styleId="ListParagraph">
    <w:name w:val="List Paragraph"/>
    <w:basedOn w:val="Normal"/>
    <w:uiPriority w:val="34"/>
    <w:qFormat/>
    <w:rsid w:val="00FC15C8"/>
    <w:pPr>
      <w:ind w:left="720"/>
      <w:contextualSpacing/>
    </w:pPr>
  </w:style>
  <w:style w:type="paragraph" w:styleId="Header">
    <w:name w:val="header"/>
    <w:basedOn w:val="Normal"/>
    <w:link w:val="HeaderChar"/>
    <w:uiPriority w:val="99"/>
    <w:unhideWhenUsed/>
    <w:rsid w:val="00FC1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5C8"/>
    <w:rPr>
      <w:lang w:val="en-CA"/>
    </w:rPr>
  </w:style>
  <w:style w:type="paragraph" w:styleId="Footer">
    <w:name w:val="footer"/>
    <w:basedOn w:val="Normal"/>
    <w:link w:val="FooterChar"/>
    <w:uiPriority w:val="99"/>
    <w:unhideWhenUsed/>
    <w:rsid w:val="00FC1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5C8"/>
    <w:rPr>
      <w:lang w:val="en-CA"/>
    </w:rPr>
  </w:style>
  <w:style w:type="paragraph" w:styleId="BalloonText">
    <w:name w:val="Balloon Text"/>
    <w:basedOn w:val="Normal"/>
    <w:link w:val="BalloonTextChar"/>
    <w:uiPriority w:val="99"/>
    <w:semiHidden/>
    <w:unhideWhenUsed/>
    <w:rsid w:val="00BE3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8A"/>
    <w:rPr>
      <w:rFonts w:ascii="Tahoma" w:hAnsi="Tahoma" w:cs="Tahoma"/>
      <w:sz w:val="16"/>
      <w:szCs w:val="16"/>
      <w:lang w:val="en-CA"/>
    </w:rPr>
  </w:style>
  <w:style w:type="paragraph" w:styleId="HTMLPreformatted">
    <w:name w:val="HTML Preformatted"/>
    <w:basedOn w:val="Normal"/>
    <w:link w:val="HTMLPreformattedChar"/>
    <w:uiPriority w:val="99"/>
    <w:semiHidden/>
    <w:unhideWhenUsed/>
    <w:rsid w:val="0024326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43265"/>
    <w:rPr>
      <w:rFonts w:ascii="Consolas" w:hAnsi="Consolas"/>
      <w:sz w:val="20"/>
      <w:szCs w:val="20"/>
      <w:lang w:val="en-CA"/>
    </w:rPr>
  </w:style>
  <w:style w:type="character" w:styleId="FollowedHyperlink">
    <w:name w:val="FollowedHyperlink"/>
    <w:basedOn w:val="DefaultParagraphFont"/>
    <w:uiPriority w:val="99"/>
    <w:semiHidden/>
    <w:unhideWhenUsed/>
    <w:rsid w:val="009A66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C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5C8"/>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table" w:styleId="TableGrid">
    <w:name w:val="Table Grid"/>
    <w:basedOn w:val="TableNormal"/>
    <w:rsid w:val="00FC15C8"/>
    <w:pPr>
      <w:spacing w:after="0" w:line="240" w:lineRule="auto"/>
    </w:pPr>
    <w:rPr>
      <w:rFonts w:ascii="Arial" w:eastAsia="Times New Roman" w:hAnsi="Arial" w:cs="Arial"/>
      <w:sz w:val="20"/>
      <w:szCs w:val="20"/>
      <w:lang w:val="fr-CA" w:eastAsia="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5C8"/>
    <w:rPr>
      <w:color w:val="0000FF"/>
      <w:u w:val="single"/>
    </w:rPr>
  </w:style>
  <w:style w:type="character" w:customStyle="1" w:styleId="apple-converted-space">
    <w:name w:val="apple-converted-space"/>
    <w:basedOn w:val="DefaultParagraphFont"/>
    <w:rsid w:val="00FC15C8"/>
  </w:style>
  <w:style w:type="character" w:customStyle="1" w:styleId="author-comma">
    <w:name w:val="author-comma"/>
    <w:basedOn w:val="DefaultParagraphFont"/>
    <w:rsid w:val="00FC15C8"/>
  </w:style>
  <w:style w:type="paragraph" w:styleId="ListParagraph">
    <w:name w:val="List Paragraph"/>
    <w:basedOn w:val="Normal"/>
    <w:uiPriority w:val="34"/>
    <w:qFormat/>
    <w:rsid w:val="00FC15C8"/>
    <w:pPr>
      <w:ind w:left="720"/>
      <w:contextualSpacing/>
    </w:pPr>
  </w:style>
  <w:style w:type="paragraph" w:styleId="Header">
    <w:name w:val="header"/>
    <w:basedOn w:val="Normal"/>
    <w:link w:val="HeaderChar"/>
    <w:uiPriority w:val="99"/>
    <w:unhideWhenUsed/>
    <w:rsid w:val="00FC1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5C8"/>
    <w:rPr>
      <w:lang w:val="en-CA"/>
    </w:rPr>
  </w:style>
  <w:style w:type="paragraph" w:styleId="Footer">
    <w:name w:val="footer"/>
    <w:basedOn w:val="Normal"/>
    <w:link w:val="FooterChar"/>
    <w:uiPriority w:val="99"/>
    <w:unhideWhenUsed/>
    <w:rsid w:val="00FC1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5C8"/>
    <w:rPr>
      <w:lang w:val="en-CA"/>
    </w:rPr>
  </w:style>
  <w:style w:type="paragraph" w:styleId="BalloonText">
    <w:name w:val="Balloon Text"/>
    <w:basedOn w:val="Normal"/>
    <w:link w:val="BalloonTextChar"/>
    <w:uiPriority w:val="99"/>
    <w:semiHidden/>
    <w:unhideWhenUsed/>
    <w:rsid w:val="00BE3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8A"/>
    <w:rPr>
      <w:rFonts w:ascii="Tahoma" w:hAnsi="Tahoma" w:cs="Tahoma"/>
      <w:sz w:val="16"/>
      <w:szCs w:val="16"/>
      <w:lang w:val="en-CA"/>
    </w:rPr>
  </w:style>
  <w:style w:type="paragraph" w:styleId="HTMLPreformatted">
    <w:name w:val="HTML Preformatted"/>
    <w:basedOn w:val="Normal"/>
    <w:link w:val="HTMLPreformattedChar"/>
    <w:uiPriority w:val="99"/>
    <w:semiHidden/>
    <w:unhideWhenUsed/>
    <w:rsid w:val="0024326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43265"/>
    <w:rPr>
      <w:rFonts w:ascii="Consolas" w:hAnsi="Consolas"/>
      <w:sz w:val="20"/>
      <w:szCs w:val="20"/>
      <w:lang w:val="en-CA"/>
    </w:rPr>
  </w:style>
  <w:style w:type="character" w:styleId="FollowedHyperlink">
    <w:name w:val="FollowedHyperlink"/>
    <w:basedOn w:val="DefaultParagraphFont"/>
    <w:uiPriority w:val="99"/>
    <w:semiHidden/>
    <w:unhideWhenUsed/>
    <w:rsid w:val="009A66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1201">
      <w:bodyDiv w:val="1"/>
      <w:marLeft w:val="0"/>
      <w:marRight w:val="0"/>
      <w:marTop w:val="0"/>
      <w:marBottom w:val="0"/>
      <w:divBdr>
        <w:top w:val="none" w:sz="0" w:space="0" w:color="auto"/>
        <w:left w:val="none" w:sz="0" w:space="0" w:color="auto"/>
        <w:bottom w:val="none" w:sz="0" w:space="0" w:color="auto"/>
        <w:right w:val="none" w:sz="0" w:space="0" w:color="auto"/>
      </w:divBdr>
    </w:div>
    <w:div w:id="319044785">
      <w:bodyDiv w:val="1"/>
      <w:marLeft w:val="0"/>
      <w:marRight w:val="0"/>
      <w:marTop w:val="0"/>
      <w:marBottom w:val="0"/>
      <w:divBdr>
        <w:top w:val="none" w:sz="0" w:space="0" w:color="auto"/>
        <w:left w:val="none" w:sz="0" w:space="0" w:color="auto"/>
        <w:bottom w:val="none" w:sz="0" w:space="0" w:color="auto"/>
        <w:right w:val="none" w:sz="0" w:space="0" w:color="auto"/>
      </w:divBdr>
    </w:div>
    <w:div w:id="529300811">
      <w:bodyDiv w:val="1"/>
      <w:marLeft w:val="0"/>
      <w:marRight w:val="0"/>
      <w:marTop w:val="0"/>
      <w:marBottom w:val="0"/>
      <w:divBdr>
        <w:top w:val="none" w:sz="0" w:space="0" w:color="auto"/>
        <w:left w:val="none" w:sz="0" w:space="0" w:color="auto"/>
        <w:bottom w:val="none" w:sz="0" w:space="0" w:color="auto"/>
        <w:right w:val="none" w:sz="0" w:space="0" w:color="auto"/>
      </w:divBdr>
    </w:div>
    <w:div w:id="567885013">
      <w:bodyDiv w:val="1"/>
      <w:marLeft w:val="0"/>
      <w:marRight w:val="0"/>
      <w:marTop w:val="0"/>
      <w:marBottom w:val="0"/>
      <w:divBdr>
        <w:top w:val="none" w:sz="0" w:space="0" w:color="auto"/>
        <w:left w:val="none" w:sz="0" w:space="0" w:color="auto"/>
        <w:bottom w:val="none" w:sz="0" w:space="0" w:color="auto"/>
        <w:right w:val="none" w:sz="0" w:space="0" w:color="auto"/>
      </w:divBdr>
    </w:div>
    <w:div w:id="670915189">
      <w:bodyDiv w:val="1"/>
      <w:marLeft w:val="0"/>
      <w:marRight w:val="0"/>
      <w:marTop w:val="0"/>
      <w:marBottom w:val="0"/>
      <w:divBdr>
        <w:top w:val="none" w:sz="0" w:space="0" w:color="auto"/>
        <w:left w:val="none" w:sz="0" w:space="0" w:color="auto"/>
        <w:bottom w:val="none" w:sz="0" w:space="0" w:color="auto"/>
        <w:right w:val="none" w:sz="0" w:space="0" w:color="auto"/>
      </w:divBdr>
    </w:div>
    <w:div w:id="716514885">
      <w:bodyDiv w:val="1"/>
      <w:marLeft w:val="0"/>
      <w:marRight w:val="0"/>
      <w:marTop w:val="0"/>
      <w:marBottom w:val="0"/>
      <w:divBdr>
        <w:top w:val="none" w:sz="0" w:space="0" w:color="auto"/>
        <w:left w:val="none" w:sz="0" w:space="0" w:color="auto"/>
        <w:bottom w:val="none" w:sz="0" w:space="0" w:color="auto"/>
        <w:right w:val="none" w:sz="0" w:space="0" w:color="auto"/>
      </w:divBdr>
    </w:div>
    <w:div w:id="1496649883">
      <w:bodyDiv w:val="1"/>
      <w:marLeft w:val="0"/>
      <w:marRight w:val="0"/>
      <w:marTop w:val="0"/>
      <w:marBottom w:val="0"/>
      <w:divBdr>
        <w:top w:val="none" w:sz="0" w:space="0" w:color="auto"/>
        <w:left w:val="none" w:sz="0" w:space="0" w:color="auto"/>
        <w:bottom w:val="none" w:sz="0" w:space="0" w:color="auto"/>
        <w:right w:val="none" w:sz="0" w:space="0" w:color="auto"/>
      </w:divBdr>
    </w:div>
    <w:div w:id="20494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statista.com/statistics/267501/revenue-of-fede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5.hrsdc.gc.ca/NOC/Francais/CNP/2011/ProfilRechercheRapide.aspx?val=7&amp;val1=7452&amp;val65=Manutentionnaire" TargetMode="External"/><Relationship Id="rId2" Type="http://schemas.openxmlformats.org/officeDocument/2006/relationships/numbering" Target="numbering.xml"/><Relationship Id="rId16" Type="http://schemas.openxmlformats.org/officeDocument/2006/relationships/hyperlink" Target="https://sjobs.brassring.com/TGWebHost/jobdetails.aspx?jobId=226498&amp;PartnerId=26046&amp;SiteId=5151&amp;codes=1-INDEED" TargetMode="External"/><Relationship Id="rId20" Type="http://schemas.openxmlformats.org/officeDocument/2006/relationships/hyperlink" Target="http://www.indeed.ca/jobs?q=fedex&amp;l=Montr%C3%A9al%2C+Q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edex.com/fr/careers/moreaboutjobs.html%235"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nbc.com/id/4607153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edex_emplois@live.c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D9AF-E747-4639-A0A7-B5D5C1D1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14</Pages>
  <Words>1673</Words>
  <Characters>9205</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Francais</dc:creator>
  <cp:lastModifiedBy>Laflare</cp:lastModifiedBy>
  <cp:revision>15</cp:revision>
  <dcterms:created xsi:type="dcterms:W3CDTF">2016-10-13T17:47:00Z</dcterms:created>
  <dcterms:modified xsi:type="dcterms:W3CDTF">2016-10-14T14:54:00Z</dcterms:modified>
</cp:coreProperties>
</file>