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0748F" w14:textId="3E601E57" w:rsidR="00F74EBF" w:rsidRDefault="000240E3" w:rsidP="000240E3">
      <w:pPr>
        <w:spacing w:line="360" w:lineRule="auto"/>
      </w:pPr>
      <w:r>
        <w:t>Le gouvernement fédéral a procédé au dépôt de son budget 2017, le 23 mars dernier. Le ministre responsable du budget est Bill Morneau, ministre des finances. Ce budget est d’abord déficitaire avec un solde négatif de 28,5 milliards pour les années 2017-2018. On compte parmi «l’argent nouveau» 5,1 milliards de nouvelles dépenses sur 6 ans.</w:t>
      </w:r>
      <w:r w:rsidR="002E5419">
        <w:t xml:space="preserve"> Quelques secteurs en bénéficieront plus que d’autres. On insiste aussi sur l’innovation en promettant de doubler le nombre d’entreprises technologiques à forte croissance d’ici 2025.</w:t>
      </w:r>
      <w:r>
        <w:t xml:space="preserve"> En ce qui concerne la famille, le congé parental offre la possibilité de toucher 33% de son salaire pendant 18 mois, sauf pour le Québec. En environnement, on compte 2 milliards de dollars étalés s</w:t>
      </w:r>
      <w:r w:rsidR="002E5419">
        <w:t>u</w:t>
      </w:r>
      <w:r>
        <w:t xml:space="preserve">r 5 ans. </w:t>
      </w:r>
      <w:r w:rsidR="002E5419">
        <w:t xml:space="preserve">Pour améliorer les conditions de vie des vétérans de l’armée, il y aura un investissement de 624 millions sur 6 ans. </w:t>
      </w:r>
      <w:r w:rsidR="00EF4EDA">
        <w:rPr>
          <w:rStyle w:val="Appelnotedebasdep"/>
        </w:rPr>
        <w:footnoteReference w:id="1"/>
      </w:r>
      <w:r w:rsidR="002E5419">
        <w:t>On ne parle pas en profondeur d’autres sujets tels que l’imposition du gain en capital, la Banque de l’infrastructure du Canada ou les dépenses militaires, qui sont des domaines particulièrement important</w:t>
      </w:r>
      <w:r w:rsidR="00B0230B">
        <w:t>s</w:t>
      </w:r>
      <w:r w:rsidR="002E5419">
        <w:t xml:space="preserve"> dans l’économie d’un pays.</w:t>
      </w:r>
      <w:r>
        <w:t xml:space="preserve"> </w:t>
      </w:r>
      <w:r w:rsidR="00B0230B" w:rsidRPr="00B0230B">
        <w:t>Aucune modification n’a été apportée aux taux d’impôt fédéraux des particuliers, ni à ceux des sociétés</w:t>
      </w:r>
      <w:r w:rsidR="00B0230B">
        <w:t xml:space="preserve">. </w:t>
      </w:r>
      <w:r w:rsidR="00DD2CD4">
        <w:rPr>
          <w:rStyle w:val="Appelnotedebasdep"/>
        </w:rPr>
        <w:footnoteReference w:id="2"/>
      </w:r>
    </w:p>
    <w:p w14:paraId="3F544BCB" w14:textId="395AECF7" w:rsidR="00B0230B" w:rsidRDefault="00B0230B" w:rsidP="000240E3">
      <w:pPr>
        <w:spacing w:line="360" w:lineRule="auto"/>
      </w:pPr>
      <w:r>
        <w:t>En ce qui concerne le gouvernement provincial, le ministre des finances est Carlos J. Leitao. Le total des sources de revenus est de 106,3</w:t>
      </w:r>
      <w:r w:rsidR="003A1A0C">
        <w:t>1 milliards de dollars. Réparti</w:t>
      </w:r>
      <w:r>
        <w:t xml:space="preserve"> sur différents secteurs, tel que les taxes à la consommation, les transferts fédéraux, les entreprises du gouvernement, etc. La plus grande source de revenu étant bien sûr les impôts des particuliers. Le total des dépenses est le même, il n’y a donc pas de «nouveau déficit». </w:t>
      </w:r>
      <w:r w:rsidR="003A1A0C">
        <w:t>Le gouvernement a augmenté ses dépenses de 4,2% par rapport au début de son mandat. Les services sociaux et la santé représente 45,74% du budget.</w:t>
      </w:r>
      <w:r w:rsidR="00EF4EDA">
        <w:rPr>
          <w:rStyle w:val="Appelnotedebasdep"/>
        </w:rPr>
        <w:footnoteReference w:id="3"/>
      </w:r>
      <w:r w:rsidR="003A1A0C">
        <w:t xml:space="preserve"> Les infrastructures et le transport pourront bénéficier de 2,4 milliards supplémentaires. On cherche aussi à stimuler l’innovation en injectant 830 millions sur 6 ans. Ce budget est donc </w:t>
      </w:r>
      <w:r w:rsidR="003A1A0C" w:rsidRPr="003A1A0C">
        <w:t>marqué par une croissance plus forte des dépenses en santé et en éducation, de même qu’un léger allègement du fardeau fiscal des contribuables.</w:t>
      </w:r>
      <w:r w:rsidR="003A1A0C">
        <w:t xml:space="preserve"> Cela sera-t-il suffisant pour contrer les politiques d’austérités menées par le gouvernement au cours des dernières années.</w:t>
      </w:r>
      <w:r w:rsidR="00DD2CD4">
        <w:rPr>
          <w:rStyle w:val="Appelnotedebasdep"/>
        </w:rPr>
        <w:footnoteReference w:id="4"/>
      </w:r>
    </w:p>
    <w:sectPr w:rsidR="00B0230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C844E" w14:textId="77777777" w:rsidR="00DD2CD4" w:rsidRDefault="00DD2CD4" w:rsidP="00DD2CD4">
      <w:pPr>
        <w:spacing w:after="0" w:line="240" w:lineRule="auto"/>
      </w:pPr>
      <w:r>
        <w:separator/>
      </w:r>
    </w:p>
  </w:endnote>
  <w:endnote w:type="continuationSeparator" w:id="0">
    <w:p w14:paraId="47320569" w14:textId="77777777" w:rsidR="00DD2CD4" w:rsidRDefault="00DD2CD4" w:rsidP="00DD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7A714" w14:textId="77777777" w:rsidR="00DD2CD4" w:rsidRDefault="00DD2CD4" w:rsidP="00DD2CD4">
      <w:pPr>
        <w:spacing w:after="0" w:line="240" w:lineRule="auto"/>
      </w:pPr>
      <w:r>
        <w:separator/>
      </w:r>
    </w:p>
  </w:footnote>
  <w:footnote w:type="continuationSeparator" w:id="0">
    <w:p w14:paraId="20FA570B" w14:textId="77777777" w:rsidR="00DD2CD4" w:rsidRDefault="00DD2CD4" w:rsidP="00DD2CD4">
      <w:pPr>
        <w:spacing w:after="0" w:line="240" w:lineRule="auto"/>
      </w:pPr>
      <w:r>
        <w:continuationSeparator/>
      </w:r>
    </w:p>
  </w:footnote>
  <w:footnote w:id="1">
    <w:p w14:paraId="0878D091" w14:textId="679335D7" w:rsidR="00EF4EDA" w:rsidRDefault="00EF4EDA">
      <w:pPr>
        <w:pStyle w:val="Notedebasdepage"/>
      </w:pPr>
      <w:r>
        <w:rPr>
          <w:rStyle w:val="Appelnotedebasdep"/>
        </w:rPr>
        <w:footnoteRef/>
      </w:r>
      <w:r>
        <w:t xml:space="preserve"> </w:t>
      </w:r>
      <w:r w:rsidRPr="00EF4EDA">
        <w:t>http://www.budget.gc.ca/2017/home-accueil-fr.html</w:t>
      </w:r>
      <w:bookmarkStart w:id="0" w:name="_GoBack"/>
      <w:bookmarkEnd w:id="0"/>
    </w:p>
  </w:footnote>
  <w:footnote w:id="2">
    <w:p w14:paraId="33BA26C8" w14:textId="023CB5C5" w:rsidR="00DD2CD4" w:rsidRDefault="00DD2CD4">
      <w:pPr>
        <w:pStyle w:val="Notedebasdepage"/>
      </w:pPr>
      <w:r>
        <w:rPr>
          <w:rStyle w:val="Appelnotedebasdep"/>
        </w:rPr>
        <w:footnoteRef/>
      </w:r>
      <w:r>
        <w:t xml:space="preserve"> </w:t>
      </w:r>
      <w:r w:rsidRPr="00DD2CD4">
        <w:t>https://www.mackenzieinvestments.com/blog/fr/posts/2017-03-24/budget-federal-2017-ce-que-vous-devez-savoir</w:t>
      </w:r>
    </w:p>
  </w:footnote>
  <w:footnote w:id="3">
    <w:p w14:paraId="70417FCB" w14:textId="6ABF0CEF" w:rsidR="00EF4EDA" w:rsidRDefault="00EF4EDA">
      <w:pPr>
        <w:pStyle w:val="Notedebasdepage"/>
      </w:pPr>
      <w:r>
        <w:rPr>
          <w:rStyle w:val="Appelnotedebasdep"/>
        </w:rPr>
        <w:footnoteRef/>
      </w:r>
      <w:r>
        <w:t xml:space="preserve"> </w:t>
      </w:r>
      <w:r w:rsidRPr="00EF4EDA">
        <w:t>http://www.budget.finances.gouv.qc.ca/budget/2017-2018/index.asp</w:t>
      </w:r>
    </w:p>
  </w:footnote>
  <w:footnote w:id="4">
    <w:p w14:paraId="5A463F44" w14:textId="33680B1D" w:rsidR="00DD2CD4" w:rsidRDefault="00DD2CD4">
      <w:pPr>
        <w:pStyle w:val="Notedebasdepage"/>
      </w:pPr>
      <w:r>
        <w:rPr>
          <w:rStyle w:val="Appelnotedebasdep"/>
        </w:rPr>
        <w:footnoteRef/>
      </w:r>
      <w:r>
        <w:t xml:space="preserve"> </w:t>
      </w:r>
      <w:r w:rsidRPr="00DD2CD4">
        <w:t>http://www.ledevoir.com/politique/quebec/495065/le-ministre-leitao-depose-son-budget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E3"/>
    <w:rsid w:val="000240E3"/>
    <w:rsid w:val="002E5419"/>
    <w:rsid w:val="003A1A0C"/>
    <w:rsid w:val="00B0230B"/>
    <w:rsid w:val="00DD2CD4"/>
    <w:rsid w:val="00EF4EDA"/>
    <w:rsid w:val="00F74E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7DF6"/>
  <w15:chartTrackingRefBased/>
  <w15:docId w15:val="{4FE2D34C-4BA7-48E6-8C93-631A24AD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D2C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2CD4"/>
    <w:rPr>
      <w:sz w:val="20"/>
      <w:szCs w:val="20"/>
    </w:rPr>
  </w:style>
  <w:style w:type="character" w:styleId="Appelnotedebasdep">
    <w:name w:val="footnote reference"/>
    <w:basedOn w:val="Policepardfaut"/>
    <w:uiPriority w:val="99"/>
    <w:semiHidden/>
    <w:unhideWhenUsed/>
    <w:rsid w:val="00DD2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7226-D430-4FCC-A478-67051BC7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344</Words>
  <Characters>1894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Arseneault</dc:creator>
  <cp:keywords/>
  <dc:description/>
  <cp:lastModifiedBy>Rosalie Arseneault</cp:lastModifiedBy>
  <cp:revision>2</cp:revision>
  <dcterms:created xsi:type="dcterms:W3CDTF">2017-04-04T21:51:00Z</dcterms:created>
  <dcterms:modified xsi:type="dcterms:W3CDTF">2017-04-04T22:34:00Z</dcterms:modified>
</cp:coreProperties>
</file>