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0F1F" w:rsidRDefault="00DE0F1F" w:rsidP="00217392">
      <w:pPr>
        <w:tabs>
          <w:tab w:val="left" w:pos="3804"/>
        </w:tabs>
        <w:spacing w:line="240" w:lineRule="auto"/>
        <w:jc w:val="center"/>
      </w:pPr>
      <w:r w:rsidRPr="002B76D7">
        <w:rPr>
          <w:noProof/>
        </w:rPr>
        <w:drawing>
          <wp:anchor distT="0" distB="0" distL="114300" distR="114300" simplePos="0" relativeHeight="251658240" behindDoc="0" locked="0" layoutInCell="1" allowOverlap="1" wp14:anchorId="38AA8351">
            <wp:simplePos x="0" y="0"/>
            <wp:positionH relativeFrom="column">
              <wp:posOffset>-438150</wp:posOffset>
            </wp:positionH>
            <wp:positionV relativeFrom="paragraph">
              <wp:posOffset>-350520</wp:posOffset>
            </wp:positionV>
            <wp:extent cx="1554480" cy="1496907"/>
            <wp:effectExtent l="0" t="0" r="7620" b="825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5833" t="11111" r="6667" b="16667"/>
                    <a:stretch/>
                  </pic:blipFill>
                  <pic:spPr bwMode="auto">
                    <a:xfrm>
                      <a:off x="0" y="0"/>
                      <a:ext cx="1554480" cy="14969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17392" w:rsidRDefault="00217392" w:rsidP="00217392">
      <w:pPr>
        <w:tabs>
          <w:tab w:val="left" w:pos="3804"/>
        </w:tabs>
        <w:spacing w:line="240" w:lineRule="auto"/>
        <w:jc w:val="center"/>
      </w:pPr>
      <w:r>
        <w:t>Elyse Côté</w:t>
      </w:r>
    </w:p>
    <w:p w:rsidR="002B76D7" w:rsidRDefault="00217392" w:rsidP="002B76D7">
      <w:pPr>
        <w:spacing w:line="240" w:lineRule="auto"/>
        <w:jc w:val="center"/>
      </w:pPr>
      <w:r>
        <w:t>Phénomène de mode</w:t>
      </w:r>
    </w:p>
    <w:p w:rsidR="00217392" w:rsidRDefault="00217392" w:rsidP="002B76D7">
      <w:pPr>
        <w:spacing w:line="240" w:lineRule="auto"/>
        <w:jc w:val="center"/>
      </w:pPr>
      <w:r>
        <w:t>571-KNA-03 gr.02221</w:t>
      </w:r>
    </w:p>
    <w:p w:rsidR="002B76D7" w:rsidRDefault="002B76D7" w:rsidP="00217392">
      <w:pPr>
        <w:spacing w:line="240" w:lineRule="auto"/>
        <w:jc w:val="center"/>
      </w:pPr>
    </w:p>
    <w:p w:rsidR="002B76D7" w:rsidRDefault="002B76D7" w:rsidP="00217392">
      <w:pPr>
        <w:spacing w:line="240" w:lineRule="auto"/>
        <w:jc w:val="center"/>
      </w:pPr>
    </w:p>
    <w:p w:rsidR="002B76D7" w:rsidRDefault="002B76D7" w:rsidP="00217392">
      <w:pPr>
        <w:spacing w:line="240" w:lineRule="auto"/>
        <w:jc w:val="center"/>
      </w:pPr>
    </w:p>
    <w:p w:rsidR="00217392" w:rsidRDefault="00217392" w:rsidP="00217392">
      <w:pPr>
        <w:spacing w:line="240" w:lineRule="auto"/>
        <w:jc w:val="center"/>
      </w:pPr>
    </w:p>
    <w:p w:rsidR="002B76D7" w:rsidRDefault="002B76D7" w:rsidP="00217392">
      <w:pPr>
        <w:spacing w:line="240" w:lineRule="auto"/>
        <w:jc w:val="center"/>
      </w:pPr>
    </w:p>
    <w:p w:rsidR="002B76D7" w:rsidRDefault="002B76D7" w:rsidP="00217392">
      <w:pPr>
        <w:spacing w:line="240" w:lineRule="auto"/>
        <w:jc w:val="center"/>
      </w:pPr>
    </w:p>
    <w:p w:rsidR="002B76D7" w:rsidRDefault="002B76D7" w:rsidP="00217392">
      <w:pPr>
        <w:spacing w:line="240" w:lineRule="auto"/>
        <w:jc w:val="center"/>
      </w:pPr>
    </w:p>
    <w:p w:rsidR="00217392" w:rsidRDefault="00217392" w:rsidP="00217392">
      <w:pPr>
        <w:spacing w:line="240" w:lineRule="auto"/>
        <w:jc w:val="center"/>
      </w:pPr>
    </w:p>
    <w:p w:rsidR="00217392" w:rsidRDefault="002B76D7" w:rsidP="00217392">
      <w:pPr>
        <w:spacing w:line="240" w:lineRule="auto"/>
        <w:jc w:val="center"/>
      </w:pPr>
      <w:r>
        <w:t>IDENTITÉ</w:t>
      </w:r>
    </w:p>
    <w:p w:rsidR="00217392" w:rsidRDefault="00217392" w:rsidP="00217392">
      <w:pPr>
        <w:spacing w:line="240" w:lineRule="auto"/>
        <w:jc w:val="center"/>
      </w:pPr>
    </w:p>
    <w:p w:rsidR="00217392" w:rsidRDefault="00217392" w:rsidP="00217392">
      <w:pPr>
        <w:spacing w:line="240" w:lineRule="auto"/>
        <w:jc w:val="center"/>
      </w:pPr>
    </w:p>
    <w:p w:rsidR="00217392" w:rsidRDefault="00217392" w:rsidP="00217392">
      <w:pPr>
        <w:spacing w:line="240" w:lineRule="auto"/>
        <w:jc w:val="center"/>
      </w:pPr>
    </w:p>
    <w:p w:rsidR="002B76D7" w:rsidRDefault="002B76D7" w:rsidP="00217392">
      <w:pPr>
        <w:spacing w:line="240" w:lineRule="auto"/>
        <w:jc w:val="center"/>
      </w:pPr>
    </w:p>
    <w:p w:rsidR="00217392" w:rsidRDefault="00217392" w:rsidP="00DE0F1F">
      <w:pPr>
        <w:spacing w:line="240" w:lineRule="auto"/>
      </w:pPr>
    </w:p>
    <w:p w:rsidR="002B76D7" w:rsidRDefault="002B76D7" w:rsidP="00217392">
      <w:pPr>
        <w:spacing w:line="240" w:lineRule="auto"/>
        <w:jc w:val="center"/>
      </w:pPr>
    </w:p>
    <w:p w:rsidR="002B76D7" w:rsidRDefault="002B76D7" w:rsidP="00217392">
      <w:pPr>
        <w:spacing w:line="240" w:lineRule="auto"/>
        <w:jc w:val="center"/>
      </w:pPr>
    </w:p>
    <w:p w:rsidR="002B76D7" w:rsidRDefault="002B76D7" w:rsidP="00217392">
      <w:pPr>
        <w:spacing w:line="240" w:lineRule="auto"/>
        <w:jc w:val="center"/>
      </w:pPr>
    </w:p>
    <w:p w:rsidR="00217392" w:rsidRDefault="00217392" w:rsidP="00DE0F1F">
      <w:pPr>
        <w:spacing w:line="240" w:lineRule="auto"/>
      </w:pPr>
    </w:p>
    <w:p w:rsidR="00217392" w:rsidRDefault="00217392" w:rsidP="00217392">
      <w:pPr>
        <w:spacing w:line="240" w:lineRule="auto"/>
        <w:jc w:val="center"/>
      </w:pPr>
      <w:r>
        <w:t>Travail présenté à Mme Josée Pepin</w:t>
      </w:r>
    </w:p>
    <w:p w:rsidR="00217392" w:rsidRDefault="00217392" w:rsidP="00217392">
      <w:pPr>
        <w:spacing w:line="240" w:lineRule="auto"/>
        <w:jc w:val="center"/>
      </w:pPr>
    </w:p>
    <w:p w:rsidR="002B76D7" w:rsidRDefault="002B76D7" w:rsidP="00217392">
      <w:pPr>
        <w:spacing w:line="240" w:lineRule="auto"/>
        <w:jc w:val="center"/>
      </w:pPr>
    </w:p>
    <w:p w:rsidR="002B76D7" w:rsidRDefault="002B76D7" w:rsidP="00217392">
      <w:pPr>
        <w:spacing w:line="240" w:lineRule="auto"/>
        <w:jc w:val="center"/>
      </w:pPr>
    </w:p>
    <w:p w:rsidR="00DE0F1F" w:rsidRDefault="00DE0F1F" w:rsidP="00217392">
      <w:pPr>
        <w:spacing w:line="240" w:lineRule="auto"/>
        <w:jc w:val="center"/>
      </w:pPr>
    </w:p>
    <w:p w:rsidR="002B76D7" w:rsidRDefault="002B76D7" w:rsidP="00217392">
      <w:pPr>
        <w:spacing w:line="240" w:lineRule="auto"/>
        <w:jc w:val="center"/>
      </w:pPr>
    </w:p>
    <w:p w:rsidR="00217392" w:rsidRDefault="00217392" w:rsidP="00217392">
      <w:pPr>
        <w:spacing w:line="240" w:lineRule="auto"/>
        <w:jc w:val="center"/>
      </w:pPr>
    </w:p>
    <w:p w:rsidR="00217392" w:rsidRDefault="00217392" w:rsidP="00DE0F1F">
      <w:pPr>
        <w:spacing w:line="240" w:lineRule="auto"/>
        <w:jc w:val="center"/>
      </w:pPr>
      <w:r>
        <w:t>Collège LaSalle</w:t>
      </w:r>
      <w:r w:rsidR="0035130E">
        <w:t xml:space="preserve"> </w:t>
      </w:r>
      <w:bookmarkStart w:id="0" w:name="_GoBack"/>
      <w:bookmarkEnd w:id="0"/>
      <w:r w:rsidR="002B76D7">
        <w:t>2</w:t>
      </w:r>
      <w:r w:rsidR="00857F7B">
        <w:t>7</w:t>
      </w:r>
      <w:r>
        <w:t xml:space="preserve"> septembre 2018</w:t>
      </w:r>
    </w:p>
    <w:p w:rsidR="009D3125" w:rsidRPr="009D3125" w:rsidRDefault="009D3125" w:rsidP="00A120CB">
      <w:pPr>
        <w:spacing w:line="240" w:lineRule="auto"/>
        <w:jc w:val="both"/>
        <w:rPr>
          <w:rFonts w:ascii="Times New Roman" w:hAnsi="Times New Roman" w:cs="Times New Roman"/>
          <w:b/>
          <w:sz w:val="24"/>
        </w:rPr>
      </w:pPr>
      <w:proofErr w:type="spellStart"/>
      <w:r w:rsidRPr="009D3125">
        <w:rPr>
          <w:rFonts w:ascii="Times New Roman" w:hAnsi="Times New Roman" w:cs="Times New Roman"/>
          <w:b/>
          <w:sz w:val="24"/>
        </w:rPr>
        <w:lastRenderedPageBreak/>
        <w:t>Kehinde</w:t>
      </w:r>
      <w:proofErr w:type="spellEnd"/>
      <w:r w:rsidRPr="009D3125">
        <w:rPr>
          <w:rFonts w:ascii="Times New Roman" w:hAnsi="Times New Roman" w:cs="Times New Roman"/>
          <w:b/>
          <w:sz w:val="24"/>
        </w:rPr>
        <w:t xml:space="preserve"> </w:t>
      </w:r>
      <w:proofErr w:type="spellStart"/>
      <w:r w:rsidRPr="009D3125">
        <w:rPr>
          <w:rFonts w:ascii="Times New Roman" w:hAnsi="Times New Roman" w:cs="Times New Roman"/>
          <w:b/>
          <w:sz w:val="24"/>
        </w:rPr>
        <w:t>Wiley</w:t>
      </w:r>
      <w:proofErr w:type="spellEnd"/>
      <w:r w:rsidR="003B4330">
        <w:rPr>
          <w:rFonts w:ascii="Times New Roman" w:hAnsi="Times New Roman" w:cs="Times New Roman"/>
          <w:b/>
          <w:sz w:val="24"/>
        </w:rPr>
        <w:t>,</w:t>
      </w:r>
    </w:p>
    <w:p w:rsidR="009D3125" w:rsidRDefault="003B4330" w:rsidP="00A120CB">
      <w:pPr>
        <w:spacing w:line="240" w:lineRule="auto"/>
        <w:jc w:val="both"/>
        <w:rPr>
          <w:rFonts w:ascii="Times New Roman" w:hAnsi="Times New Roman" w:cs="Times New Roman"/>
          <w:b/>
          <w:sz w:val="24"/>
        </w:rPr>
      </w:pPr>
      <w:r>
        <w:rPr>
          <w:noProof/>
        </w:rPr>
        <w:drawing>
          <wp:anchor distT="0" distB="0" distL="114300" distR="114300" simplePos="0" relativeHeight="251669504" behindDoc="0" locked="0" layoutInCell="1" allowOverlap="1">
            <wp:simplePos x="0" y="0"/>
            <wp:positionH relativeFrom="column">
              <wp:posOffset>2953385</wp:posOffset>
            </wp:positionH>
            <wp:positionV relativeFrom="paragraph">
              <wp:posOffset>183515</wp:posOffset>
            </wp:positionV>
            <wp:extent cx="3601720" cy="2680970"/>
            <wp:effectExtent l="3175" t="0" r="1905" b="1905"/>
            <wp:wrapThrough wrapText="bothSides">
              <wp:wrapPolygon edited="0">
                <wp:start x="19" y="21626"/>
                <wp:lineTo x="21497" y="21626"/>
                <wp:lineTo x="21497" y="138"/>
                <wp:lineTo x="19" y="138"/>
                <wp:lineTo x="19" y="21626"/>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778" t="9259" r="11806" b="10926"/>
                    <a:stretch/>
                  </pic:blipFill>
                  <pic:spPr bwMode="auto">
                    <a:xfrm rot="5400000">
                      <a:off x="0" y="0"/>
                      <a:ext cx="3601720" cy="2680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3125" w:rsidRPr="009D3125">
        <w:rPr>
          <w:rFonts w:ascii="Times New Roman" w:hAnsi="Times New Roman" w:cs="Times New Roman"/>
          <w:b/>
          <w:sz w:val="24"/>
        </w:rPr>
        <w:t>Siméon le dieu-r</w:t>
      </w:r>
      <w:r w:rsidR="009D3125">
        <w:rPr>
          <w:rFonts w:ascii="Times New Roman" w:hAnsi="Times New Roman" w:cs="Times New Roman"/>
          <w:b/>
          <w:sz w:val="24"/>
        </w:rPr>
        <w:t>é</w:t>
      </w:r>
      <w:r w:rsidR="009D3125" w:rsidRPr="009D3125">
        <w:rPr>
          <w:rFonts w:ascii="Times New Roman" w:hAnsi="Times New Roman" w:cs="Times New Roman"/>
          <w:b/>
          <w:sz w:val="24"/>
        </w:rPr>
        <w:t>cepteur</w:t>
      </w:r>
      <w:r w:rsidR="009D3125">
        <w:rPr>
          <w:rFonts w:ascii="Times New Roman" w:hAnsi="Times New Roman" w:cs="Times New Roman"/>
          <w:b/>
          <w:sz w:val="24"/>
        </w:rPr>
        <w:t>, 2015</w:t>
      </w:r>
    </w:p>
    <w:p w:rsidR="00DE0F1F" w:rsidRDefault="00DE0F1F" w:rsidP="00A120CB">
      <w:pPr>
        <w:spacing w:line="240" w:lineRule="auto"/>
        <w:jc w:val="both"/>
        <w:rPr>
          <w:rFonts w:ascii="Times New Roman" w:hAnsi="Times New Roman" w:cs="Times New Roman"/>
          <w:b/>
          <w:sz w:val="24"/>
        </w:rPr>
      </w:pPr>
      <w:r>
        <w:rPr>
          <w:rFonts w:ascii="Times New Roman" w:hAnsi="Times New Roman" w:cs="Times New Roman"/>
          <w:b/>
          <w:sz w:val="24"/>
        </w:rPr>
        <w:t>Huile sur toile,</w:t>
      </w:r>
    </w:p>
    <w:p w:rsidR="009D3125" w:rsidRPr="009D3125" w:rsidRDefault="009D3125" w:rsidP="00A120CB">
      <w:pPr>
        <w:spacing w:line="240" w:lineRule="auto"/>
        <w:jc w:val="both"/>
        <w:rPr>
          <w:rFonts w:ascii="Times New Roman" w:hAnsi="Times New Roman" w:cs="Times New Roman"/>
          <w:b/>
          <w:sz w:val="24"/>
        </w:rPr>
      </w:pPr>
    </w:p>
    <w:p w:rsidR="00C81D68" w:rsidRDefault="00A120CB" w:rsidP="003D4144">
      <w:pPr>
        <w:spacing w:line="240" w:lineRule="auto"/>
        <w:ind w:firstLine="708"/>
        <w:jc w:val="both"/>
        <w:rPr>
          <w:rFonts w:ascii="Times New Roman" w:hAnsi="Times New Roman" w:cs="Times New Roman"/>
          <w:sz w:val="24"/>
        </w:rPr>
      </w:pPr>
      <w:r w:rsidRPr="009D3125">
        <w:rPr>
          <w:rFonts w:ascii="Times New Roman" w:hAnsi="Times New Roman" w:cs="Times New Roman"/>
          <w:sz w:val="24"/>
        </w:rPr>
        <w:t>Tout d’abord</w:t>
      </w:r>
      <w:r w:rsidR="00C81D68" w:rsidRPr="009D3125">
        <w:rPr>
          <w:rFonts w:ascii="Times New Roman" w:hAnsi="Times New Roman" w:cs="Times New Roman"/>
          <w:sz w:val="24"/>
        </w:rPr>
        <w:t>, l’image représente un homme dans la vingt-trentaine « </w:t>
      </w:r>
      <w:r w:rsidR="00C81D68" w:rsidRPr="009D3125">
        <w:rPr>
          <w:rFonts w:ascii="Times New Roman" w:hAnsi="Times New Roman" w:cs="Times New Roman"/>
          <w:i/>
          <w:sz w:val="24"/>
        </w:rPr>
        <w:t>light black</w:t>
      </w:r>
      <w:r w:rsidR="00C81D68" w:rsidRPr="009D3125">
        <w:rPr>
          <w:rFonts w:ascii="Times New Roman" w:hAnsi="Times New Roman" w:cs="Times New Roman"/>
          <w:sz w:val="24"/>
        </w:rPr>
        <w:t> » de couleur noir pâle</w:t>
      </w:r>
      <w:r w:rsidR="003B4330">
        <w:rPr>
          <w:rFonts w:ascii="Times New Roman" w:hAnsi="Times New Roman" w:cs="Times New Roman"/>
          <w:sz w:val="24"/>
        </w:rPr>
        <w:t>/brun</w:t>
      </w:r>
      <w:r w:rsidR="00C81D68" w:rsidRPr="009D3125">
        <w:rPr>
          <w:rFonts w:ascii="Times New Roman" w:hAnsi="Times New Roman" w:cs="Times New Roman"/>
          <w:sz w:val="24"/>
        </w:rPr>
        <w:t>. Il porte sur lui plusieurs tattoos tous diffèrent</w:t>
      </w:r>
      <w:r w:rsidR="003B4330">
        <w:rPr>
          <w:rFonts w:ascii="Times New Roman" w:hAnsi="Times New Roman" w:cs="Times New Roman"/>
          <w:sz w:val="24"/>
        </w:rPr>
        <w:t>,</w:t>
      </w:r>
      <w:r w:rsidR="00C81D68" w:rsidRPr="009D3125">
        <w:rPr>
          <w:rFonts w:ascii="Times New Roman" w:hAnsi="Times New Roman" w:cs="Times New Roman"/>
          <w:sz w:val="24"/>
        </w:rPr>
        <w:t xml:space="preserve"> abordant distincts sujets. Le fond de la peinture est de motif fleuris et l’on peu remarquer que celle-ci embarque sur les jambes du jeune homme.</w:t>
      </w:r>
      <w:r w:rsidR="00857F7B" w:rsidRPr="009D3125">
        <w:rPr>
          <w:rFonts w:ascii="Times New Roman" w:hAnsi="Times New Roman" w:cs="Times New Roman"/>
          <w:sz w:val="24"/>
        </w:rPr>
        <w:t xml:space="preserve"> De plus, celui-ci ne porte aucun chandail</w:t>
      </w:r>
      <w:r w:rsidR="009D3125" w:rsidRPr="009D3125">
        <w:rPr>
          <w:rFonts w:ascii="Times New Roman" w:hAnsi="Times New Roman" w:cs="Times New Roman"/>
          <w:sz w:val="24"/>
        </w:rPr>
        <w:t xml:space="preserve">. </w:t>
      </w:r>
      <w:r w:rsidR="00673E08" w:rsidRPr="009D3125">
        <w:rPr>
          <w:rFonts w:ascii="Times New Roman" w:hAnsi="Times New Roman" w:cs="Times New Roman"/>
          <w:sz w:val="24"/>
        </w:rPr>
        <w:t>Ces</w:t>
      </w:r>
      <w:r w:rsidR="009D3125" w:rsidRPr="009D3125">
        <w:rPr>
          <w:rFonts w:ascii="Times New Roman" w:hAnsi="Times New Roman" w:cs="Times New Roman"/>
          <w:sz w:val="24"/>
        </w:rPr>
        <w:t xml:space="preserve"> cheveux son couper court et nous permette d’apercevoir une partie de son crane tatouer. </w:t>
      </w:r>
    </w:p>
    <w:p w:rsidR="003D4144" w:rsidRDefault="003D4144" w:rsidP="003D4144">
      <w:pPr>
        <w:spacing w:line="240" w:lineRule="auto"/>
        <w:ind w:firstLine="708"/>
        <w:jc w:val="both"/>
        <w:rPr>
          <w:rFonts w:ascii="Times New Roman" w:hAnsi="Times New Roman" w:cs="Times New Roman"/>
          <w:sz w:val="24"/>
        </w:rPr>
      </w:pPr>
    </w:p>
    <w:p w:rsidR="00673E08" w:rsidRPr="009D3125" w:rsidRDefault="003D4144" w:rsidP="003D4144">
      <w:pPr>
        <w:spacing w:line="240" w:lineRule="auto"/>
        <w:ind w:firstLine="708"/>
        <w:jc w:val="both"/>
        <w:rPr>
          <w:rFonts w:ascii="Times New Roman" w:hAnsi="Times New Roman" w:cs="Times New Roman"/>
          <w:sz w:val="24"/>
        </w:rPr>
      </w:pPr>
      <w:r>
        <w:rPr>
          <w:noProof/>
        </w:rPr>
        <w:drawing>
          <wp:anchor distT="0" distB="0" distL="114300" distR="114300" simplePos="0" relativeHeight="251671552" behindDoc="0" locked="0" layoutInCell="1" allowOverlap="1">
            <wp:simplePos x="0" y="0"/>
            <wp:positionH relativeFrom="page">
              <wp:posOffset>4571365</wp:posOffset>
            </wp:positionH>
            <wp:positionV relativeFrom="paragraph">
              <wp:posOffset>3072130</wp:posOffset>
            </wp:positionV>
            <wp:extent cx="2695575" cy="2021205"/>
            <wp:effectExtent l="222885" t="177165" r="232410" b="175260"/>
            <wp:wrapThrough wrapText="bothSides">
              <wp:wrapPolygon edited="0">
                <wp:start x="-333" y="1548"/>
                <wp:lineTo x="-2571" y="18594"/>
                <wp:lineTo x="-254" y="19794"/>
                <wp:lineTo x="1321" y="21844"/>
                <wp:lineTo x="4406" y="21993"/>
                <wp:lineTo x="21473" y="22112"/>
                <wp:lineTo x="21614" y="21112"/>
                <wp:lineTo x="21642" y="20912"/>
                <wp:lineTo x="21620" y="5579"/>
                <wp:lineTo x="21648" y="5379"/>
                <wp:lineTo x="20100" y="-185"/>
                <wp:lineTo x="15036" y="-621"/>
                <wp:lineTo x="5096" y="-618"/>
                <wp:lineTo x="210" y="-1216"/>
                <wp:lineTo x="-80" y="-253"/>
                <wp:lineTo x="-333" y="1548"/>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4763728">
                      <a:off x="0" y="0"/>
                      <a:ext cx="2695575" cy="202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330">
        <w:rPr>
          <w:noProof/>
        </w:rPr>
        <w:drawing>
          <wp:anchor distT="0" distB="0" distL="114300" distR="114300" simplePos="0" relativeHeight="251670528" behindDoc="0" locked="0" layoutInCell="1" allowOverlap="1">
            <wp:simplePos x="0" y="0"/>
            <wp:positionH relativeFrom="margin">
              <wp:posOffset>3313430</wp:posOffset>
            </wp:positionH>
            <wp:positionV relativeFrom="paragraph">
              <wp:posOffset>895985</wp:posOffset>
            </wp:positionV>
            <wp:extent cx="2444115" cy="1833245"/>
            <wp:effectExtent l="153035" t="113665" r="147320" b="109220"/>
            <wp:wrapThrough wrapText="bothSides">
              <wp:wrapPolygon edited="0">
                <wp:start x="-75" y="22068"/>
                <wp:lineTo x="19261" y="22140"/>
                <wp:lineTo x="21628" y="20179"/>
                <wp:lineTo x="21656" y="1637"/>
                <wp:lineTo x="21635" y="1415"/>
                <wp:lineTo x="21475" y="-368"/>
                <wp:lineTo x="19783" y="-324"/>
                <wp:lineTo x="17864" y="-921"/>
                <wp:lineTo x="14354" y="-360"/>
                <wp:lineTo x="8925" y="-395"/>
                <wp:lineTo x="8845" y="-1287"/>
                <wp:lineTo x="-1853" y="424"/>
                <wp:lineTo x="-316" y="19394"/>
                <wp:lineTo x="-75" y="22068"/>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810470">
                      <a:off x="0" y="0"/>
                      <a:ext cx="2444115"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73E08">
        <w:rPr>
          <w:rFonts w:ascii="Times New Roman" w:hAnsi="Times New Roman" w:cs="Times New Roman"/>
          <w:sz w:val="24"/>
        </w:rPr>
        <w:t xml:space="preserve">Ce que je comprends de l’œuvre via ce que j’ai pu lire sur l’étiquette c’est que </w:t>
      </w:r>
      <w:r w:rsidR="002F06CC">
        <w:rPr>
          <w:rFonts w:ascii="Times New Roman" w:hAnsi="Times New Roman" w:cs="Times New Roman"/>
          <w:sz w:val="24"/>
        </w:rPr>
        <w:t xml:space="preserve">l’artiste a voulu </w:t>
      </w:r>
      <w:r w:rsidR="00165D77">
        <w:rPr>
          <w:rFonts w:ascii="Times New Roman" w:hAnsi="Times New Roman" w:cs="Times New Roman"/>
          <w:sz w:val="24"/>
        </w:rPr>
        <w:t>aid</w:t>
      </w:r>
      <w:r>
        <w:rPr>
          <w:rFonts w:ascii="Times New Roman" w:hAnsi="Times New Roman" w:cs="Times New Roman"/>
          <w:sz w:val="24"/>
        </w:rPr>
        <w:t>er</w:t>
      </w:r>
      <w:r w:rsidR="002F06CC">
        <w:rPr>
          <w:rFonts w:ascii="Times New Roman" w:hAnsi="Times New Roman" w:cs="Times New Roman"/>
          <w:sz w:val="24"/>
        </w:rPr>
        <w:t xml:space="preserve"> les noir</w:t>
      </w:r>
      <w:r>
        <w:rPr>
          <w:rFonts w:ascii="Times New Roman" w:hAnsi="Times New Roman" w:cs="Times New Roman"/>
          <w:sz w:val="24"/>
        </w:rPr>
        <w:t>s</w:t>
      </w:r>
      <w:r w:rsidR="002F06CC">
        <w:rPr>
          <w:rFonts w:ascii="Times New Roman" w:hAnsi="Times New Roman" w:cs="Times New Roman"/>
          <w:sz w:val="24"/>
        </w:rPr>
        <w:t xml:space="preserve"> </w:t>
      </w:r>
      <w:r>
        <w:rPr>
          <w:rFonts w:ascii="Times New Roman" w:hAnsi="Times New Roman" w:cs="Times New Roman"/>
          <w:sz w:val="24"/>
        </w:rPr>
        <w:t>à</w:t>
      </w:r>
      <w:r w:rsidR="002F06CC">
        <w:rPr>
          <w:rFonts w:ascii="Times New Roman" w:hAnsi="Times New Roman" w:cs="Times New Roman"/>
          <w:sz w:val="24"/>
        </w:rPr>
        <w:t xml:space="preserve"> prendre davantage leur place dans la soci</w:t>
      </w:r>
      <w:r>
        <w:rPr>
          <w:rFonts w:ascii="Times New Roman" w:hAnsi="Times New Roman" w:cs="Times New Roman"/>
          <w:sz w:val="24"/>
        </w:rPr>
        <w:t>été</w:t>
      </w:r>
      <w:r w:rsidR="002F06CC">
        <w:rPr>
          <w:rFonts w:ascii="Times New Roman" w:hAnsi="Times New Roman" w:cs="Times New Roman"/>
          <w:sz w:val="24"/>
        </w:rPr>
        <w:t xml:space="preserve"> en pei</w:t>
      </w:r>
      <w:r>
        <w:rPr>
          <w:rFonts w:ascii="Times New Roman" w:hAnsi="Times New Roman" w:cs="Times New Roman"/>
          <w:sz w:val="24"/>
        </w:rPr>
        <w:t>gn</w:t>
      </w:r>
      <w:r w:rsidR="002F06CC">
        <w:rPr>
          <w:rFonts w:ascii="Times New Roman" w:hAnsi="Times New Roman" w:cs="Times New Roman"/>
          <w:sz w:val="24"/>
        </w:rPr>
        <w:t>ant de nombreux mod</w:t>
      </w:r>
      <w:r>
        <w:rPr>
          <w:rFonts w:ascii="Times New Roman" w:hAnsi="Times New Roman" w:cs="Times New Roman"/>
          <w:sz w:val="24"/>
        </w:rPr>
        <w:t>èles</w:t>
      </w:r>
      <w:r w:rsidR="002F06CC">
        <w:rPr>
          <w:rFonts w:ascii="Times New Roman" w:hAnsi="Times New Roman" w:cs="Times New Roman"/>
          <w:sz w:val="24"/>
        </w:rPr>
        <w:t xml:space="preserve"> de couleur afro-américaine. </w:t>
      </w:r>
      <w:r w:rsidR="00BF1AD3">
        <w:rPr>
          <w:rFonts w:ascii="Times New Roman" w:hAnsi="Times New Roman" w:cs="Times New Roman"/>
          <w:sz w:val="24"/>
        </w:rPr>
        <w:t>Celui</w:t>
      </w:r>
      <w:r>
        <w:rPr>
          <w:rFonts w:ascii="Times New Roman" w:hAnsi="Times New Roman" w:cs="Times New Roman"/>
          <w:sz w:val="24"/>
        </w:rPr>
        <w:t xml:space="preserve">-ci </w:t>
      </w:r>
      <w:r w:rsidR="002F06CC">
        <w:rPr>
          <w:rFonts w:ascii="Times New Roman" w:hAnsi="Times New Roman" w:cs="Times New Roman"/>
          <w:sz w:val="24"/>
        </w:rPr>
        <w:t>« prend contrôle</w:t>
      </w:r>
      <w:r w:rsidR="00BF1AD3">
        <w:rPr>
          <w:rFonts w:ascii="Times New Roman" w:hAnsi="Times New Roman" w:cs="Times New Roman"/>
          <w:sz w:val="24"/>
        </w:rPr>
        <w:t> » de l’image c’est pourquoi l’on peu</w:t>
      </w:r>
      <w:r>
        <w:rPr>
          <w:rFonts w:ascii="Times New Roman" w:hAnsi="Times New Roman" w:cs="Times New Roman"/>
          <w:sz w:val="24"/>
        </w:rPr>
        <w:t>t</w:t>
      </w:r>
      <w:r w:rsidR="00BF1AD3">
        <w:rPr>
          <w:rFonts w:ascii="Times New Roman" w:hAnsi="Times New Roman" w:cs="Times New Roman"/>
          <w:sz w:val="24"/>
        </w:rPr>
        <w:t xml:space="preserve"> apercevoir des motif</w:t>
      </w:r>
      <w:r>
        <w:rPr>
          <w:rFonts w:ascii="Times New Roman" w:hAnsi="Times New Roman" w:cs="Times New Roman"/>
          <w:sz w:val="24"/>
        </w:rPr>
        <w:t>s</w:t>
      </w:r>
      <w:r w:rsidR="00BF1AD3">
        <w:rPr>
          <w:rFonts w:ascii="Times New Roman" w:hAnsi="Times New Roman" w:cs="Times New Roman"/>
          <w:sz w:val="24"/>
        </w:rPr>
        <w:t xml:space="preserve"> de fleurs embarquer sur </w:t>
      </w:r>
      <w:r>
        <w:rPr>
          <w:rFonts w:ascii="Times New Roman" w:hAnsi="Times New Roman" w:cs="Times New Roman"/>
          <w:sz w:val="24"/>
        </w:rPr>
        <w:t>s</w:t>
      </w:r>
      <w:r w:rsidR="00BF1AD3">
        <w:rPr>
          <w:rFonts w:ascii="Times New Roman" w:hAnsi="Times New Roman" w:cs="Times New Roman"/>
          <w:sz w:val="24"/>
        </w:rPr>
        <w:t>es jambes. Ceux-ci me donne</w:t>
      </w:r>
      <w:r>
        <w:rPr>
          <w:rFonts w:ascii="Times New Roman" w:hAnsi="Times New Roman" w:cs="Times New Roman"/>
          <w:sz w:val="24"/>
        </w:rPr>
        <w:t>nt</w:t>
      </w:r>
      <w:r w:rsidR="00BF1AD3">
        <w:rPr>
          <w:rFonts w:ascii="Times New Roman" w:hAnsi="Times New Roman" w:cs="Times New Roman"/>
          <w:sz w:val="24"/>
        </w:rPr>
        <w:t xml:space="preserve"> notamment l</w:t>
      </w:r>
      <w:r>
        <w:rPr>
          <w:rFonts w:ascii="Times New Roman" w:hAnsi="Times New Roman" w:cs="Times New Roman"/>
          <w:sz w:val="24"/>
        </w:rPr>
        <w:t>’</w:t>
      </w:r>
      <w:r w:rsidR="00BF1AD3">
        <w:rPr>
          <w:rFonts w:ascii="Times New Roman" w:hAnsi="Times New Roman" w:cs="Times New Roman"/>
          <w:sz w:val="24"/>
        </w:rPr>
        <w:t>impression que l</w:t>
      </w:r>
      <w:r>
        <w:rPr>
          <w:rFonts w:ascii="Times New Roman" w:hAnsi="Times New Roman" w:cs="Times New Roman"/>
          <w:sz w:val="24"/>
        </w:rPr>
        <w:t>’</w:t>
      </w:r>
      <w:r w:rsidR="00BF1AD3">
        <w:rPr>
          <w:rFonts w:ascii="Times New Roman" w:hAnsi="Times New Roman" w:cs="Times New Roman"/>
          <w:sz w:val="24"/>
        </w:rPr>
        <w:t>auteur a voulu insinuer que l</w:t>
      </w:r>
      <w:r>
        <w:rPr>
          <w:rFonts w:ascii="Times New Roman" w:hAnsi="Times New Roman" w:cs="Times New Roman"/>
          <w:sz w:val="24"/>
        </w:rPr>
        <w:t>’</w:t>
      </w:r>
      <w:r w:rsidR="00BF1AD3">
        <w:rPr>
          <w:rFonts w:ascii="Times New Roman" w:hAnsi="Times New Roman" w:cs="Times New Roman"/>
          <w:sz w:val="24"/>
        </w:rPr>
        <w:t>homme peut se fondre dans le d</w:t>
      </w:r>
      <w:r>
        <w:rPr>
          <w:rFonts w:ascii="Times New Roman" w:hAnsi="Times New Roman" w:cs="Times New Roman"/>
          <w:sz w:val="24"/>
        </w:rPr>
        <w:t>écor</w:t>
      </w:r>
      <w:r w:rsidR="00BF1AD3">
        <w:rPr>
          <w:rFonts w:ascii="Times New Roman" w:hAnsi="Times New Roman" w:cs="Times New Roman"/>
          <w:sz w:val="24"/>
        </w:rPr>
        <w:t xml:space="preserve"> comme il le fait dans la soci</w:t>
      </w:r>
      <w:r>
        <w:rPr>
          <w:rFonts w:ascii="Times New Roman" w:hAnsi="Times New Roman" w:cs="Times New Roman"/>
          <w:sz w:val="24"/>
        </w:rPr>
        <w:t>été</w:t>
      </w:r>
      <w:r w:rsidR="00BF1AD3">
        <w:rPr>
          <w:rFonts w:ascii="Times New Roman" w:hAnsi="Times New Roman" w:cs="Times New Roman"/>
          <w:sz w:val="24"/>
        </w:rPr>
        <w:t>. Montrer que peu importe ses origine</w:t>
      </w:r>
      <w:r>
        <w:rPr>
          <w:rFonts w:ascii="Times New Roman" w:hAnsi="Times New Roman" w:cs="Times New Roman"/>
          <w:sz w:val="24"/>
        </w:rPr>
        <w:t>s</w:t>
      </w:r>
      <w:r w:rsidR="00BF1AD3">
        <w:rPr>
          <w:rFonts w:ascii="Times New Roman" w:hAnsi="Times New Roman" w:cs="Times New Roman"/>
          <w:sz w:val="24"/>
        </w:rPr>
        <w:t xml:space="preserve"> antéc</w:t>
      </w:r>
      <w:r>
        <w:rPr>
          <w:rFonts w:ascii="Times New Roman" w:hAnsi="Times New Roman" w:cs="Times New Roman"/>
          <w:sz w:val="24"/>
        </w:rPr>
        <w:t>édentes</w:t>
      </w:r>
      <w:r w:rsidR="00BF1AD3">
        <w:rPr>
          <w:rFonts w:ascii="Times New Roman" w:hAnsi="Times New Roman" w:cs="Times New Roman"/>
          <w:sz w:val="24"/>
        </w:rPr>
        <w:t xml:space="preserve"> il peu</w:t>
      </w:r>
      <w:r>
        <w:rPr>
          <w:rFonts w:ascii="Times New Roman" w:hAnsi="Times New Roman" w:cs="Times New Roman"/>
          <w:sz w:val="24"/>
        </w:rPr>
        <w:t>t</w:t>
      </w:r>
      <w:r w:rsidR="00BF1AD3">
        <w:rPr>
          <w:rFonts w:ascii="Times New Roman" w:hAnsi="Times New Roman" w:cs="Times New Roman"/>
          <w:sz w:val="24"/>
        </w:rPr>
        <w:t xml:space="preserve"> </w:t>
      </w:r>
      <w:r>
        <w:rPr>
          <w:rFonts w:ascii="Times New Roman" w:hAnsi="Times New Roman" w:cs="Times New Roman"/>
          <w:sz w:val="24"/>
        </w:rPr>
        <w:t>ê</w:t>
      </w:r>
      <w:r w:rsidR="00BF1AD3">
        <w:rPr>
          <w:rFonts w:ascii="Times New Roman" w:hAnsi="Times New Roman" w:cs="Times New Roman"/>
          <w:sz w:val="24"/>
        </w:rPr>
        <w:t>tre de nature am</w:t>
      </w:r>
      <w:r>
        <w:rPr>
          <w:rFonts w:ascii="Times New Roman" w:hAnsi="Times New Roman" w:cs="Times New Roman"/>
          <w:sz w:val="24"/>
        </w:rPr>
        <w:t>é</w:t>
      </w:r>
      <w:r w:rsidR="00BF1AD3">
        <w:rPr>
          <w:rFonts w:ascii="Times New Roman" w:hAnsi="Times New Roman" w:cs="Times New Roman"/>
          <w:sz w:val="24"/>
        </w:rPr>
        <w:t>ricaine comme tout autre. De plus, il porte de nombreux tat</w:t>
      </w:r>
      <w:r>
        <w:rPr>
          <w:rFonts w:ascii="Times New Roman" w:hAnsi="Times New Roman" w:cs="Times New Roman"/>
          <w:sz w:val="24"/>
        </w:rPr>
        <w:t>ouages</w:t>
      </w:r>
      <w:r w:rsidR="00BF1AD3">
        <w:rPr>
          <w:rFonts w:ascii="Times New Roman" w:hAnsi="Times New Roman" w:cs="Times New Roman"/>
          <w:sz w:val="24"/>
        </w:rPr>
        <w:t xml:space="preserve"> f</w:t>
      </w:r>
      <w:r>
        <w:rPr>
          <w:rFonts w:ascii="Times New Roman" w:hAnsi="Times New Roman" w:cs="Times New Roman"/>
          <w:sz w:val="24"/>
        </w:rPr>
        <w:t>ai</w:t>
      </w:r>
      <w:r w:rsidR="00BF1AD3">
        <w:rPr>
          <w:rFonts w:ascii="Times New Roman" w:hAnsi="Times New Roman" w:cs="Times New Roman"/>
          <w:sz w:val="24"/>
        </w:rPr>
        <w:t>sant r</w:t>
      </w:r>
      <w:r>
        <w:rPr>
          <w:rFonts w:ascii="Times New Roman" w:hAnsi="Times New Roman" w:cs="Times New Roman"/>
          <w:sz w:val="24"/>
        </w:rPr>
        <w:t>éfé</w:t>
      </w:r>
      <w:r w:rsidR="00BF1AD3">
        <w:rPr>
          <w:rFonts w:ascii="Times New Roman" w:hAnsi="Times New Roman" w:cs="Times New Roman"/>
          <w:sz w:val="24"/>
        </w:rPr>
        <w:t xml:space="preserve">rence </w:t>
      </w:r>
      <w:r>
        <w:rPr>
          <w:rFonts w:ascii="Times New Roman" w:hAnsi="Times New Roman" w:cs="Times New Roman"/>
          <w:sz w:val="24"/>
        </w:rPr>
        <w:t>à</w:t>
      </w:r>
      <w:r w:rsidR="00BF1AD3">
        <w:rPr>
          <w:rFonts w:ascii="Times New Roman" w:hAnsi="Times New Roman" w:cs="Times New Roman"/>
          <w:sz w:val="24"/>
        </w:rPr>
        <w:t xml:space="preserve"> des </w:t>
      </w:r>
      <w:r>
        <w:rPr>
          <w:rFonts w:ascii="Times New Roman" w:hAnsi="Times New Roman" w:cs="Times New Roman"/>
          <w:sz w:val="24"/>
        </w:rPr>
        <w:t>événements</w:t>
      </w:r>
      <w:r w:rsidR="00BF1AD3">
        <w:rPr>
          <w:rFonts w:ascii="Times New Roman" w:hAnsi="Times New Roman" w:cs="Times New Roman"/>
          <w:sz w:val="24"/>
        </w:rPr>
        <w:t xml:space="preserve"> cul</w:t>
      </w:r>
      <w:r>
        <w:rPr>
          <w:rFonts w:ascii="Times New Roman" w:hAnsi="Times New Roman" w:cs="Times New Roman"/>
          <w:sz w:val="24"/>
        </w:rPr>
        <w:t>turels</w:t>
      </w:r>
      <w:r w:rsidR="00BF1AD3">
        <w:rPr>
          <w:rFonts w:ascii="Times New Roman" w:hAnsi="Times New Roman" w:cs="Times New Roman"/>
          <w:sz w:val="24"/>
        </w:rPr>
        <w:t xml:space="preserve"> important</w:t>
      </w:r>
      <w:r>
        <w:rPr>
          <w:rFonts w:ascii="Times New Roman" w:hAnsi="Times New Roman" w:cs="Times New Roman"/>
          <w:sz w:val="24"/>
        </w:rPr>
        <w:t>s</w:t>
      </w:r>
      <w:r w:rsidR="00BF1AD3">
        <w:rPr>
          <w:rFonts w:ascii="Times New Roman" w:hAnsi="Times New Roman" w:cs="Times New Roman"/>
          <w:sz w:val="24"/>
        </w:rPr>
        <w:t>. Tel</w:t>
      </w:r>
      <w:r>
        <w:rPr>
          <w:rFonts w:ascii="Times New Roman" w:hAnsi="Times New Roman" w:cs="Times New Roman"/>
          <w:sz w:val="24"/>
        </w:rPr>
        <w:t>le</w:t>
      </w:r>
      <w:r w:rsidR="00BF1AD3">
        <w:rPr>
          <w:rFonts w:ascii="Times New Roman" w:hAnsi="Times New Roman" w:cs="Times New Roman"/>
          <w:sz w:val="24"/>
        </w:rPr>
        <w:t xml:space="preserve"> que le logo des </w:t>
      </w:r>
      <w:r>
        <w:rPr>
          <w:rFonts w:ascii="Times New Roman" w:hAnsi="Times New Roman" w:cs="Times New Roman"/>
          <w:sz w:val="24"/>
        </w:rPr>
        <w:t>Rolling S</w:t>
      </w:r>
      <w:r w:rsidR="00BF1AD3">
        <w:rPr>
          <w:rFonts w:ascii="Times New Roman" w:hAnsi="Times New Roman" w:cs="Times New Roman"/>
          <w:sz w:val="24"/>
        </w:rPr>
        <w:t>tones, une r</w:t>
      </w:r>
      <w:r>
        <w:rPr>
          <w:rFonts w:ascii="Times New Roman" w:hAnsi="Times New Roman" w:cs="Times New Roman"/>
          <w:sz w:val="24"/>
        </w:rPr>
        <w:t>éfé</w:t>
      </w:r>
      <w:r w:rsidR="00BF1AD3">
        <w:rPr>
          <w:rFonts w:ascii="Times New Roman" w:hAnsi="Times New Roman" w:cs="Times New Roman"/>
          <w:sz w:val="24"/>
        </w:rPr>
        <w:t xml:space="preserve">rence </w:t>
      </w:r>
      <w:r w:rsidR="006B6CCB">
        <w:rPr>
          <w:rFonts w:ascii="Times New Roman" w:hAnsi="Times New Roman" w:cs="Times New Roman"/>
          <w:sz w:val="24"/>
        </w:rPr>
        <w:t>à</w:t>
      </w:r>
      <w:r w:rsidR="00BF1AD3">
        <w:rPr>
          <w:rFonts w:ascii="Times New Roman" w:hAnsi="Times New Roman" w:cs="Times New Roman"/>
          <w:sz w:val="24"/>
        </w:rPr>
        <w:t xml:space="preserve"> la culture pop des ann</w:t>
      </w:r>
      <w:r>
        <w:rPr>
          <w:rFonts w:ascii="Times New Roman" w:hAnsi="Times New Roman" w:cs="Times New Roman"/>
          <w:sz w:val="24"/>
        </w:rPr>
        <w:t>ées</w:t>
      </w:r>
      <w:r w:rsidR="00BF1AD3">
        <w:rPr>
          <w:rFonts w:ascii="Times New Roman" w:hAnsi="Times New Roman" w:cs="Times New Roman"/>
          <w:sz w:val="24"/>
        </w:rPr>
        <w:t xml:space="preserve"> 1980. Associer </w:t>
      </w:r>
      <w:r>
        <w:rPr>
          <w:rFonts w:ascii="Times New Roman" w:hAnsi="Times New Roman" w:cs="Times New Roman"/>
          <w:sz w:val="24"/>
        </w:rPr>
        <w:t>à</w:t>
      </w:r>
      <w:r w:rsidR="00BF1AD3">
        <w:rPr>
          <w:rFonts w:ascii="Times New Roman" w:hAnsi="Times New Roman" w:cs="Times New Roman"/>
          <w:sz w:val="24"/>
        </w:rPr>
        <w:t xml:space="preserve"> la r</w:t>
      </w:r>
      <w:r>
        <w:rPr>
          <w:rFonts w:ascii="Times New Roman" w:hAnsi="Times New Roman" w:cs="Times New Roman"/>
          <w:sz w:val="24"/>
        </w:rPr>
        <w:t>éalité</w:t>
      </w:r>
      <w:r w:rsidR="00BF1AD3">
        <w:rPr>
          <w:rFonts w:ascii="Times New Roman" w:hAnsi="Times New Roman" w:cs="Times New Roman"/>
          <w:sz w:val="24"/>
        </w:rPr>
        <w:t xml:space="preserve"> des gang</w:t>
      </w:r>
      <w:r>
        <w:rPr>
          <w:rFonts w:ascii="Times New Roman" w:hAnsi="Times New Roman" w:cs="Times New Roman"/>
          <w:sz w:val="24"/>
        </w:rPr>
        <w:t>s</w:t>
      </w:r>
      <w:r w:rsidR="00BF1AD3">
        <w:rPr>
          <w:rFonts w:ascii="Times New Roman" w:hAnsi="Times New Roman" w:cs="Times New Roman"/>
          <w:sz w:val="24"/>
        </w:rPr>
        <w:t xml:space="preserve"> de rue ou encore son </w:t>
      </w:r>
      <w:r w:rsidR="00165D77">
        <w:rPr>
          <w:rFonts w:ascii="Times New Roman" w:hAnsi="Times New Roman" w:cs="Times New Roman"/>
          <w:sz w:val="24"/>
        </w:rPr>
        <w:t>tato</w:t>
      </w:r>
      <w:r>
        <w:rPr>
          <w:rFonts w:ascii="Times New Roman" w:hAnsi="Times New Roman" w:cs="Times New Roman"/>
          <w:sz w:val="24"/>
        </w:rPr>
        <w:t>uage</w:t>
      </w:r>
      <w:r w:rsidR="00165D77">
        <w:rPr>
          <w:rFonts w:ascii="Times New Roman" w:hAnsi="Times New Roman" w:cs="Times New Roman"/>
          <w:sz w:val="24"/>
        </w:rPr>
        <w:t xml:space="preserve"> de soldats nous rappelant divers</w:t>
      </w:r>
      <w:r>
        <w:rPr>
          <w:rFonts w:ascii="Times New Roman" w:hAnsi="Times New Roman" w:cs="Times New Roman"/>
          <w:sz w:val="24"/>
        </w:rPr>
        <w:t>es</w:t>
      </w:r>
      <w:r w:rsidR="00165D77">
        <w:rPr>
          <w:rFonts w:ascii="Times New Roman" w:hAnsi="Times New Roman" w:cs="Times New Roman"/>
          <w:sz w:val="24"/>
        </w:rPr>
        <w:t xml:space="preserve"> guerres tel que la premi</w:t>
      </w:r>
      <w:r>
        <w:rPr>
          <w:rFonts w:ascii="Times New Roman" w:hAnsi="Times New Roman" w:cs="Times New Roman"/>
          <w:sz w:val="24"/>
        </w:rPr>
        <w:t>è</w:t>
      </w:r>
      <w:r w:rsidR="00165D77">
        <w:rPr>
          <w:rFonts w:ascii="Times New Roman" w:hAnsi="Times New Roman" w:cs="Times New Roman"/>
          <w:sz w:val="24"/>
        </w:rPr>
        <w:t>re ou deuxi</w:t>
      </w:r>
      <w:r>
        <w:rPr>
          <w:rFonts w:ascii="Times New Roman" w:hAnsi="Times New Roman" w:cs="Times New Roman"/>
          <w:sz w:val="24"/>
        </w:rPr>
        <w:t>è</w:t>
      </w:r>
      <w:r w:rsidR="00165D77">
        <w:rPr>
          <w:rFonts w:ascii="Times New Roman" w:hAnsi="Times New Roman" w:cs="Times New Roman"/>
          <w:sz w:val="24"/>
        </w:rPr>
        <w:t>me guerre mondiale. La posture du mod</w:t>
      </w:r>
      <w:r>
        <w:rPr>
          <w:rFonts w:ascii="Times New Roman" w:hAnsi="Times New Roman" w:cs="Times New Roman"/>
          <w:sz w:val="24"/>
        </w:rPr>
        <w:t>èle</w:t>
      </w:r>
      <w:r w:rsidR="00165D77">
        <w:rPr>
          <w:rFonts w:ascii="Times New Roman" w:hAnsi="Times New Roman" w:cs="Times New Roman"/>
          <w:sz w:val="24"/>
        </w:rPr>
        <w:t xml:space="preserve"> ainsi que le titre de l’œuvre donne</w:t>
      </w:r>
      <w:r>
        <w:rPr>
          <w:rFonts w:ascii="Times New Roman" w:hAnsi="Times New Roman" w:cs="Times New Roman"/>
          <w:sz w:val="24"/>
        </w:rPr>
        <w:t>nt</w:t>
      </w:r>
      <w:r w:rsidR="00165D77">
        <w:rPr>
          <w:rFonts w:ascii="Times New Roman" w:hAnsi="Times New Roman" w:cs="Times New Roman"/>
          <w:sz w:val="24"/>
        </w:rPr>
        <w:t xml:space="preserve"> l</w:t>
      </w:r>
      <w:r>
        <w:rPr>
          <w:rFonts w:ascii="Times New Roman" w:hAnsi="Times New Roman" w:cs="Times New Roman"/>
          <w:sz w:val="24"/>
        </w:rPr>
        <w:t>’</w:t>
      </w:r>
      <w:r w:rsidR="00165D77">
        <w:rPr>
          <w:rFonts w:ascii="Times New Roman" w:hAnsi="Times New Roman" w:cs="Times New Roman"/>
          <w:sz w:val="24"/>
        </w:rPr>
        <w:t>impression que le mod</w:t>
      </w:r>
      <w:r>
        <w:rPr>
          <w:rFonts w:ascii="Times New Roman" w:hAnsi="Times New Roman" w:cs="Times New Roman"/>
          <w:sz w:val="24"/>
        </w:rPr>
        <w:t>èle</w:t>
      </w:r>
      <w:r w:rsidR="00165D77">
        <w:rPr>
          <w:rFonts w:ascii="Times New Roman" w:hAnsi="Times New Roman" w:cs="Times New Roman"/>
          <w:sz w:val="24"/>
        </w:rPr>
        <w:t xml:space="preserve"> tente </w:t>
      </w:r>
      <w:r w:rsidR="006B6CCB">
        <w:rPr>
          <w:rFonts w:ascii="Times New Roman" w:hAnsi="Times New Roman" w:cs="Times New Roman"/>
          <w:sz w:val="24"/>
        </w:rPr>
        <w:t>d’acquérir</w:t>
      </w:r>
      <w:r w:rsidR="00165D77">
        <w:rPr>
          <w:rFonts w:ascii="Times New Roman" w:hAnsi="Times New Roman" w:cs="Times New Roman"/>
          <w:sz w:val="24"/>
        </w:rPr>
        <w:t xml:space="preserve"> des information</w:t>
      </w:r>
      <w:r>
        <w:rPr>
          <w:rFonts w:ascii="Times New Roman" w:hAnsi="Times New Roman" w:cs="Times New Roman"/>
          <w:sz w:val="24"/>
        </w:rPr>
        <w:t>s</w:t>
      </w:r>
      <w:r w:rsidR="00165D77">
        <w:rPr>
          <w:rFonts w:ascii="Times New Roman" w:hAnsi="Times New Roman" w:cs="Times New Roman"/>
          <w:sz w:val="24"/>
        </w:rPr>
        <w:t xml:space="preserve"> ou de communiquer avec quelqu</w:t>
      </w:r>
      <w:r>
        <w:rPr>
          <w:rFonts w:ascii="Times New Roman" w:hAnsi="Times New Roman" w:cs="Times New Roman"/>
          <w:sz w:val="24"/>
        </w:rPr>
        <w:t>’</w:t>
      </w:r>
      <w:r w:rsidR="00165D77">
        <w:rPr>
          <w:rFonts w:ascii="Times New Roman" w:hAnsi="Times New Roman" w:cs="Times New Roman"/>
          <w:sz w:val="24"/>
        </w:rPr>
        <w:t xml:space="preserve">un. </w:t>
      </w:r>
      <w:r w:rsidR="006B6CCB">
        <w:rPr>
          <w:rFonts w:ascii="Times New Roman" w:hAnsi="Times New Roman" w:cs="Times New Roman"/>
          <w:sz w:val="24"/>
        </w:rPr>
        <w:t>D’un même fait ca posture affecter notre penser a son égard.</w:t>
      </w:r>
    </w:p>
    <w:p w:rsidR="00C81D68" w:rsidRDefault="00C81D68" w:rsidP="00A120CB">
      <w:pPr>
        <w:spacing w:line="240" w:lineRule="auto"/>
        <w:jc w:val="both"/>
      </w:pPr>
    </w:p>
    <w:p w:rsidR="00DE0F1F" w:rsidRDefault="00DE0F1F" w:rsidP="00A120CB">
      <w:pPr>
        <w:spacing w:line="240" w:lineRule="auto"/>
        <w:jc w:val="both"/>
      </w:pPr>
    </w:p>
    <w:p w:rsidR="00DE0F1F" w:rsidRDefault="00DE0F1F" w:rsidP="00A120CB">
      <w:pPr>
        <w:spacing w:line="240" w:lineRule="auto"/>
        <w:jc w:val="both"/>
      </w:pPr>
    </w:p>
    <w:p w:rsidR="00DE0F1F" w:rsidRDefault="00DE0F1F" w:rsidP="00A120CB">
      <w:pPr>
        <w:spacing w:line="240" w:lineRule="auto"/>
        <w:jc w:val="both"/>
      </w:pPr>
    </w:p>
    <w:p w:rsidR="00DE0F1F" w:rsidRDefault="00DE0F1F" w:rsidP="00DE0F1F">
      <w:r w:rsidRPr="008E5EF2">
        <w:rPr>
          <w:rFonts w:ascii="Times New Roman" w:hAnsi="Times New Roman" w:cs="Times New Roman"/>
          <w:noProof/>
          <w:sz w:val="24"/>
        </w:rPr>
        <w:lastRenderedPageBreak/>
        <w:drawing>
          <wp:anchor distT="0" distB="0" distL="114300" distR="114300" simplePos="0" relativeHeight="251660288" behindDoc="0" locked="0" layoutInCell="1" allowOverlap="1">
            <wp:simplePos x="0" y="0"/>
            <wp:positionH relativeFrom="page">
              <wp:align>right</wp:align>
            </wp:positionH>
            <wp:positionV relativeFrom="paragraph">
              <wp:posOffset>381000</wp:posOffset>
            </wp:positionV>
            <wp:extent cx="1887855" cy="1416050"/>
            <wp:effectExtent l="197803" t="145097" r="195897" b="138748"/>
            <wp:wrapThrough wrapText="bothSides">
              <wp:wrapPolygon edited="0">
                <wp:start x="11" y="22338"/>
                <wp:lineTo x="207" y="23471"/>
                <wp:lineTo x="7150" y="22228"/>
                <wp:lineTo x="7346" y="23360"/>
                <wp:lineTo x="10744" y="22314"/>
                <wp:lineTo x="10940" y="23447"/>
                <wp:lineTo x="18096" y="22138"/>
                <wp:lineTo x="21379" y="21724"/>
                <wp:lineTo x="21736" y="3123"/>
                <wp:lineTo x="21703" y="1642"/>
                <wp:lineTo x="21360" y="-340"/>
                <wp:lineTo x="13960" y="-447"/>
                <wp:lineTo x="10414" y="-250"/>
                <wp:lineTo x="3226" y="-423"/>
                <wp:lineTo x="-8" y="275"/>
                <wp:lineTo x="-3619" y="1387"/>
                <wp:lineTo x="-235" y="20923"/>
                <wp:lineTo x="11" y="22338"/>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6180244">
                      <a:off x="0" y="0"/>
                      <a:ext cx="1887855" cy="141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0CB" w:rsidRPr="008E5EF2">
        <w:rPr>
          <w:rFonts w:ascii="Times New Roman" w:hAnsi="Times New Roman" w:cs="Times New Roman"/>
          <w:b/>
          <w:sz w:val="24"/>
        </w:rPr>
        <w:t xml:space="preserve">Romuald </w:t>
      </w:r>
      <w:proofErr w:type="spellStart"/>
      <w:r w:rsidR="00A120CB" w:rsidRPr="008E5EF2">
        <w:rPr>
          <w:rFonts w:ascii="Times New Roman" w:hAnsi="Times New Roman" w:cs="Times New Roman"/>
          <w:b/>
          <w:sz w:val="24"/>
        </w:rPr>
        <w:t>Hazoumè</w:t>
      </w:r>
      <w:proofErr w:type="spellEnd"/>
      <w:r w:rsidR="00A120CB" w:rsidRPr="008E5EF2">
        <w:rPr>
          <w:rFonts w:ascii="Times New Roman" w:hAnsi="Times New Roman" w:cs="Times New Roman"/>
          <w:b/>
          <w:sz w:val="24"/>
        </w:rPr>
        <w:t>,</w:t>
      </w:r>
    </w:p>
    <w:p w:rsidR="00A120CB" w:rsidRPr="00DE0F1F" w:rsidRDefault="00A120CB" w:rsidP="00DE0F1F">
      <w:r w:rsidRPr="008E5EF2">
        <w:rPr>
          <w:rFonts w:ascii="Times New Roman" w:hAnsi="Times New Roman" w:cs="Times New Roman"/>
          <w:b/>
          <w:sz w:val="24"/>
        </w:rPr>
        <w:t>Déesse de l’amour, 2012</w:t>
      </w:r>
    </w:p>
    <w:p w:rsidR="00DE0F1F" w:rsidRDefault="00DE0F1F" w:rsidP="009741FD">
      <w:pPr>
        <w:spacing w:line="240" w:lineRule="auto"/>
        <w:jc w:val="both"/>
        <w:rPr>
          <w:rFonts w:ascii="Times New Roman" w:hAnsi="Times New Roman" w:cs="Times New Roman"/>
          <w:b/>
          <w:sz w:val="24"/>
        </w:rPr>
      </w:pPr>
      <w:r>
        <w:rPr>
          <w:rFonts w:ascii="Times New Roman" w:hAnsi="Times New Roman" w:cs="Times New Roman"/>
          <w:b/>
          <w:sz w:val="24"/>
        </w:rPr>
        <w:t>Bois, fil de fer, cadenas</w:t>
      </w:r>
    </w:p>
    <w:p w:rsidR="0094438D" w:rsidRPr="008E5EF2" w:rsidRDefault="00DE0F1F" w:rsidP="009741FD">
      <w:pPr>
        <w:spacing w:line="240" w:lineRule="auto"/>
        <w:jc w:val="both"/>
        <w:rPr>
          <w:rFonts w:ascii="Times New Roman" w:hAnsi="Times New Roman" w:cs="Times New Roman"/>
          <w:b/>
          <w:sz w:val="24"/>
        </w:rPr>
      </w:pPr>
      <w:r w:rsidRPr="008E5EF2">
        <w:rPr>
          <w:rFonts w:ascii="Times New Roman" w:hAnsi="Times New Roman" w:cs="Times New Roman"/>
          <w:noProof/>
          <w:sz w:val="24"/>
        </w:rPr>
        <w:drawing>
          <wp:anchor distT="0" distB="0" distL="114300" distR="114300" simplePos="0" relativeHeight="251668480" behindDoc="0" locked="0" layoutInCell="1" allowOverlap="1">
            <wp:simplePos x="0" y="0"/>
            <wp:positionH relativeFrom="margin">
              <wp:posOffset>3552190</wp:posOffset>
            </wp:positionH>
            <wp:positionV relativeFrom="paragraph">
              <wp:posOffset>132080</wp:posOffset>
            </wp:positionV>
            <wp:extent cx="2121535" cy="1590675"/>
            <wp:effectExtent l="189230" t="134620" r="201295" b="144145"/>
            <wp:wrapThrough wrapText="bothSides">
              <wp:wrapPolygon edited="0">
                <wp:start x="-228" y="1310"/>
                <wp:lineTo x="-2851" y="20921"/>
                <wp:lineTo x="197" y="21701"/>
                <wp:lineTo x="3091" y="22178"/>
                <wp:lineTo x="21463" y="22137"/>
                <wp:lineTo x="21646" y="20866"/>
                <wp:lineTo x="21683" y="20612"/>
                <wp:lineTo x="21618" y="3211"/>
                <wp:lineTo x="21654" y="2957"/>
                <wp:lineTo x="19162" y="-314"/>
                <wp:lineTo x="17866" y="-909"/>
                <wp:lineTo x="6416" y="-941"/>
                <wp:lineTo x="211" y="-1738"/>
                <wp:lineTo x="28" y="-468"/>
                <wp:lineTo x="-228" y="131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4748517">
                      <a:off x="0" y="0"/>
                      <a:ext cx="212153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99E" w:rsidRDefault="00AB799E" w:rsidP="003D4144">
      <w:pPr>
        <w:spacing w:line="240" w:lineRule="auto"/>
        <w:ind w:firstLine="708"/>
        <w:jc w:val="both"/>
        <w:rPr>
          <w:rFonts w:ascii="Times New Roman" w:hAnsi="Times New Roman" w:cs="Times New Roman"/>
          <w:sz w:val="24"/>
        </w:rPr>
      </w:pPr>
      <w:r>
        <w:rPr>
          <w:rFonts w:ascii="Times New Roman" w:hAnsi="Times New Roman" w:cs="Times New Roman"/>
          <w:sz w:val="24"/>
        </w:rPr>
        <w:t xml:space="preserve">Sur cette œuvre l’on voie une femme portant des cheveux tresser vers l’arrière. Elle porte une grande jupe remplie de cadenas multicolore. C’est boucle d’oreille et son collier son fait de clefs. Elle ne porte aucun chandail ni maquillage. En regardant </w:t>
      </w:r>
      <w:r w:rsidR="0094438D">
        <w:rPr>
          <w:rFonts w:ascii="Times New Roman" w:hAnsi="Times New Roman" w:cs="Times New Roman"/>
          <w:sz w:val="24"/>
        </w:rPr>
        <w:t>les parties</w:t>
      </w:r>
      <w:r>
        <w:rPr>
          <w:rFonts w:ascii="Times New Roman" w:hAnsi="Times New Roman" w:cs="Times New Roman"/>
          <w:sz w:val="24"/>
        </w:rPr>
        <w:t xml:space="preserve"> fort de </w:t>
      </w:r>
      <w:r w:rsidR="0094438D">
        <w:rPr>
          <w:rFonts w:ascii="Times New Roman" w:hAnsi="Times New Roman" w:cs="Times New Roman"/>
          <w:sz w:val="24"/>
        </w:rPr>
        <w:t>son</w:t>
      </w:r>
      <w:r>
        <w:rPr>
          <w:rFonts w:ascii="Times New Roman" w:hAnsi="Times New Roman" w:cs="Times New Roman"/>
          <w:sz w:val="24"/>
        </w:rPr>
        <w:t xml:space="preserve"> visage tel que ses yeux</w:t>
      </w:r>
      <w:r w:rsidR="0094438D">
        <w:rPr>
          <w:rFonts w:ascii="Times New Roman" w:hAnsi="Times New Roman" w:cs="Times New Roman"/>
          <w:sz w:val="24"/>
        </w:rPr>
        <w:t xml:space="preserve">, </w:t>
      </w:r>
      <w:r>
        <w:rPr>
          <w:rFonts w:ascii="Times New Roman" w:hAnsi="Times New Roman" w:cs="Times New Roman"/>
          <w:sz w:val="24"/>
        </w:rPr>
        <w:t>son nez et sa bouche on peu</w:t>
      </w:r>
      <w:r w:rsidR="0094438D">
        <w:rPr>
          <w:rFonts w:ascii="Times New Roman" w:hAnsi="Times New Roman" w:cs="Times New Roman"/>
          <w:sz w:val="24"/>
        </w:rPr>
        <w:t xml:space="preserve"> en conclure quelle porte les traits fort des personnes de culture africaine. En effet son nez est plus large et ces </w:t>
      </w:r>
      <w:r w:rsidR="009D3125">
        <w:rPr>
          <w:rFonts w:ascii="Times New Roman" w:hAnsi="Times New Roman" w:cs="Times New Roman"/>
          <w:sz w:val="24"/>
        </w:rPr>
        <w:t>lèvres</w:t>
      </w:r>
      <w:r w:rsidR="0094438D">
        <w:rPr>
          <w:rFonts w:ascii="Times New Roman" w:hAnsi="Times New Roman" w:cs="Times New Roman"/>
          <w:sz w:val="24"/>
        </w:rPr>
        <w:t xml:space="preserve"> davantage volumineuse qu</w:t>
      </w:r>
      <w:r w:rsidR="009D3125">
        <w:rPr>
          <w:rFonts w:ascii="Times New Roman" w:hAnsi="Times New Roman" w:cs="Times New Roman"/>
          <w:sz w:val="24"/>
        </w:rPr>
        <w:t>’une personne de culture américaine.</w:t>
      </w:r>
    </w:p>
    <w:p w:rsidR="003D4144" w:rsidRPr="00AB799E" w:rsidRDefault="00DE0F1F" w:rsidP="003D4144">
      <w:pPr>
        <w:spacing w:line="240" w:lineRule="auto"/>
        <w:ind w:firstLine="708"/>
        <w:jc w:val="both"/>
        <w:rPr>
          <w:rFonts w:ascii="Times New Roman" w:hAnsi="Times New Roman" w:cs="Times New Roman"/>
          <w:sz w:val="24"/>
        </w:rPr>
      </w:pPr>
      <w:r w:rsidRPr="008E5EF2">
        <w:rPr>
          <w:rFonts w:ascii="Times New Roman" w:hAnsi="Times New Roman" w:cs="Times New Roman"/>
          <w:noProof/>
          <w:sz w:val="24"/>
        </w:rPr>
        <w:drawing>
          <wp:anchor distT="0" distB="0" distL="114300" distR="114300" simplePos="0" relativeHeight="251662336" behindDoc="0" locked="0" layoutInCell="1" allowOverlap="1">
            <wp:simplePos x="0" y="0"/>
            <wp:positionH relativeFrom="page">
              <wp:align>right</wp:align>
            </wp:positionH>
            <wp:positionV relativeFrom="paragraph">
              <wp:posOffset>162560</wp:posOffset>
            </wp:positionV>
            <wp:extent cx="2592070" cy="1943735"/>
            <wp:effectExtent l="171767" t="113983" r="170498" b="113347"/>
            <wp:wrapThrough wrapText="bothSides">
              <wp:wrapPolygon edited="0">
                <wp:start x="14" y="22004"/>
                <wp:lineTo x="5153" y="22209"/>
                <wp:lineTo x="15392" y="22199"/>
                <wp:lineTo x="20492" y="21983"/>
                <wp:lineTo x="21645" y="7068"/>
                <wp:lineTo x="21625" y="6858"/>
                <wp:lineTo x="21662" y="2158"/>
                <wp:lineTo x="21642" y="1948"/>
                <wp:lineTo x="21424" y="-363"/>
                <wp:lineTo x="18392" y="-281"/>
                <wp:lineTo x="17840" y="-1042"/>
                <wp:lineTo x="13273" y="-276"/>
                <wp:lineTo x="8153" y="-271"/>
                <wp:lineTo x="8074" y="-1111"/>
                <wp:lineTo x="-2026" y="370"/>
                <wp:lineTo x="-144" y="20324"/>
                <wp:lineTo x="14" y="22004"/>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830077">
                      <a:off x="0" y="0"/>
                      <a:ext cx="2592070" cy="1943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5AA" w:rsidRDefault="003B4330" w:rsidP="003D4144">
      <w:pPr>
        <w:tabs>
          <w:tab w:val="left" w:pos="6624"/>
        </w:tabs>
        <w:ind w:firstLine="708"/>
        <w:jc w:val="both"/>
        <w:rPr>
          <w:rFonts w:ascii="Times New Roman" w:hAnsi="Times New Roman" w:cs="Times New Roman"/>
          <w:sz w:val="24"/>
        </w:rPr>
      </w:pPr>
      <w:r w:rsidRPr="008E5EF2">
        <w:rPr>
          <w:rFonts w:ascii="Times New Roman" w:hAnsi="Times New Roman" w:cs="Times New Roman"/>
          <w:noProof/>
          <w:sz w:val="24"/>
        </w:rPr>
        <w:drawing>
          <wp:anchor distT="0" distB="0" distL="114300" distR="114300" simplePos="0" relativeHeight="251663360" behindDoc="0" locked="0" layoutInCell="1" allowOverlap="1">
            <wp:simplePos x="0" y="0"/>
            <wp:positionH relativeFrom="page">
              <wp:align>right</wp:align>
            </wp:positionH>
            <wp:positionV relativeFrom="paragraph">
              <wp:posOffset>2352675</wp:posOffset>
            </wp:positionV>
            <wp:extent cx="2602865" cy="1951355"/>
            <wp:effectExtent l="230505" t="169545" r="237490" b="180340"/>
            <wp:wrapThrough wrapText="bothSides">
              <wp:wrapPolygon edited="0">
                <wp:start x="-188" y="910"/>
                <wp:lineTo x="-2646" y="17673"/>
                <wp:lineTo x="-164" y="18320"/>
                <wp:lineTo x="-407" y="19976"/>
                <wp:lineTo x="622" y="21748"/>
                <wp:lineTo x="1863" y="22072"/>
                <wp:lineTo x="9583" y="22153"/>
                <wp:lineTo x="12187" y="21973"/>
                <wp:lineTo x="21519" y="22045"/>
                <wp:lineTo x="21792" y="20183"/>
                <wp:lineTo x="21668" y="19935"/>
                <wp:lineTo x="21668" y="10051"/>
                <wp:lineTo x="20582" y="-116"/>
                <wp:lineTo x="18194" y="-309"/>
                <wp:lineTo x="10470" y="-1465"/>
                <wp:lineTo x="10349" y="-638"/>
                <wp:lineTo x="5202" y="-692"/>
                <wp:lineTo x="146" y="-1366"/>
                <wp:lineTo x="-6" y="-332"/>
                <wp:lineTo x="-188" y="91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4735805">
                      <a:off x="0" y="0"/>
                      <a:ext cx="2602865" cy="195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E5EF2" w:rsidRPr="008E5EF2">
        <w:rPr>
          <w:rFonts w:ascii="Times New Roman" w:hAnsi="Times New Roman" w:cs="Times New Roman"/>
          <w:sz w:val="24"/>
        </w:rPr>
        <w:t>Selon</w:t>
      </w:r>
      <w:r w:rsidR="007A43C6" w:rsidRPr="008E5EF2">
        <w:rPr>
          <w:rFonts w:ascii="Times New Roman" w:hAnsi="Times New Roman" w:cs="Times New Roman"/>
          <w:sz w:val="24"/>
        </w:rPr>
        <w:t xml:space="preserve"> ce que j</w:t>
      </w:r>
      <w:r w:rsidR="008E5EF2" w:rsidRPr="008E5EF2">
        <w:rPr>
          <w:rFonts w:ascii="Times New Roman" w:hAnsi="Times New Roman" w:cs="Times New Roman"/>
          <w:sz w:val="24"/>
        </w:rPr>
        <w:t>’</w:t>
      </w:r>
      <w:r w:rsidR="007A43C6" w:rsidRPr="008E5EF2">
        <w:rPr>
          <w:rFonts w:ascii="Times New Roman" w:hAnsi="Times New Roman" w:cs="Times New Roman"/>
          <w:sz w:val="24"/>
        </w:rPr>
        <w:t xml:space="preserve">ai pu comprendre de </w:t>
      </w:r>
      <w:r w:rsidR="008E5EF2" w:rsidRPr="008E5EF2">
        <w:rPr>
          <w:rFonts w:ascii="Times New Roman" w:hAnsi="Times New Roman" w:cs="Times New Roman"/>
          <w:sz w:val="24"/>
        </w:rPr>
        <w:t>l’œuvre</w:t>
      </w:r>
      <w:r w:rsidR="007A43C6" w:rsidRPr="008E5EF2">
        <w:rPr>
          <w:rFonts w:ascii="Times New Roman" w:hAnsi="Times New Roman" w:cs="Times New Roman"/>
          <w:sz w:val="24"/>
        </w:rPr>
        <w:t xml:space="preserve"> avec le texte qui en suivait, </w:t>
      </w:r>
      <w:r w:rsidR="00B22678">
        <w:rPr>
          <w:rFonts w:ascii="Times New Roman" w:hAnsi="Times New Roman" w:cs="Times New Roman"/>
          <w:sz w:val="24"/>
        </w:rPr>
        <w:t xml:space="preserve">cette sculpture </w:t>
      </w:r>
      <w:r w:rsidR="008E5EF2" w:rsidRPr="008E5EF2">
        <w:rPr>
          <w:rFonts w:ascii="Times New Roman" w:hAnsi="Times New Roman" w:cs="Times New Roman"/>
          <w:sz w:val="24"/>
        </w:rPr>
        <w:t>représente</w:t>
      </w:r>
      <w:r w:rsidR="007E3A5F" w:rsidRPr="008E5EF2">
        <w:rPr>
          <w:rFonts w:ascii="Times New Roman" w:hAnsi="Times New Roman" w:cs="Times New Roman"/>
          <w:sz w:val="24"/>
        </w:rPr>
        <w:t xml:space="preserve"> une </w:t>
      </w:r>
      <w:r w:rsidR="00B22678">
        <w:rPr>
          <w:rFonts w:ascii="Times New Roman" w:hAnsi="Times New Roman" w:cs="Times New Roman"/>
          <w:sz w:val="24"/>
        </w:rPr>
        <w:t>femme</w:t>
      </w:r>
      <w:r w:rsidR="007E3A5F" w:rsidRPr="008E5EF2">
        <w:rPr>
          <w:rFonts w:ascii="Times New Roman" w:hAnsi="Times New Roman" w:cs="Times New Roman"/>
          <w:sz w:val="24"/>
        </w:rPr>
        <w:t xml:space="preserve"> de </w:t>
      </w:r>
      <w:r w:rsidR="007A43C6" w:rsidRPr="008E5EF2">
        <w:rPr>
          <w:rFonts w:ascii="Times New Roman" w:hAnsi="Times New Roman" w:cs="Times New Roman"/>
          <w:sz w:val="24"/>
        </w:rPr>
        <w:t xml:space="preserve">la culture ancestrale Yoruba. Ce groupe ethnique de l’Afrique se </w:t>
      </w:r>
      <w:r w:rsidR="008E5EF2" w:rsidRPr="008E5EF2">
        <w:rPr>
          <w:rFonts w:ascii="Times New Roman" w:hAnsi="Times New Roman" w:cs="Times New Roman"/>
          <w:sz w:val="24"/>
        </w:rPr>
        <w:t>démarque</w:t>
      </w:r>
      <w:r w:rsidR="007A43C6" w:rsidRPr="008E5EF2">
        <w:rPr>
          <w:rFonts w:ascii="Times New Roman" w:hAnsi="Times New Roman" w:cs="Times New Roman"/>
          <w:sz w:val="24"/>
        </w:rPr>
        <w:t xml:space="preserve"> </w:t>
      </w:r>
      <w:r w:rsidR="008E5EF2" w:rsidRPr="008E5EF2">
        <w:rPr>
          <w:rFonts w:ascii="Times New Roman" w:hAnsi="Times New Roman" w:cs="Times New Roman"/>
          <w:sz w:val="24"/>
        </w:rPr>
        <w:t>notamment</w:t>
      </w:r>
      <w:r w:rsidR="007A43C6" w:rsidRPr="008E5EF2">
        <w:rPr>
          <w:rFonts w:ascii="Times New Roman" w:hAnsi="Times New Roman" w:cs="Times New Roman"/>
          <w:sz w:val="24"/>
        </w:rPr>
        <w:t xml:space="preserve"> par la coiffure </w:t>
      </w:r>
      <w:r w:rsidR="007E3A5F" w:rsidRPr="008E5EF2">
        <w:rPr>
          <w:rFonts w:ascii="Times New Roman" w:hAnsi="Times New Roman" w:cs="Times New Roman"/>
          <w:sz w:val="24"/>
        </w:rPr>
        <w:t xml:space="preserve">ou les cheveux de la femme son tous </w:t>
      </w:r>
      <w:r w:rsidR="00B22678">
        <w:rPr>
          <w:rFonts w:ascii="Times New Roman" w:hAnsi="Times New Roman" w:cs="Times New Roman"/>
          <w:sz w:val="24"/>
        </w:rPr>
        <w:t>d</w:t>
      </w:r>
      <w:r w:rsidR="007E3A5F" w:rsidRPr="008E5EF2">
        <w:rPr>
          <w:rFonts w:ascii="Times New Roman" w:hAnsi="Times New Roman" w:cs="Times New Roman"/>
          <w:sz w:val="24"/>
        </w:rPr>
        <w:t>resser par l</w:t>
      </w:r>
      <w:r w:rsidR="008E5EF2" w:rsidRPr="008E5EF2">
        <w:rPr>
          <w:rFonts w:ascii="Times New Roman" w:hAnsi="Times New Roman" w:cs="Times New Roman"/>
          <w:sz w:val="24"/>
        </w:rPr>
        <w:t>’</w:t>
      </w:r>
      <w:r w:rsidR="007E3A5F" w:rsidRPr="008E5EF2">
        <w:rPr>
          <w:rFonts w:ascii="Times New Roman" w:hAnsi="Times New Roman" w:cs="Times New Roman"/>
          <w:sz w:val="24"/>
        </w:rPr>
        <w:t>arri</w:t>
      </w:r>
      <w:r w:rsidR="008E5EF2">
        <w:rPr>
          <w:rFonts w:ascii="Times New Roman" w:hAnsi="Times New Roman" w:cs="Times New Roman"/>
          <w:sz w:val="24"/>
        </w:rPr>
        <w:t>è</w:t>
      </w:r>
      <w:r w:rsidR="007E3A5F" w:rsidRPr="008E5EF2">
        <w:rPr>
          <w:rFonts w:ascii="Times New Roman" w:hAnsi="Times New Roman" w:cs="Times New Roman"/>
          <w:sz w:val="24"/>
        </w:rPr>
        <w:t xml:space="preserve">re comme </w:t>
      </w:r>
      <w:r w:rsidR="00B22678">
        <w:rPr>
          <w:rFonts w:ascii="Times New Roman" w:hAnsi="Times New Roman" w:cs="Times New Roman"/>
          <w:sz w:val="24"/>
        </w:rPr>
        <w:t>dé</w:t>
      </w:r>
      <w:r w:rsidR="007E3A5F" w:rsidRPr="008E5EF2">
        <w:rPr>
          <w:rFonts w:ascii="Times New Roman" w:hAnsi="Times New Roman" w:cs="Times New Roman"/>
          <w:sz w:val="24"/>
        </w:rPr>
        <w:t>montrer sur l’</w:t>
      </w:r>
      <w:r w:rsidR="008E5EF2" w:rsidRPr="008E5EF2">
        <w:rPr>
          <w:rFonts w:ascii="Times New Roman" w:hAnsi="Times New Roman" w:cs="Times New Roman"/>
          <w:sz w:val="24"/>
        </w:rPr>
        <w:t>œuvre</w:t>
      </w:r>
      <w:r w:rsidR="007E3A5F" w:rsidRPr="008E5EF2">
        <w:rPr>
          <w:rFonts w:ascii="Times New Roman" w:hAnsi="Times New Roman" w:cs="Times New Roman"/>
          <w:sz w:val="24"/>
        </w:rPr>
        <w:t>.</w:t>
      </w:r>
      <w:r w:rsidR="006E25AA">
        <w:rPr>
          <w:rFonts w:ascii="Times New Roman" w:hAnsi="Times New Roman" w:cs="Times New Roman"/>
          <w:sz w:val="24"/>
        </w:rPr>
        <w:t xml:space="preserve"> L’artiste a voulu faire référence a cette culture et </w:t>
      </w:r>
      <w:r w:rsidR="001D6A37">
        <w:rPr>
          <w:rFonts w:ascii="Times New Roman" w:hAnsi="Times New Roman" w:cs="Times New Roman"/>
          <w:sz w:val="24"/>
        </w:rPr>
        <w:t>à</w:t>
      </w:r>
      <w:r w:rsidR="006E25AA">
        <w:rPr>
          <w:rFonts w:ascii="Times New Roman" w:hAnsi="Times New Roman" w:cs="Times New Roman"/>
          <w:sz w:val="24"/>
        </w:rPr>
        <w:t xml:space="preserve"> sa religion, le vaudou. </w:t>
      </w:r>
      <w:r w:rsidR="006E25AA" w:rsidRPr="006E25AA">
        <w:rPr>
          <w:rFonts w:ascii="Times New Roman" w:hAnsi="Times New Roman" w:cs="Times New Roman"/>
          <w:sz w:val="24"/>
        </w:rPr>
        <w:t>Le vaudou est le fondement culturel des peuples qui sont issus par migrations successives</w:t>
      </w:r>
      <w:r w:rsidR="006E25AA">
        <w:rPr>
          <w:rFonts w:ascii="Times New Roman" w:hAnsi="Times New Roman" w:cs="Times New Roman"/>
          <w:sz w:val="24"/>
        </w:rPr>
        <w:t>. Il désigne « </w:t>
      </w:r>
      <w:r w:rsidR="006E25AA" w:rsidRPr="006E25AA">
        <w:rPr>
          <w:rFonts w:ascii="Times New Roman" w:hAnsi="Times New Roman" w:cs="Times New Roman"/>
          <w:sz w:val="24"/>
        </w:rPr>
        <w:t>l’ensemble des dieux ou des forces invisibles dont les hommes essaient de se concilier la puissance ou la bienveillance. Il est l’affirmation d’un monde surnaturel, mais aussi l’ensemble des procédures permettant d’entrer en relation avec celui-ci</w:t>
      </w:r>
      <w:r w:rsidR="006E25AA">
        <w:rPr>
          <w:rFonts w:ascii="Times New Roman" w:hAnsi="Times New Roman" w:cs="Times New Roman"/>
          <w:sz w:val="24"/>
        </w:rPr>
        <w:t> »</w:t>
      </w:r>
      <w:r w:rsidR="006E25AA">
        <w:rPr>
          <w:rStyle w:val="Appelnotedebasdep"/>
          <w:rFonts w:ascii="Times New Roman" w:hAnsi="Times New Roman" w:cs="Times New Roman"/>
          <w:sz w:val="24"/>
        </w:rPr>
        <w:footnoteReference w:id="1"/>
      </w:r>
      <w:r w:rsidR="006E25AA">
        <w:rPr>
          <w:rFonts w:ascii="Times New Roman" w:hAnsi="Times New Roman" w:cs="Times New Roman"/>
          <w:sz w:val="24"/>
        </w:rPr>
        <w:t xml:space="preserve"> ces pourquoi </w:t>
      </w:r>
      <w:r w:rsidR="001D6A37">
        <w:rPr>
          <w:rFonts w:ascii="Times New Roman" w:hAnsi="Times New Roman" w:cs="Times New Roman"/>
          <w:sz w:val="24"/>
        </w:rPr>
        <w:t>dans</w:t>
      </w:r>
      <w:r w:rsidR="006E25AA">
        <w:rPr>
          <w:rFonts w:ascii="Times New Roman" w:hAnsi="Times New Roman" w:cs="Times New Roman"/>
          <w:sz w:val="24"/>
        </w:rPr>
        <w:t xml:space="preserve"> cette cuture tout tourne autour du vaudou et </w:t>
      </w:r>
      <w:r w:rsidR="001D6A37">
        <w:rPr>
          <w:rFonts w:ascii="Times New Roman" w:hAnsi="Times New Roman" w:cs="Times New Roman"/>
          <w:sz w:val="24"/>
        </w:rPr>
        <w:t>même</w:t>
      </w:r>
      <w:r w:rsidR="006E25AA">
        <w:rPr>
          <w:rFonts w:ascii="Times New Roman" w:hAnsi="Times New Roman" w:cs="Times New Roman"/>
          <w:sz w:val="24"/>
        </w:rPr>
        <w:t xml:space="preserve"> les </w:t>
      </w:r>
      <w:r w:rsidR="001D6A37">
        <w:rPr>
          <w:rFonts w:ascii="Times New Roman" w:hAnsi="Times New Roman" w:cs="Times New Roman"/>
          <w:sz w:val="24"/>
        </w:rPr>
        <w:t>vêtements.</w:t>
      </w:r>
      <w:r w:rsidR="006E25AA">
        <w:rPr>
          <w:rFonts w:ascii="Times New Roman" w:hAnsi="Times New Roman" w:cs="Times New Roman"/>
          <w:sz w:val="24"/>
        </w:rPr>
        <w:t xml:space="preserve"> </w:t>
      </w:r>
      <w:r w:rsidR="001D6A37">
        <w:rPr>
          <w:rFonts w:ascii="Times New Roman" w:hAnsi="Times New Roman" w:cs="Times New Roman"/>
          <w:sz w:val="24"/>
        </w:rPr>
        <w:t>C</w:t>
      </w:r>
      <w:r w:rsidR="006E25AA">
        <w:rPr>
          <w:rFonts w:ascii="Times New Roman" w:hAnsi="Times New Roman" w:cs="Times New Roman"/>
          <w:sz w:val="24"/>
        </w:rPr>
        <w:t xml:space="preserve">’est pourquoi, la femme porte une jupe en cadenas </w:t>
      </w:r>
      <w:r w:rsidR="002068B6">
        <w:rPr>
          <w:rFonts w:ascii="Times New Roman" w:hAnsi="Times New Roman" w:cs="Times New Roman"/>
          <w:sz w:val="24"/>
        </w:rPr>
        <w:t xml:space="preserve">fermer </w:t>
      </w:r>
      <w:r w:rsidR="006E25AA">
        <w:rPr>
          <w:rFonts w:ascii="Times New Roman" w:hAnsi="Times New Roman" w:cs="Times New Roman"/>
          <w:sz w:val="24"/>
        </w:rPr>
        <w:t xml:space="preserve">ainsi que des bijoux en clefs. Puisque dans cette religion il est </w:t>
      </w:r>
      <w:r w:rsidR="001D6A37">
        <w:rPr>
          <w:rFonts w:ascii="Times New Roman" w:hAnsi="Times New Roman" w:cs="Times New Roman"/>
          <w:sz w:val="24"/>
        </w:rPr>
        <w:t>inconcevable</w:t>
      </w:r>
      <w:r w:rsidR="006E25AA">
        <w:rPr>
          <w:rFonts w:ascii="Times New Roman" w:hAnsi="Times New Roman" w:cs="Times New Roman"/>
          <w:sz w:val="24"/>
        </w:rPr>
        <w:t xml:space="preserve"> </w:t>
      </w:r>
      <w:r w:rsidR="001D6A37">
        <w:rPr>
          <w:rFonts w:ascii="Times New Roman" w:hAnsi="Times New Roman" w:cs="Times New Roman"/>
          <w:sz w:val="24"/>
        </w:rPr>
        <w:t>d’imaginer que l’on barre un cadenas en jetant la clef c’est pourquoi la femme porte les clefs en boucle d’oreille et en collier de cette façon elle les garde sur sois en tout temps. Cette sculpture fait aussi référence au pont que l’on retrouve à paris ou dans d’autre ville européenne. Les amoureux les barre pour conserver leur amour et jette ensuite la clef dans l’eau</w:t>
      </w:r>
      <w:r w:rsidR="00AB799E">
        <w:rPr>
          <w:rFonts w:ascii="Times New Roman" w:hAnsi="Times New Roman" w:cs="Times New Roman"/>
          <w:sz w:val="24"/>
        </w:rPr>
        <w:t xml:space="preserve">. Mais selon la religion ceci ne ferais que le contraire c’est pourquoi la femme sur la sculpture garde les deux, elle conserverait l’amour, </w:t>
      </w:r>
      <w:r w:rsidR="001D6A37">
        <w:rPr>
          <w:rFonts w:ascii="Times New Roman" w:hAnsi="Times New Roman" w:cs="Times New Roman"/>
          <w:sz w:val="24"/>
        </w:rPr>
        <w:t>raison qui donne ce nom à l’œuvre « déesse de l’amour ».</w:t>
      </w:r>
    </w:p>
    <w:p w:rsidR="0047602C" w:rsidRDefault="00C83297" w:rsidP="0047602C">
      <w:r>
        <w:br w:type="page"/>
      </w:r>
    </w:p>
    <w:p w:rsidR="003B4330" w:rsidRDefault="003B4330" w:rsidP="007E3A5F">
      <w:pPr>
        <w:rPr>
          <w:rFonts w:ascii="Times New Roman" w:hAnsi="Times New Roman" w:cs="Times New Roman"/>
          <w:b/>
          <w:sz w:val="24"/>
        </w:rPr>
      </w:pPr>
      <w:proofErr w:type="spellStart"/>
      <w:r>
        <w:rPr>
          <w:rFonts w:ascii="Times New Roman" w:hAnsi="Times New Roman" w:cs="Times New Roman"/>
          <w:b/>
          <w:sz w:val="24"/>
        </w:rPr>
        <w:lastRenderedPageBreak/>
        <w:t>Mickalene</w:t>
      </w:r>
      <w:proofErr w:type="spellEnd"/>
      <w:r>
        <w:rPr>
          <w:rFonts w:ascii="Times New Roman" w:hAnsi="Times New Roman" w:cs="Times New Roman"/>
          <w:b/>
          <w:sz w:val="24"/>
        </w:rPr>
        <w:t xml:space="preserve"> Thomas,</w:t>
      </w:r>
    </w:p>
    <w:p w:rsidR="003B4330" w:rsidRDefault="003B4330" w:rsidP="007E3A5F">
      <w:pPr>
        <w:rPr>
          <w:rFonts w:ascii="Times New Roman" w:hAnsi="Times New Roman" w:cs="Times New Roman"/>
          <w:b/>
          <w:sz w:val="24"/>
        </w:rPr>
      </w:pPr>
      <w:r w:rsidRPr="00B31A33">
        <w:rPr>
          <w:rFonts w:ascii="Times New Roman" w:hAnsi="Times New Roman" w:cs="Times New Roman"/>
          <w:noProof/>
          <w:sz w:val="24"/>
        </w:rPr>
        <w:drawing>
          <wp:anchor distT="0" distB="0" distL="114300" distR="114300" simplePos="0" relativeHeight="251664384" behindDoc="0" locked="0" layoutInCell="1" allowOverlap="1">
            <wp:simplePos x="0" y="0"/>
            <wp:positionH relativeFrom="page">
              <wp:posOffset>4466590</wp:posOffset>
            </wp:positionH>
            <wp:positionV relativeFrom="paragraph">
              <wp:posOffset>161925</wp:posOffset>
            </wp:positionV>
            <wp:extent cx="3546475" cy="2659380"/>
            <wp:effectExtent l="5398" t="0" r="2222" b="2223"/>
            <wp:wrapThrough wrapText="bothSides">
              <wp:wrapPolygon edited="0">
                <wp:start x="33" y="21644"/>
                <wp:lineTo x="21498" y="21644"/>
                <wp:lineTo x="21498" y="137"/>
                <wp:lineTo x="33" y="137"/>
                <wp:lineTo x="33" y="21644"/>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546475"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7602C" w:rsidRPr="00B31A33">
        <w:rPr>
          <w:rFonts w:ascii="Times New Roman" w:hAnsi="Times New Roman" w:cs="Times New Roman"/>
          <w:b/>
          <w:sz w:val="24"/>
        </w:rPr>
        <w:t>J’ai appris à la dure,</w:t>
      </w:r>
      <w:r>
        <w:rPr>
          <w:rFonts w:ascii="Times New Roman" w:hAnsi="Times New Roman" w:cs="Times New Roman"/>
          <w:b/>
          <w:sz w:val="24"/>
        </w:rPr>
        <w:t xml:space="preserve"> </w:t>
      </w:r>
      <w:r w:rsidR="00DE0F1F">
        <w:rPr>
          <w:rFonts w:ascii="Times New Roman" w:hAnsi="Times New Roman" w:cs="Times New Roman"/>
          <w:b/>
          <w:sz w:val="24"/>
        </w:rPr>
        <w:t>2010</w:t>
      </w:r>
    </w:p>
    <w:p w:rsidR="00DE0F1F" w:rsidRDefault="00DE0F1F" w:rsidP="007E3A5F">
      <w:pPr>
        <w:rPr>
          <w:rFonts w:ascii="Times New Roman" w:hAnsi="Times New Roman" w:cs="Times New Roman"/>
          <w:b/>
          <w:sz w:val="24"/>
        </w:rPr>
      </w:pPr>
      <w:r>
        <w:rPr>
          <w:rFonts w:ascii="Times New Roman" w:hAnsi="Times New Roman" w:cs="Times New Roman"/>
          <w:b/>
          <w:sz w:val="24"/>
        </w:rPr>
        <w:t>Faux diamants, acrylique, émail sur panneau</w:t>
      </w:r>
    </w:p>
    <w:p w:rsidR="003B4330" w:rsidRPr="00B31A33" w:rsidRDefault="003B4330" w:rsidP="007E3A5F">
      <w:pPr>
        <w:rPr>
          <w:rFonts w:ascii="Times New Roman" w:hAnsi="Times New Roman" w:cs="Times New Roman"/>
          <w:b/>
          <w:sz w:val="24"/>
        </w:rPr>
      </w:pPr>
    </w:p>
    <w:p w:rsidR="00883378" w:rsidRPr="00B31A33" w:rsidRDefault="003D4144" w:rsidP="008A3AB4">
      <w:pPr>
        <w:tabs>
          <w:tab w:val="left" w:pos="6624"/>
        </w:tabs>
        <w:ind w:right="2551"/>
        <w:jc w:val="both"/>
        <w:rPr>
          <w:rFonts w:ascii="Times New Roman" w:hAnsi="Times New Roman" w:cs="Times New Roman"/>
          <w:sz w:val="24"/>
        </w:rPr>
      </w:pPr>
      <w:r>
        <w:rPr>
          <w:rFonts w:ascii="Times New Roman" w:hAnsi="Times New Roman" w:cs="Times New Roman"/>
          <w:sz w:val="24"/>
        </w:rPr>
        <w:t xml:space="preserve">            </w:t>
      </w:r>
      <w:r w:rsidR="00883378" w:rsidRPr="00B31A33">
        <w:rPr>
          <w:rFonts w:ascii="Times New Roman" w:hAnsi="Times New Roman" w:cs="Times New Roman"/>
          <w:sz w:val="24"/>
        </w:rPr>
        <w:t>Sur cette œuvre je vois une femme</w:t>
      </w:r>
      <w:r w:rsidR="00CD5EC2" w:rsidRPr="00B31A33">
        <w:rPr>
          <w:rFonts w:ascii="Times New Roman" w:hAnsi="Times New Roman" w:cs="Times New Roman"/>
          <w:sz w:val="24"/>
        </w:rPr>
        <w:t xml:space="preserve"> d’âge mur</w:t>
      </w:r>
      <w:r w:rsidR="00883378" w:rsidRPr="00B31A33">
        <w:rPr>
          <w:rFonts w:ascii="Times New Roman" w:hAnsi="Times New Roman" w:cs="Times New Roman"/>
          <w:sz w:val="24"/>
        </w:rPr>
        <w:t xml:space="preserve"> </w:t>
      </w:r>
      <w:r w:rsidR="00CD5EC2" w:rsidRPr="00B31A33">
        <w:rPr>
          <w:rFonts w:ascii="Times New Roman" w:hAnsi="Times New Roman" w:cs="Times New Roman"/>
          <w:sz w:val="24"/>
        </w:rPr>
        <w:t>portant</w:t>
      </w:r>
      <w:r w:rsidR="00883378" w:rsidRPr="00B31A33">
        <w:rPr>
          <w:rFonts w:ascii="Times New Roman" w:hAnsi="Times New Roman" w:cs="Times New Roman"/>
          <w:sz w:val="24"/>
        </w:rPr>
        <w:t xml:space="preserve"> un grand afro</w:t>
      </w:r>
      <w:r w:rsidR="004374BC" w:rsidRPr="00B31A33">
        <w:rPr>
          <w:rFonts w:ascii="Times New Roman" w:hAnsi="Times New Roman" w:cs="Times New Roman"/>
          <w:sz w:val="24"/>
        </w:rPr>
        <w:t xml:space="preserve"> de couleur or</w:t>
      </w:r>
      <w:r w:rsidR="007E3A5F" w:rsidRPr="00B31A33">
        <w:rPr>
          <w:rFonts w:ascii="Times New Roman" w:hAnsi="Times New Roman" w:cs="Times New Roman"/>
          <w:sz w:val="24"/>
        </w:rPr>
        <w:t xml:space="preserve"> agencé a son collier</w:t>
      </w:r>
      <w:r w:rsidR="004374BC" w:rsidRPr="00B31A33">
        <w:rPr>
          <w:rFonts w:ascii="Times New Roman" w:hAnsi="Times New Roman" w:cs="Times New Roman"/>
          <w:sz w:val="24"/>
        </w:rPr>
        <w:t>. Ce</w:t>
      </w:r>
      <w:r w:rsidR="00890A73" w:rsidRPr="00B31A33">
        <w:rPr>
          <w:rFonts w:ascii="Times New Roman" w:hAnsi="Times New Roman" w:cs="Times New Roman"/>
          <w:sz w:val="24"/>
        </w:rPr>
        <w:t xml:space="preserve"> qui nous apporte à accorder davantage d’importance a ceux-ci. Elle </w:t>
      </w:r>
      <w:r w:rsidR="002A4641" w:rsidRPr="00B31A33">
        <w:rPr>
          <w:rFonts w:ascii="Times New Roman" w:hAnsi="Times New Roman" w:cs="Times New Roman"/>
          <w:sz w:val="24"/>
        </w:rPr>
        <w:t xml:space="preserve">est </w:t>
      </w:r>
      <w:r w:rsidR="00890A73" w:rsidRPr="00B31A33">
        <w:rPr>
          <w:rFonts w:ascii="Times New Roman" w:hAnsi="Times New Roman" w:cs="Times New Roman"/>
          <w:sz w:val="24"/>
        </w:rPr>
        <w:t>assise</w:t>
      </w:r>
      <w:r w:rsidR="002A4641" w:rsidRPr="00B31A33">
        <w:rPr>
          <w:rFonts w:ascii="Times New Roman" w:hAnsi="Times New Roman" w:cs="Times New Roman"/>
          <w:sz w:val="24"/>
        </w:rPr>
        <w:t xml:space="preserve"> sur un divan avec pleins de couverture</w:t>
      </w:r>
      <w:r w:rsidR="00890A73" w:rsidRPr="00B31A33">
        <w:rPr>
          <w:rFonts w:ascii="Times New Roman" w:hAnsi="Times New Roman" w:cs="Times New Roman"/>
          <w:sz w:val="24"/>
        </w:rPr>
        <w:t>s</w:t>
      </w:r>
      <w:r w:rsidR="002A4641" w:rsidRPr="00B31A33">
        <w:rPr>
          <w:rFonts w:ascii="Times New Roman" w:hAnsi="Times New Roman" w:cs="Times New Roman"/>
          <w:sz w:val="24"/>
        </w:rPr>
        <w:t xml:space="preserve"> et coussin</w:t>
      </w:r>
      <w:r w:rsidR="00890A73" w:rsidRPr="00B31A33">
        <w:rPr>
          <w:rFonts w:ascii="Times New Roman" w:hAnsi="Times New Roman" w:cs="Times New Roman"/>
          <w:sz w:val="24"/>
        </w:rPr>
        <w:t>s</w:t>
      </w:r>
      <w:r w:rsidR="002A4641" w:rsidRPr="00B31A33">
        <w:rPr>
          <w:rFonts w:ascii="Times New Roman" w:hAnsi="Times New Roman" w:cs="Times New Roman"/>
          <w:sz w:val="24"/>
        </w:rPr>
        <w:t xml:space="preserve"> remplis de motif</w:t>
      </w:r>
      <w:r w:rsidR="00890A73" w:rsidRPr="00B31A33">
        <w:rPr>
          <w:rFonts w:ascii="Times New Roman" w:hAnsi="Times New Roman" w:cs="Times New Roman"/>
          <w:sz w:val="24"/>
        </w:rPr>
        <w:t xml:space="preserve"> et de couleurs divers</w:t>
      </w:r>
      <w:r w:rsidR="002A4641" w:rsidRPr="00B31A33">
        <w:rPr>
          <w:rFonts w:ascii="Times New Roman" w:hAnsi="Times New Roman" w:cs="Times New Roman"/>
          <w:sz w:val="24"/>
        </w:rPr>
        <w:t xml:space="preserve">. Elle porte une robe simple noir </w:t>
      </w:r>
      <w:r w:rsidR="007E3A5F" w:rsidRPr="00B31A33">
        <w:rPr>
          <w:rFonts w:ascii="Times New Roman" w:hAnsi="Times New Roman" w:cs="Times New Roman"/>
          <w:sz w:val="24"/>
        </w:rPr>
        <w:t>ordonnée</w:t>
      </w:r>
      <w:r w:rsidR="002A4641" w:rsidRPr="00B31A33">
        <w:rPr>
          <w:rFonts w:ascii="Times New Roman" w:hAnsi="Times New Roman" w:cs="Times New Roman"/>
          <w:sz w:val="24"/>
        </w:rPr>
        <w:t xml:space="preserve"> a ses talons haut. </w:t>
      </w:r>
      <w:r w:rsidR="00890A73" w:rsidRPr="00B31A33">
        <w:rPr>
          <w:rFonts w:ascii="Times New Roman" w:hAnsi="Times New Roman" w:cs="Times New Roman"/>
          <w:sz w:val="24"/>
        </w:rPr>
        <w:t xml:space="preserve">En plus de porter un regard neutre </w:t>
      </w:r>
      <w:r w:rsidR="002A4641" w:rsidRPr="00B31A33">
        <w:rPr>
          <w:rFonts w:ascii="Times New Roman" w:hAnsi="Times New Roman" w:cs="Times New Roman"/>
          <w:sz w:val="24"/>
        </w:rPr>
        <w:t>elle porte du maquillage brillant.</w:t>
      </w:r>
    </w:p>
    <w:p w:rsidR="002A4641" w:rsidRPr="00B31A33" w:rsidRDefault="002A4641" w:rsidP="008A3AB4">
      <w:pPr>
        <w:tabs>
          <w:tab w:val="left" w:pos="6624"/>
        </w:tabs>
        <w:ind w:right="2551"/>
        <w:jc w:val="both"/>
        <w:rPr>
          <w:rFonts w:ascii="Times New Roman" w:hAnsi="Times New Roman" w:cs="Times New Roman"/>
          <w:sz w:val="24"/>
        </w:rPr>
      </w:pPr>
    </w:p>
    <w:p w:rsidR="003720C1" w:rsidRDefault="003B4330" w:rsidP="00DE0F1F">
      <w:pPr>
        <w:tabs>
          <w:tab w:val="left" w:pos="6624"/>
        </w:tabs>
        <w:ind w:right="2551"/>
        <w:jc w:val="both"/>
        <w:rPr>
          <w:rFonts w:ascii="Times New Roman" w:hAnsi="Times New Roman" w:cs="Times New Roman"/>
          <w:sz w:val="24"/>
        </w:rPr>
      </w:pPr>
      <w:r w:rsidRPr="00B31A33">
        <w:rPr>
          <w:rFonts w:ascii="Times New Roman" w:hAnsi="Times New Roman" w:cs="Times New Roman"/>
          <w:noProof/>
          <w:sz w:val="24"/>
        </w:rPr>
        <w:drawing>
          <wp:anchor distT="0" distB="0" distL="114300" distR="114300" simplePos="0" relativeHeight="251665408" behindDoc="0" locked="0" layoutInCell="1" allowOverlap="1">
            <wp:simplePos x="0" y="0"/>
            <wp:positionH relativeFrom="margin">
              <wp:posOffset>3609975</wp:posOffset>
            </wp:positionH>
            <wp:positionV relativeFrom="paragraph">
              <wp:posOffset>988695</wp:posOffset>
            </wp:positionV>
            <wp:extent cx="2387600" cy="1790700"/>
            <wp:effectExtent l="0" t="6350" r="6350" b="6350"/>
            <wp:wrapThrough wrapText="bothSides">
              <wp:wrapPolygon edited="0">
                <wp:start x="-57" y="21523"/>
                <wp:lineTo x="21485" y="21523"/>
                <wp:lineTo x="21485" y="153"/>
                <wp:lineTo x="-57" y="153"/>
                <wp:lineTo x="-57" y="21523"/>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3876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3DC" w:rsidRPr="00B31A33">
        <w:rPr>
          <w:rFonts w:ascii="Times New Roman" w:hAnsi="Times New Roman" w:cs="Times New Roman"/>
          <w:noProof/>
          <w:sz w:val="24"/>
        </w:rPr>
        <w:drawing>
          <wp:anchor distT="0" distB="0" distL="114300" distR="114300" simplePos="0" relativeHeight="251667456" behindDoc="0" locked="0" layoutInCell="1" allowOverlap="1">
            <wp:simplePos x="0" y="0"/>
            <wp:positionH relativeFrom="column">
              <wp:posOffset>4485640</wp:posOffset>
            </wp:positionH>
            <wp:positionV relativeFrom="paragraph">
              <wp:posOffset>4112895</wp:posOffset>
            </wp:positionV>
            <wp:extent cx="1879600" cy="1409700"/>
            <wp:effectExtent l="6350" t="0" r="0" b="0"/>
            <wp:wrapThrough wrapText="bothSides">
              <wp:wrapPolygon edited="0">
                <wp:start x="73" y="21697"/>
                <wp:lineTo x="21308" y="21697"/>
                <wp:lineTo x="21308" y="389"/>
                <wp:lineTo x="73" y="389"/>
                <wp:lineTo x="73" y="21697"/>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8796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3DC" w:rsidRPr="00B31A33">
        <w:rPr>
          <w:rFonts w:ascii="Times New Roman" w:hAnsi="Times New Roman" w:cs="Times New Roman"/>
          <w:noProof/>
          <w:sz w:val="24"/>
        </w:rPr>
        <w:drawing>
          <wp:anchor distT="0" distB="0" distL="114300" distR="114300" simplePos="0" relativeHeight="251666432" behindDoc="0" locked="0" layoutInCell="1" allowOverlap="1">
            <wp:simplePos x="0" y="0"/>
            <wp:positionH relativeFrom="column">
              <wp:posOffset>2200275</wp:posOffset>
            </wp:positionH>
            <wp:positionV relativeFrom="paragraph">
              <wp:posOffset>3789045</wp:posOffset>
            </wp:positionV>
            <wp:extent cx="2819400" cy="2114550"/>
            <wp:effectExtent l="0" t="9525" r="9525" b="9525"/>
            <wp:wrapThrough wrapText="bothSides">
              <wp:wrapPolygon edited="0">
                <wp:start x="-73" y="21503"/>
                <wp:lineTo x="21527" y="21503"/>
                <wp:lineTo x="21527" y="97"/>
                <wp:lineTo x="-73" y="97"/>
                <wp:lineTo x="-73" y="21503"/>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4144">
        <w:rPr>
          <w:rFonts w:ascii="Times New Roman" w:hAnsi="Times New Roman" w:cs="Times New Roman"/>
          <w:sz w:val="24"/>
        </w:rPr>
        <w:t xml:space="preserve">             </w:t>
      </w:r>
      <w:r w:rsidR="002A4641" w:rsidRPr="00B31A33">
        <w:rPr>
          <w:rFonts w:ascii="Times New Roman" w:hAnsi="Times New Roman" w:cs="Times New Roman"/>
          <w:sz w:val="24"/>
        </w:rPr>
        <w:t xml:space="preserve">Selon ce que </w:t>
      </w:r>
      <w:r w:rsidR="004D26B4" w:rsidRPr="00B31A33">
        <w:rPr>
          <w:rFonts w:ascii="Times New Roman" w:hAnsi="Times New Roman" w:cs="Times New Roman"/>
          <w:sz w:val="24"/>
        </w:rPr>
        <w:t>j’ai</w:t>
      </w:r>
      <w:r w:rsidR="002A4641" w:rsidRPr="00B31A33">
        <w:rPr>
          <w:rFonts w:ascii="Times New Roman" w:hAnsi="Times New Roman" w:cs="Times New Roman"/>
          <w:sz w:val="24"/>
        </w:rPr>
        <w:t xml:space="preserve"> pu lire sur </w:t>
      </w:r>
      <w:r w:rsidR="004D26B4" w:rsidRPr="00B31A33">
        <w:rPr>
          <w:rFonts w:ascii="Times New Roman" w:hAnsi="Times New Roman" w:cs="Times New Roman"/>
          <w:sz w:val="24"/>
        </w:rPr>
        <w:t>l’étiquette</w:t>
      </w:r>
      <w:r w:rsidR="002A4641" w:rsidRPr="00B31A33">
        <w:rPr>
          <w:rFonts w:ascii="Times New Roman" w:hAnsi="Times New Roman" w:cs="Times New Roman"/>
          <w:sz w:val="24"/>
        </w:rPr>
        <w:t xml:space="preserve"> accrocher </w:t>
      </w:r>
      <w:r w:rsidR="004D26B4" w:rsidRPr="00B31A33">
        <w:rPr>
          <w:rFonts w:ascii="Times New Roman" w:hAnsi="Times New Roman" w:cs="Times New Roman"/>
          <w:sz w:val="24"/>
        </w:rPr>
        <w:t>à</w:t>
      </w:r>
      <w:r w:rsidR="002A4641" w:rsidRPr="00B31A33">
        <w:rPr>
          <w:rFonts w:ascii="Times New Roman" w:hAnsi="Times New Roman" w:cs="Times New Roman"/>
          <w:sz w:val="24"/>
        </w:rPr>
        <w:t xml:space="preserve"> c</w:t>
      </w:r>
      <w:r w:rsidR="004D26B4" w:rsidRPr="00B31A33">
        <w:rPr>
          <w:rFonts w:ascii="Times New Roman" w:hAnsi="Times New Roman" w:cs="Times New Roman"/>
          <w:sz w:val="24"/>
        </w:rPr>
        <w:t>ô</w:t>
      </w:r>
      <w:r w:rsidR="002A4641" w:rsidRPr="00B31A33">
        <w:rPr>
          <w:rFonts w:ascii="Times New Roman" w:hAnsi="Times New Roman" w:cs="Times New Roman"/>
          <w:sz w:val="24"/>
        </w:rPr>
        <w:t>t</w:t>
      </w:r>
      <w:r w:rsidR="004D26B4" w:rsidRPr="00B31A33">
        <w:rPr>
          <w:rFonts w:ascii="Times New Roman" w:hAnsi="Times New Roman" w:cs="Times New Roman"/>
          <w:sz w:val="24"/>
        </w:rPr>
        <w:t>é</w:t>
      </w:r>
      <w:r w:rsidR="002A4641" w:rsidRPr="00B31A33">
        <w:rPr>
          <w:rFonts w:ascii="Times New Roman" w:hAnsi="Times New Roman" w:cs="Times New Roman"/>
          <w:sz w:val="24"/>
        </w:rPr>
        <w:t xml:space="preserve"> de l</w:t>
      </w:r>
      <w:r w:rsidR="004D26B4" w:rsidRPr="00B31A33">
        <w:rPr>
          <w:rFonts w:ascii="Times New Roman" w:hAnsi="Times New Roman" w:cs="Times New Roman"/>
          <w:sz w:val="24"/>
        </w:rPr>
        <w:t>’œuvre,</w:t>
      </w:r>
      <w:r w:rsidR="002A4641" w:rsidRPr="00B31A33">
        <w:rPr>
          <w:rFonts w:ascii="Times New Roman" w:hAnsi="Times New Roman" w:cs="Times New Roman"/>
          <w:sz w:val="24"/>
        </w:rPr>
        <w:t xml:space="preserve"> </w:t>
      </w:r>
      <w:r w:rsidR="004D26B4" w:rsidRPr="00B31A33">
        <w:rPr>
          <w:rFonts w:ascii="Times New Roman" w:hAnsi="Times New Roman" w:cs="Times New Roman"/>
          <w:sz w:val="24"/>
        </w:rPr>
        <w:t>Thomas</w:t>
      </w:r>
      <w:r w:rsidR="002A4641" w:rsidRPr="00B31A33">
        <w:rPr>
          <w:rFonts w:ascii="Times New Roman" w:hAnsi="Times New Roman" w:cs="Times New Roman"/>
          <w:sz w:val="24"/>
        </w:rPr>
        <w:t xml:space="preserve"> a voulu</w:t>
      </w:r>
      <w:r w:rsidR="004D26B4" w:rsidRPr="00B31A33">
        <w:rPr>
          <w:rFonts w:ascii="Times New Roman" w:hAnsi="Times New Roman" w:cs="Times New Roman"/>
          <w:sz w:val="24"/>
        </w:rPr>
        <w:t xml:space="preserve"> décrire la force et le caractère qu’une femme noir </w:t>
      </w:r>
      <w:r w:rsidR="007E3A5F" w:rsidRPr="00B31A33">
        <w:rPr>
          <w:rFonts w:ascii="Times New Roman" w:hAnsi="Times New Roman" w:cs="Times New Roman"/>
          <w:sz w:val="24"/>
        </w:rPr>
        <w:t xml:space="preserve">peut </w:t>
      </w:r>
      <w:r w:rsidR="004D26B4" w:rsidRPr="00B31A33">
        <w:rPr>
          <w:rFonts w:ascii="Times New Roman" w:hAnsi="Times New Roman" w:cs="Times New Roman"/>
          <w:sz w:val="24"/>
        </w:rPr>
        <w:t>divulguée en étant simplement assise sur un sofa</w:t>
      </w:r>
      <w:r w:rsidR="004374BC" w:rsidRPr="00B31A33">
        <w:rPr>
          <w:rFonts w:ascii="Times New Roman" w:hAnsi="Times New Roman" w:cs="Times New Roman"/>
          <w:sz w:val="24"/>
        </w:rPr>
        <w:t>. Dos droit</w:t>
      </w:r>
      <w:r w:rsidR="004D26B4" w:rsidRPr="00B31A33">
        <w:rPr>
          <w:rFonts w:ascii="Times New Roman" w:hAnsi="Times New Roman" w:cs="Times New Roman"/>
          <w:sz w:val="24"/>
        </w:rPr>
        <w:t xml:space="preserve">, regard sec, c’est ce qui décrit la féminité noire. </w:t>
      </w:r>
      <w:r w:rsidR="00890A73" w:rsidRPr="00B31A33">
        <w:rPr>
          <w:rFonts w:ascii="Times New Roman" w:hAnsi="Times New Roman" w:cs="Times New Roman"/>
          <w:sz w:val="24"/>
        </w:rPr>
        <w:t xml:space="preserve">Pour ma part en regardants cette œuvre j’ai tout de suite porter </w:t>
      </w:r>
      <w:r w:rsidR="004374BC" w:rsidRPr="00B31A33">
        <w:rPr>
          <w:rFonts w:ascii="Times New Roman" w:hAnsi="Times New Roman" w:cs="Times New Roman"/>
          <w:sz w:val="24"/>
        </w:rPr>
        <w:t xml:space="preserve">une attention beaucoup plus </w:t>
      </w:r>
      <w:r w:rsidR="007E3A5F" w:rsidRPr="00B31A33">
        <w:rPr>
          <w:rFonts w:ascii="Times New Roman" w:hAnsi="Times New Roman" w:cs="Times New Roman"/>
          <w:sz w:val="24"/>
        </w:rPr>
        <w:t>particulaire à</w:t>
      </w:r>
      <w:r w:rsidR="00890A73" w:rsidRPr="00B31A33">
        <w:rPr>
          <w:rFonts w:ascii="Times New Roman" w:hAnsi="Times New Roman" w:cs="Times New Roman"/>
          <w:sz w:val="24"/>
        </w:rPr>
        <w:t xml:space="preserve"> l’afro avant de réfléchir à la force qu’elle pouvait nous transmettre</w:t>
      </w:r>
      <w:r w:rsidR="004374BC" w:rsidRPr="00B31A33">
        <w:rPr>
          <w:rFonts w:ascii="Times New Roman" w:hAnsi="Times New Roman" w:cs="Times New Roman"/>
          <w:sz w:val="24"/>
        </w:rPr>
        <w:t>,</w:t>
      </w:r>
      <w:r w:rsidR="00890A73" w:rsidRPr="00B31A33">
        <w:rPr>
          <w:rFonts w:ascii="Times New Roman" w:hAnsi="Times New Roman" w:cs="Times New Roman"/>
          <w:sz w:val="24"/>
        </w:rPr>
        <w:t xml:space="preserve"> simplement parce que celui-ci est un peu plus flamboyant. Selon mes quelques connaissances sur le sujet, l’afro est un élément typique de la culture Afro-Américaine des années 1950 à 1970. Il s’agit d’une symbolique politique et culturelle. En effet, elle a été identifiée comme symbole de la lutte des droits civiques jusqu’à l’affirmation culturel des descendant africain. Aussi </w:t>
      </w:r>
      <w:r w:rsidR="004374BC" w:rsidRPr="00B31A33">
        <w:rPr>
          <w:rFonts w:ascii="Times New Roman" w:hAnsi="Times New Roman" w:cs="Times New Roman"/>
          <w:sz w:val="24"/>
        </w:rPr>
        <w:t>étant un</w:t>
      </w:r>
      <w:r w:rsidR="00890A73" w:rsidRPr="00B31A33">
        <w:rPr>
          <w:rFonts w:ascii="Times New Roman" w:hAnsi="Times New Roman" w:cs="Times New Roman"/>
          <w:sz w:val="24"/>
        </w:rPr>
        <w:t xml:space="preserve"> symbole de la fierté noir et de la dépréciation par les blancs.</w:t>
      </w:r>
      <w:r w:rsidR="004374BC" w:rsidRPr="00B31A33">
        <w:rPr>
          <w:rFonts w:ascii="Times New Roman" w:hAnsi="Times New Roman" w:cs="Times New Roman"/>
          <w:sz w:val="24"/>
        </w:rPr>
        <w:t xml:space="preserve"> C’est </w:t>
      </w:r>
      <w:r w:rsidR="007E3A5F" w:rsidRPr="00B31A33">
        <w:rPr>
          <w:rFonts w:ascii="Times New Roman" w:hAnsi="Times New Roman" w:cs="Times New Roman"/>
          <w:sz w:val="24"/>
        </w:rPr>
        <w:t>pourquoi</w:t>
      </w:r>
      <w:r w:rsidR="004374BC" w:rsidRPr="00B31A33">
        <w:rPr>
          <w:rFonts w:ascii="Times New Roman" w:hAnsi="Times New Roman" w:cs="Times New Roman"/>
          <w:sz w:val="24"/>
        </w:rPr>
        <w:t xml:space="preserve"> </w:t>
      </w:r>
      <w:r w:rsidR="007E3A5F" w:rsidRPr="00B31A33">
        <w:rPr>
          <w:rFonts w:ascii="Times New Roman" w:hAnsi="Times New Roman" w:cs="Times New Roman"/>
          <w:sz w:val="24"/>
        </w:rPr>
        <w:t>j’ai</w:t>
      </w:r>
      <w:r w:rsidR="004374BC" w:rsidRPr="00B31A33">
        <w:rPr>
          <w:rFonts w:ascii="Times New Roman" w:hAnsi="Times New Roman" w:cs="Times New Roman"/>
          <w:sz w:val="24"/>
        </w:rPr>
        <w:t xml:space="preserve"> </w:t>
      </w:r>
      <w:r w:rsidR="007E3A5F" w:rsidRPr="00B31A33">
        <w:rPr>
          <w:rFonts w:ascii="Times New Roman" w:hAnsi="Times New Roman" w:cs="Times New Roman"/>
          <w:sz w:val="24"/>
        </w:rPr>
        <w:t>immédiatement</w:t>
      </w:r>
      <w:r w:rsidR="004374BC" w:rsidRPr="00B31A33">
        <w:rPr>
          <w:rFonts w:ascii="Times New Roman" w:hAnsi="Times New Roman" w:cs="Times New Roman"/>
          <w:sz w:val="24"/>
        </w:rPr>
        <w:t xml:space="preserve"> cru que cette œuvre avait comme but premier de nous apporter </w:t>
      </w:r>
      <w:r w:rsidR="007E3A5F" w:rsidRPr="00B31A33">
        <w:rPr>
          <w:rFonts w:ascii="Times New Roman" w:hAnsi="Times New Roman" w:cs="Times New Roman"/>
          <w:sz w:val="24"/>
        </w:rPr>
        <w:t>à</w:t>
      </w:r>
      <w:r w:rsidR="004374BC" w:rsidRPr="00B31A33">
        <w:rPr>
          <w:rFonts w:ascii="Times New Roman" w:hAnsi="Times New Roman" w:cs="Times New Roman"/>
          <w:sz w:val="24"/>
        </w:rPr>
        <w:t xml:space="preserve"> penser </w:t>
      </w:r>
      <w:r w:rsidR="007E3A5F" w:rsidRPr="00B31A33">
        <w:rPr>
          <w:rFonts w:ascii="Times New Roman" w:hAnsi="Times New Roman" w:cs="Times New Roman"/>
          <w:sz w:val="24"/>
        </w:rPr>
        <w:t>à</w:t>
      </w:r>
      <w:r w:rsidR="004374BC" w:rsidRPr="00B31A33">
        <w:rPr>
          <w:rFonts w:ascii="Times New Roman" w:hAnsi="Times New Roman" w:cs="Times New Roman"/>
          <w:sz w:val="24"/>
        </w:rPr>
        <w:t xml:space="preserve"> l’histoire de la culture noir avant de</w:t>
      </w:r>
      <w:r w:rsidR="00391ED5" w:rsidRPr="00B31A33">
        <w:rPr>
          <w:rFonts w:ascii="Times New Roman" w:hAnsi="Times New Roman" w:cs="Times New Roman"/>
          <w:sz w:val="24"/>
        </w:rPr>
        <w:t xml:space="preserve"> nous porter </w:t>
      </w:r>
      <w:r w:rsidR="00C263DC" w:rsidRPr="00B31A33">
        <w:rPr>
          <w:rFonts w:ascii="Times New Roman" w:hAnsi="Times New Roman" w:cs="Times New Roman"/>
          <w:sz w:val="24"/>
        </w:rPr>
        <w:t>à</w:t>
      </w:r>
      <w:r w:rsidR="004374BC" w:rsidRPr="00B31A33">
        <w:rPr>
          <w:rFonts w:ascii="Times New Roman" w:hAnsi="Times New Roman" w:cs="Times New Roman"/>
          <w:sz w:val="24"/>
        </w:rPr>
        <w:t xml:space="preserve"> </w:t>
      </w:r>
      <w:r w:rsidR="00391ED5" w:rsidRPr="00B31A33">
        <w:rPr>
          <w:rFonts w:ascii="Times New Roman" w:hAnsi="Times New Roman" w:cs="Times New Roman"/>
          <w:sz w:val="24"/>
        </w:rPr>
        <w:t>réfléchir</w:t>
      </w:r>
      <w:r w:rsidR="004374BC" w:rsidRPr="00B31A33">
        <w:rPr>
          <w:rFonts w:ascii="Times New Roman" w:hAnsi="Times New Roman" w:cs="Times New Roman"/>
          <w:sz w:val="24"/>
        </w:rPr>
        <w:t xml:space="preserve"> au reste</w:t>
      </w:r>
      <w:r w:rsidR="00391ED5" w:rsidRPr="00B31A33">
        <w:rPr>
          <w:rFonts w:ascii="Times New Roman" w:hAnsi="Times New Roman" w:cs="Times New Roman"/>
          <w:sz w:val="24"/>
        </w:rPr>
        <w:t xml:space="preserve">. Puisqu’il est </w:t>
      </w:r>
      <w:r w:rsidR="004374BC" w:rsidRPr="00B31A33">
        <w:rPr>
          <w:rFonts w:ascii="Times New Roman" w:hAnsi="Times New Roman" w:cs="Times New Roman"/>
          <w:sz w:val="24"/>
        </w:rPr>
        <w:t>de couleur or</w:t>
      </w:r>
      <w:r w:rsidR="00391ED5" w:rsidRPr="00B31A33">
        <w:rPr>
          <w:rFonts w:ascii="Times New Roman" w:hAnsi="Times New Roman" w:cs="Times New Roman"/>
          <w:sz w:val="24"/>
        </w:rPr>
        <w:t>,</w:t>
      </w:r>
      <w:r w:rsidR="004374BC" w:rsidRPr="00B31A33">
        <w:rPr>
          <w:rFonts w:ascii="Times New Roman" w:hAnsi="Times New Roman" w:cs="Times New Roman"/>
          <w:sz w:val="24"/>
        </w:rPr>
        <w:t xml:space="preserve"> il</w:t>
      </w:r>
      <w:r w:rsidR="00391ED5" w:rsidRPr="00B31A33">
        <w:rPr>
          <w:rFonts w:ascii="Times New Roman" w:hAnsi="Times New Roman" w:cs="Times New Roman"/>
          <w:sz w:val="24"/>
        </w:rPr>
        <w:t xml:space="preserve"> s’agit</w:t>
      </w:r>
      <w:r w:rsidR="004374BC" w:rsidRPr="00B31A33">
        <w:rPr>
          <w:rFonts w:ascii="Times New Roman" w:hAnsi="Times New Roman" w:cs="Times New Roman"/>
          <w:sz w:val="24"/>
        </w:rPr>
        <w:t xml:space="preserve"> </w:t>
      </w:r>
      <w:r w:rsidR="00391ED5" w:rsidRPr="00B31A33">
        <w:rPr>
          <w:rFonts w:ascii="Times New Roman" w:hAnsi="Times New Roman" w:cs="Times New Roman"/>
          <w:sz w:val="24"/>
        </w:rPr>
        <w:t>d’</w:t>
      </w:r>
      <w:r w:rsidR="004374BC" w:rsidRPr="00B31A33">
        <w:rPr>
          <w:rFonts w:ascii="Times New Roman" w:hAnsi="Times New Roman" w:cs="Times New Roman"/>
          <w:sz w:val="24"/>
        </w:rPr>
        <w:t>un automatisme pour l’œil humain</w:t>
      </w:r>
      <w:r w:rsidR="00391ED5" w:rsidRPr="00B31A33">
        <w:rPr>
          <w:rFonts w:ascii="Times New Roman" w:hAnsi="Times New Roman" w:cs="Times New Roman"/>
          <w:sz w:val="24"/>
        </w:rPr>
        <w:t xml:space="preserve"> </w:t>
      </w:r>
      <w:r w:rsidR="007E3A5F" w:rsidRPr="00B31A33">
        <w:rPr>
          <w:rFonts w:ascii="Times New Roman" w:hAnsi="Times New Roman" w:cs="Times New Roman"/>
          <w:sz w:val="24"/>
        </w:rPr>
        <w:t xml:space="preserve">que </w:t>
      </w:r>
      <w:r w:rsidR="00391ED5" w:rsidRPr="00B31A33">
        <w:rPr>
          <w:rFonts w:ascii="Times New Roman" w:hAnsi="Times New Roman" w:cs="Times New Roman"/>
          <w:sz w:val="24"/>
        </w:rPr>
        <w:t>d’être autotracté a lui.</w:t>
      </w:r>
      <w:r w:rsidR="004374BC" w:rsidRPr="00B31A33">
        <w:rPr>
          <w:rFonts w:ascii="Times New Roman" w:hAnsi="Times New Roman" w:cs="Times New Roman"/>
          <w:sz w:val="24"/>
        </w:rPr>
        <w:t xml:space="preserve"> J’ai aussi tout de suite vue le côté plus féroce de l’œuvre ou la femme si bien assise portait jugement sur un acte </w:t>
      </w:r>
      <w:r w:rsidR="00391ED5" w:rsidRPr="00B31A33">
        <w:rPr>
          <w:rFonts w:ascii="Times New Roman" w:hAnsi="Times New Roman" w:cs="Times New Roman"/>
          <w:sz w:val="24"/>
        </w:rPr>
        <w:t>quelconque</w:t>
      </w:r>
      <w:r w:rsidR="007E3A5F" w:rsidRPr="00B31A33">
        <w:rPr>
          <w:rFonts w:ascii="Times New Roman" w:hAnsi="Times New Roman" w:cs="Times New Roman"/>
          <w:sz w:val="24"/>
        </w:rPr>
        <w:t xml:space="preserve">. </w:t>
      </w:r>
    </w:p>
    <w:p w:rsidR="001B0FB4" w:rsidRDefault="001B0FB4" w:rsidP="0035130E">
      <w:pPr>
        <w:tabs>
          <w:tab w:val="left" w:pos="6624"/>
        </w:tabs>
        <w:ind w:right="2551"/>
        <w:jc w:val="center"/>
        <w:rPr>
          <w:rFonts w:ascii="Times New Roman" w:hAnsi="Times New Roman" w:cs="Times New Roman"/>
          <w:b/>
          <w:sz w:val="24"/>
          <w:u w:val="single"/>
        </w:rPr>
      </w:pPr>
      <w:r w:rsidRPr="001B0FB4">
        <w:rPr>
          <w:rFonts w:ascii="Times New Roman" w:hAnsi="Times New Roman" w:cs="Times New Roman"/>
          <w:b/>
          <w:sz w:val="24"/>
          <w:u w:val="single"/>
        </w:rPr>
        <w:lastRenderedPageBreak/>
        <w:t>Bibliographie</w:t>
      </w:r>
      <w:r>
        <w:rPr>
          <w:rFonts w:ascii="Times New Roman" w:hAnsi="Times New Roman" w:cs="Times New Roman"/>
          <w:b/>
          <w:sz w:val="24"/>
          <w:u w:val="single"/>
        </w:rPr>
        <w:t> :</w:t>
      </w:r>
    </w:p>
    <w:p w:rsidR="0035130E" w:rsidRDefault="0035130E" w:rsidP="00DE0F1F">
      <w:pPr>
        <w:tabs>
          <w:tab w:val="left" w:pos="6624"/>
        </w:tabs>
        <w:ind w:right="2551"/>
        <w:jc w:val="both"/>
        <w:rPr>
          <w:rFonts w:ascii="Times New Roman" w:hAnsi="Times New Roman" w:cs="Times New Roman"/>
          <w:b/>
          <w:sz w:val="24"/>
          <w:u w:val="single"/>
        </w:rPr>
      </w:pPr>
    </w:p>
    <w:p w:rsidR="0035130E" w:rsidRPr="0035130E" w:rsidRDefault="001B0FB4" w:rsidP="00DE0F1F">
      <w:pPr>
        <w:tabs>
          <w:tab w:val="left" w:pos="6624"/>
        </w:tabs>
        <w:ind w:right="2551"/>
        <w:jc w:val="both"/>
        <w:rPr>
          <w:rFonts w:ascii="Times New Roman" w:hAnsi="Times New Roman" w:cs="Times New Roman"/>
          <w:b/>
          <w:sz w:val="24"/>
        </w:rPr>
      </w:pPr>
      <w:r w:rsidRPr="0035130E">
        <w:rPr>
          <w:rFonts w:ascii="Times New Roman" w:hAnsi="Times New Roman" w:cs="Times New Roman"/>
          <w:b/>
          <w:sz w:val="24"/>
        </w:rPr>
        <w:t>Source consultée :</w:t>
      </w:r>
    </w:p>
    <w:p w:rsidR="001B0FB4" w:rsidRDefault="001B0FB4" w:rsidP="0035130E">
      <w:pPr>
        <w:pStyle w:val="Paragraphedeliste"/>
        <w:numPr>
          <w:ilvl w:val="0"/>
          <w:numId w:val="2"/>
        </w:numPr>
        <w:tabs>
          <w:tab w:val="left" w:pos="6624"/>
        </w:tabs>
        <w:ind w:right="2551"/>
        <w:rPr>
          <w:rFonts w:ascii="Times New Roman" w:hAnsi="Times New Roman" w:cs="Times New Roman"/>
          <w:sz w:val="24"/>
        </w:rPr>
      </w:pPr>
      <w:r w:rsidRPr="0035130E">
        <w:rPr>
          <w:rFonts w:ascii="Times New Roman" w:hAnsi="Times New Roman" w:cs="Times New Roman"/>
          <w:sz w:val="24"/>
        </w:rPr>
        <w:t>Auteur absent</w:t>
      </w:r>
      <w:r w:rsidRPr="0035130E">
        <w:rPr>
          <w:rFonts w:ascii="Times New Roman" w:hAnsi="Times New Roman" w:cs="Times New Roman"/>
          <w:i/>
          <w:sz w:val="24"/>
        </w:rPr>
        <w:t>.</w:t>
      </w:r>
      <w:r w:rsidR="0035130E" w:rsidRPr="0035130E">
        <w:rPr>
          <w:rFonts w:ascii="Times New Roman" w:hAnsi="Times New Roman" w:cs="Times New Roman"/>
          <w:i/>
          <w:sz w:val="24"/>
        </w:rPr>
        <w:t xml:space="preserve"> </w:t>
      </w:r>
      <w:r w:rsidRPr="0035130E">
        <w:rPr>
          <w:rFonts w:ascii="Times New Roman" w:hAnsi="Times New Roman" w:cs="Times New Roman"/>
          <w:i/>
          <w:sz w:val="24"/>
        </w:rPr>
        <w:t>Coiffure afro.</w:t>
      </w:r>
      <w:r w:rsidR="0035130E" w:rsidRPr="0035130E">
        <w:rPr>
          <w:rFonts w:ascii="Times New Roman" w:hAnsi="Times New Roman" w:cs="Times New Roman"/>
          <w:i/>
          <w:sz w:val="24"/>
        </w:rPr>
        <w:t xml:space="preserve"> </w:t>
      </w:r>
      <w:r w:rsidR="0035130E" w:rsidRPr="0035130E">
        <w:rPr>
          <w:rFonts w:ascii="Times New Roman" w:hAnsi="Times New Roman" w:cs="Times New Roman"/>
          <w:sz w:val="24"/>
        </w:rPr>
        <w:t>Web</w:t>
      </w:r>
      <w:r w:rsidR="0035130E" w:rsidRPr="0035130E">
        <w:rPr>
          <w:rFonts w:ascii="Times New Roman" w:hAnsi="Times New Roman" w:cs="Times New Roman"/>
          <w:i/>
          <w:sz w:val="24"/>
        </w:rPr>
        <w:t>.</w:t>
      </w:r>
      <w:r w:rsidRPr="0035130E">
        <w:rPr>
          <w:rFonts w:ascii="Times New Roman" w:hAnsi="Times New Roman" w:cs="Times New Roman"/>
          <w:sz w:val="24"/>
        </w:rPr>
        <w:t xml:space="preserve"> Wikipédia.</w:t>
      </w:r>
      <w:r w:rsidR="0035130E" w:rsidRPr="0035130E">
        <w:rPr>
          <w:rFonts w:ascii="Times New Roman" w:hAnsi="Times New Roman" w:cs="Times New Roman"/>
          <w:sz w:val="24"/>
        </w:rPr>
        <w:t xml:space="preserve"> </w:t>
      </w:r>
      <w:r w:rsidRPr="0035130E">
        <w:rPr>
          <w:rFonts w:ascii="Times New Roman" w:hAnsi="Times New Roman" w:cs="Times New Roman"/>
          <w:sz w:val="24"/>
          <w:u w:val="single"/>
        </w:rPr>
        <w:t>Consulté le :</w:t>
      </w:r>
      <w:r w:rsidRPr="0035130E">
        <w:rPr>
          <w:rFonts w:ascii="Times New Roman" w:hAnsi="Times New Roman" w:cs="Times New Roman"/>
          <w:sz w:val="24"/>
        </w:rPr>
        <w:t xml:space="preserve"> 13 septembre 2018. </w:t>
      </w:r>
      <w:hyperlink r:id="rId20" w:history="1">
        <w:r w:rsidR="0035130E" w:rsidRPr="00987F2B">
          <w:rPr>
            <w:rStyle w:val="Lienhypertexte"/>
            <w:rFonts w:ascii="Times New Roman" w:hAnsi="Times New Roman" w:cs="Times New Roman"/>
            <w:sz w:val="24"/>
          </w:rPr>
          <w:t>https://fr.wikipedia.org/wiki/Coiffure_afro</w:t>
        </w:r>
      </w:hyperlink>
    </w:p>
    <w:p w:rsidR="0035130E" w:rsidRDefault="0035130E" w:rsidP="0035130E">
      <w:pPr>
        <w:pStyle w:val="Paragraphedeliste"/>
        <w:tabs>
          <w:tab w:val="left" w:pos="6624"/>
        </w:tabs>
        <w:ind w:right="2551"/>
        <w:rPr>
          <w:rFonts w:ascii="Times New Roman" w:hAnsi="Times New Roman" w:cs="Times New Roman"/>
          <w:sz w:val="24"/>
        </w:rPr>
      </w:pPr>
    </w:p>
    <w:p w:rsidR="0035130E" w:rsidRDefault="0035130E" w:rsidP="0035130E">
      <w:pPr>
        <w:pStyle w:val="Paragraphedeliste"/>
        <w:numPr>
          <w:ilvl w:val="0"/>
          <w:numId w:val="2"/>
        </w:numPr>
        <w:tabs>
          <w:tab w:val="left" w:pos="6624"/>
        </w:tabs>
        <w:ind w:right="2551"/>
        <w:rPr>
          <w:rFonts w:ascii="Times New Roman" w:hAnsi="Times New Roman" w:cs="Times New Roman"/>
          <w:sz w:val="24"/>
        </w:rPr>
      </w:pPr>
      <w:r>
        <w:rPr>
          <w:rFonts w:ascii="Times New Roman" w:hAnsi="Times New Roman" w:cs="Times New Roman"/>
          <w:sz w:val="24"/>
        </w:rPr>
        <w:t xml:space="preserve">Auteur absent. D’Afrique aux Amériques Picasso en face à face d’hier a aujourd’hui. Web. Musée des Beaux-Arts de Montréal. Consulté le : 16 septembre 2018. </w:t>
      </w:r>
      <w:hyperlink r:id="rId21" w:history="1">
        <w:r w:rsidRPr="00987F2B">
          <w:rPr>
            <w:rStyle w:val="Lienhypertexte"/>
            <w:rFonts w:ascii="Times New Roman" w:hAnsi="Times New Roman" w:cs="Times New Roman"/>
            <w:sz w:val="24"/>
          </w:rPr>
          <w:t>https://www.mbam.qc.ca/expositions/passees/picasso/</w:t>
        </w:r>
      </w:hyperlink>
    </w:p>
    <w:p w:rsidR="0035130E" w:rsidRPr="0035130E" w:rsidRDefault="0035130E" w:rsidP="0035130E">
      <w:pPr>
        <w:tabs>
          <w:tab w:val="left" w:pos="6624"/>
        </w:tabs>
        <w:ind w:right="2551"/>
        <w:rPr>
          <w:rFonts w:ascii="Times New Roman" w:hAnsi="Times New Roman" w:cs="Times New Roman"/>
          <w:sz w:val="24"/>
        </w:rPr>
      </w:pPr>
    </w:p>
    <w:p w:rsidR="001B0FB4" w:rsidRDefault="001B0FB4" w:rsidP="00DE0F1F">
      <w:pPr>
        <w:tabs>
          <w:tab w:val="left" w:pos="6624"/>
        </w:tabs>
        <w:ind w:right="2551"/>
        <w:jc w:val="both"/>
        <w:rPr>
          <w:rFonts w:ascii="Times New Roman" w:hAnsi="Times New Roman" w:cs="Times New Roman"/>
          <w:b/>
          <w:sz w:val="24"/>
        </w:rPr>
      </w:pPr>
      <w:r w:rsidRPr="0035130E">
        <w:rPr>
          <w:rFonts w:ascii="Times New Roman" w:hAnsi="Times New Roman" w:cs="Times New Roman"/>
          <w:b/>
          <w:sz w:val="24"/>
        </w:rPr>
        <w:t>Source utilisée :</w:t>
      </w:r>
    </w:p>
    <w:p w:rsidR="0035130E" w:rsidRDefault="0035130E" w:rsidP="0035130E">
      <w:pPr>
        <w:pStyle w:val="Paragraphedeliste"/>
        <w:numPr>
          <w:ilvl w:val="0"/>
          <w:numId w:val="2"/>
        </w:numPr>
        <w:tabs>
          <w:tab w:val="left" w:pos="6624"/>
        </w:tabs>
        <w:ind w:right="2551"/>
        <w:jc w:val="both"/>
        <w:rPr>
          <w:rFonts w:ascii="Times New Roman" w:hAnsi="Times New Roman" w:cs="Times New Roman"/>
          <w:sz w:val="24"/>
        </w:rPr>
      </w:pPr>
      <w:r w:rsidRPr="0035130E">
        <w:rPr>
          <w:rFonts w:ascii="Times New Roman" w:hAnsi="Times New Roman" w:cs="Times New Roman"/>
          <w:sz w:val="24"/>
        </w:rPr>
        <w:t xml:space="preserve">Aucunes </w:t>
      </w:r>
    </w:p>
    <w:p w:rsidR="0035130E" w:rsidRPr="0035130E" w:rsidRDefault="0035130E" w:rsidP="0035130E">
      <w:pPr>
        <w:pStyle w:val="Paragraphedeliste"/>
        <w:tabs>
          <w:tab w:val="left" w:pos="6624"/>
        </w:tabs>
        <w:ind w:right="2551"/>
        <w:jc w:val="both"/>
        <w:rPr>
          <w:rFonts w:ascii="Times New Roman" w:hAnsi="Times New Roman" w:cs="Times New Roman"/>
          <w:sz w:val="24"/>
        </w:rPr>
      </w:pPr>
    </w:p>
    <w:p w:rsidR="001B0FB4" w:rsidRPr="0035130E" w:rsidRDefault="001B0FB4" w:rsidP="00DE0F1F">
      <w:pPr>
        <w:tabs>
          <w:tab w:val="left" w:pos="6624"/>
        </w:tabs>
        <w:ind w:right="2551"/>
        <w:jc w:val="both"/>
        <w:rPr>
          <w:rFonts w:ascii="Times New Roman" w:hAnsi="Times New Roman" w:cs="Times New Roman"/>
          <w:b/>
          <w:sz w:val="24"/>
        </w:rPr>
      </w:pPr>
      <w:r w:rsidRPr="0035130E">
        <w:rPr>
          <w:rFonts w:ascii="Times New Roman" w:hAnsi="Times New Roman" w:cs="Times New Roman"/>
          <w:b/>
          <w:sz w:val="24"/>
        </w:rPr>
        <w:t xml:space="preserve">Source photographie : </w:t>
      </w:r>
    </w:p>
    <w:p w:rsidR="001B0FB4" w:rsidRPr="001B0FB4" w:rsidRDefault="001B0FB4" w:rsidP="001B0FB4">
      <w:pPr>
        <w:pStyle w:val="Paragraphedeliste"/>
        <w:numPr>
          <w:ilvl w:val="0"/>
          <w:numId w:val="1"/>
        </w:numPr>
        <w:tabs>
          <w:tab w:val="left" w:pos="6624"/>
        </w:tabs>
        <w:ind w:right="2551"/>
        <w:jc w:val="both"/>
        <w:rPr>
          <w:rFonts w:ascii="Times New Roman" w:hAnsi="Times New Roman" w:cs="Times New Roman"/>
          <w:sz w:val="24"/>
        </w:rPr>
      </w:pPr>
      <w:r>
        <w:rPr>
          <w:rFonts w:ascii="Times New Roman" w:hAnsi="Times New Roman" w:cs="Times New Roman"/>
          <w:sz w:val="24"/>
        </w:rPr>
        <w:t xml:space="preserve">Photos de Elyse Côté prisent lors de la visite de l’exposition </w:t>
      </w:r>
      <w:r w:rsidRPr="001B0FB4">
        <w:rPr>
          <w:rFonts w:ascii="Times New Roman" w:hAnsi="Times New Roman" w:cs="Times New Roman"/>
          <w:i/>
          <w:sz w:val="24"/>
        </w:rPr>
        <w:t>Picasso Face a Face</w:t>
      </w:r>
      <w:r>
        <w:rPr>
          <w:rFonts w:ascii="Times New Roman" w:hAnsi="Times New Roman" w:cs="Times New Roman"/>
          <w:sz w:val="24"/>
        </w:rPr>
        <w:t xml:space="preserve"> au musée des Beaux</w:t>
      </w:r>
      <w:r w:rsidR="0035130E">
        <w:rPr>
          <w:rFonts w:ascii="Times New Roman" w:hAnsi="Times New Roman" w:cs="Times New Roman"/>
          <w:sz w:val="24"/>
        </w:rPr>
        <w:t>-</w:t>
      </w:r>
      <w:r>
        <w:rPr>
          <w:rFonts w:ascii="Times New Roman" w:hAnsi="Times New Roman" w:cs="Times New Roman"/>
          <w:sz w:val="24"/>
        </w:rPr>
        <w:t>Arts de Montréal, le 11 septembre 2018.</w:t>
      </w:r>
    </w:p>
    <w:sectPr w:rsidR="001B0FB4" w:rsidRPr="001B0FB4" w:rsidSect="00B31A33">
      <w:headerReference w:type="default" r:id="rId22"/>
      <w:footerReference w:type="default" r:id="rId23"/>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5727" w:rsidRDefault="00545727" w:rsidP="00B31A33">
      <w:pPr>
        <w:spacing w:after="0" w:line="240" w:lineRule="auto"/>
      </w:pPr>
      <w:r>
        <w:separator/>
      </w:r>
    </w:p>
  </w:endnote>
  <w:endnote w:type="continuationSeparator" w:id="0">
    <w:p w:rsidR="00545727" w:rsidRDefault="00545727" w:rsidP="00B31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1A33" w:rsidRPr="00B31A33" w:rsidRDefault="00B31A33" w:rsidP="00B31A33">
    <w:pPr>
      <w:pStyle w:val="Pieddepage"/>
      <w:jc w:val="right"/>
      <w:rPr>
        <w:sz w:val="16"/>
      </w:rPr>
    </w:pPr>
    <w:r w:rsidRPr="00B31A33">
      <w:rPr>
        <w:rFonts w:ascii="Times New Roman" w:hAnsi="Times New Roman" w:cs="Times New Roman"/>
        <w:sz w:val="16"/>
      </w:rPr>
      <w:t xml:space="preserve">Sources photos : Elyse Côté, 11 septembre 2018, </w:t>
    </w:r>
    <w:r w:rsidR="001B0FB4">
      <w:rPr>
        <w:rFonts w:ascii="Times New Roman" w:hAnsi="Times New Roman" w:cs="Times New Roman"/>
        <w:sz w:val="16"/>
      </w:rPr>
      <w:t xml:space="preserve">Musée </w:t>
    </w:r>
    <w:r w:rsidRPr="00B31A33">
      <w:rPr>
        <w:rFonts w:ascii="Times New Roman" w:hAnsi="Times New Roman" w:cs="Times New Roman"/>
        <w:sz w:val="16"/>
      </w:rPr>
      <w:t>des Beaux</w:t>
    </w:r>
    <w:r w:rsidR="0035130E">
      <w:rPr>
        <w:rFonts w:ascii="Times New Roman" w:hAnsi="Times New Roman" w:cs="Times New Roman"/>
        <w:sz w:val="16"/>
      </w:rPr>
      <w:t>-</w:t>
    </w:r>
    <w:r w:rsidRPr="00B31A33">
      <w:rPr>
        <w:rFonts w:ascii="Times New Roman" w:hAnsi="Times New Roman" w:cs="Times New Roman"/>
        <w:sz w:val="16"/>
      </w:rPr>
      <w:t>Arts de</w:t>
    </w:r>
    <w:r w:rsidRPr="00B31A33">
      <w:rPr>
        <w:sz w:val="16"/>
      </w:rPr>
      <w:t xml:space="preserve"> Montréal </w:t>
    </w:r>
  </w:p>
  <w:p w:rsidR="00B31A33" w:rsidRDefault="00B31A3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5727" w:rsidRDefault="00545727" w:rsidP="00B31A33">
      <w:pPr>
        <w:spacing w:after="0" w:line="240" w:lineRule="auto"/>
      </w:pPr>
      <w:r>
        <w:separator/>
      </w:r>
    </w:p>
  </w:footnote>
  <w:footnote w:type="continuationSeparator" w:id="0">
    <w:p w:rsidR="00545727" w:rsidRDefault="00545727" w:rsidP="00B31A33">
      <w:pPr>
        <w:spacing w:after="0" w:line="240" w:lineRule="auto"/>
      </w:pPr>
      <w:r>
        <w:continuationSeparator/>
      </w:r>
    </w:p>
  </w:footnote>
  <w:footnote w:id="1">
    <w:p w:rsidR="006E25AA" w:rsidRPr="006E25AA" w:rsidRDefault="006E25AA">
      <w:pPr>
        <w:pStyle w:val="Notedebasdepage"/>
      </w:pPr>
      <w:r>
        <w:rPr>
          <w:rStyle w:val="Appelnotedebasdep"/>
        </w:rPr>
        <w:footnoteRef/>
      </w:r>
      <w:r>
        <w:t xml:space="preserve"> Le Voodoo. L’encre Noire. </w:t>
      </w:r>
      <w:r w:rsidRPr="006E25AA">
        <w:t>Web. Consulté le</w:t>
      </w:r>
      <w:r>
        <w:t xml:space="preserve"> : </w:t>
      </w:r>
      <w:r w:rsidRPr="006E25AA">
        <w:t>http://lencrenoir.com/l-religion-de-esprit-le-vaudou/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6706197"/>
      <w:docPartObj>
        <w:docPartGallery w:val="Page Numbers (Top of Page)"/>
        <w:docPartUnique/>
      </w:docPartObj>
    </w:sdtPr>
    <w:sdtEndPr/>
    <w:sdtContent>
      <w:p w:rsidR="003D4144" w:rsidRDefault="003D4144">
        <w:pPr>
          <w:pStyle w:val="En-tte"/>
          <w:jc w:val="right"/>
        </w:pPr>
        <w:r>
          <w:fldChar w:fldCharType="begin"/>
        </w:r>
        <w:r>
          <w:instrText>PAGE   \* MERGEFORMAT</w:instrText>
        </w:r>
        <w:r>
          <w:fldChar w:fldCharType="separate"/>
        </w:r>
        <w:r>
          <w:rPr>
            <w:lang w:val="fr-FR"/>
          </w:rPr>
          <w:t>2</w:t>
        </w:r>
        <w:r>
          <w:fldChar w:fldCharType="end"/>
        </w:r>
      </w:p>
    </w:sdtContent>
  </w:sdt>
  <w:p w:rsidR="008E5EF2" w:rsidRDefault="008E5EF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1E5E46"/>
    <w:multiLevelType w:val="hybridMultilevel"/>
    <w:tmpl w:val="705038FC"/>
    <w:lvl w:ilvl="0" w:tplc="BB94C5BC">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6E0333EA"/>
    <w:multiLevelType w:val="hybridMultilevel"/>
    <w:tmpl w:val="4AC024C0"/>
    <w:lvl w:ilvl="0" w:tplc="4BE89CA8">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392"/>
    <w:rsid w:val="00054BCF"/>
    <w:rsid w:val="000A666B"/>
    <w:rsid w:val="00160959"/>
    <w:rsid w:val="00165D77"/>
    <w:rsid w:val="001B0FB4"/>
    <w:rsid w:val="001D6A37"/>
    <w:rsid w:val="002068B6"/>
    <w:rsid w:val="00217392"/>
    <w:rsid w:val="00271157"/>
    <w:rsid w:val="002A4641"/>
    <w:rsid w:val="002B76D7"/>
    <w:rsid w:val="002F06CC"/>
    <w:rsid w:val="002F7653"/>
    <w:rsid w:val="00345BA9"/>
    <w:rsid w:val="0035130E"/>
    <w:rsid w:val="003720C1"/>
    <w:rsid w:val="00391ED5"/>
    <w:rsid w:val="003B4330"/>
    <w:rsid w:val="003D4144"/>
    <w:rsid w:val="004374BC"/>
    <w:rsid w:val="0047602C"/>
    <w:rsid w:val="004A1CD9"/>
    <w:rsid w:val="004D26B4"/>
    <w:rsid w:val="00512DA7"/>
    <w:rsid w:val="00545727"/>
    <w:rsid w:val="005618E2"/>
    <w:rsid w:val="005B5078"/>
    <w:rsid w:val="0062701A"/>
    <w:rsid w:val="00673E08"/>
    <w:rsid w:val="006B6CCB"/>
    <w:rsid w:val="006E25AA"/>
    <w:rsid w:val="00731C6B"/>
    <w:rsid w:val="00743CC8"/>
    <w:rsid w:val="007969B9"/>
    <w:rsid w:val="007A43C6"/>
    <w:rsid w:val="007E3A5F"/>
    <w:rsid w:val="00857F7B"/>
    <w:rsid w:val="00883378"/>
    <w:rsid w:val="00890A73"/>
    <w:rsid w:val="008A3AB4"/>
    <w:rsid w:val="008E5EF2"/>
    <w:rsid w:val="009165B7"/>
    <w:rsid w:val="0094438D"/>
    <w:rsid w:val="009741FD"/>
    <w:rsid w:val="009B0A44"/>
    <w:rsid w:val="009D3125"/>
    <w:rsid w:val="00A120CB"/>
    <w:rsid w:val="00A52368"/>
    <w:rsid w:val="00A945D2"/>
    <w:rsid w:val="00AB6438"/>
    <w:rsid w:val="00AB799E"/>
    <w:rsid w:val="00B22678"/>
    <w:rsid w:val="00B31A33"/>
    <w:rsid w:val="00B5210C"/>
    <w:rsid w:val="00B82866"/>
    <w:rsid w:val="00BE5AEB"/>
    <w:rsid w:val="00BF1AD3"/>
    <w:rsid w:val="00C263DC"/>
    <w:rsid w:val="00C81D68"/>
    <w:rsid w:val="00C83297"/>
    <w:rsid w:val="00CB1361"/>
    <w:rsid w:val="00CC4F30"/>
    <w:rsid w:val="00CD5EC2"/>
    <w:rsid w:val="00DE0F1F"/>
    <w:rsid w:val="00DF2A1D"/>
    <w:rsid w:val="00E26B48"/>
    <w:rsid w:val="00E629B3"/>
    <w:rsid w:val="00E70E1F"/>
    <w:rsid w:val="00E97968"/>
    <w:rsid w:val="00F93B8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D64236"/>
  <w15:chartTrackingRefBased/>
  <w15:docId w15:val="{FD3EE170-3BE6-4C0F-9992-1A5B60C53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AB64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B6438"/>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AB6438"/>
    <w:pPr>
      <w:outlineLvl w:val="9"/>
    </w:pPr>
    <w:rPr>
      <w:lang w:eastAsia="fr-CA"/>
    </w:rPr>
  </w:style>
  <w:style w:type="paragraph" w:styleId="En-tte">
    <w:name w:val="header"/>
    <w:basedOn w:val="Normal"/>
    <w:link w:val="En-tteCar"/>
    <w:uiPriority w:val="99"/>
    <w:unhideWhenUsed/>
    <w:rsid w:val="00B31A33"/>
    <w:pPr>
      <w:tabs>
        <w:tab w:val="center" w:pos="4320"/>
        <w:tab w:val="right" w:pos="8640"/>
      </w:tabs>
      <w:spacing w:after="0" w:line="240" w:lineRule="auto"/>
    </w:pPr>
  </w:style>
  <w:style w:type="character" w:customStyle="1" w:styleId="En-tteCar">
    <w:name w:val="En-tête Car"/>
    <w:basedOn w:val="Policepardfaut"/>
    <w:link w:val="En-tte"/>
    <w:uiPriority w:val="99"/>
    <w:rsid w:val="00B31A33"/>
  </w:style>
  <w:style w:type="paragraph" w:styleId="Pieddepage">
    <w:name w:val="footer"/>
    <w:basedOn w:val="Normal"/>
    <w:link w:val="PieddepageCar"/>
    <w:uiPriority w:val="99"/>
    <w:unhideWhenUsed/>
    <w:rsid w:val="00B31A3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B31A33"/>
  </w:style>
  <w:style w:type="paragraph" w:styleId="Notedebasdepage">
    <w:name w:val="footnote text"/>
    <w:basedOn w:val="Normal"/>
    <w:link w:val="NotedebasdepageCar"/>
    <w:uiPriority w:val="99"/>
    <w:semiHidden/>
    <w:unhideWhenUsed/>
    <w:rsid w:val="006E25A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E25AA"/>
    <w:rPr>
      <w:sz w:val="20"/>
      <w:szCs w:val="20"/>
    </w:rPr>
  </w:style>
  <w:style w:type="character" w:styleId="Appelnotedebasdep">
    <w:name w:val="footnote reference"/>
    <w:basedOn w:val="Policepardfaut"/>
    <w:uiPriority w:val="99"/>
    <w:semiHidden/>
    <w:unhideWhenUsed/>
    <w:rsid w:val="006E25AA"/>
    <w:rPr>
      <w:vertAlign w:val="superscript"/>
    </w:rPr>
  </w:style>
  <w:style w:type="paragraph" w:styleId="Paragraphedeliste">
    <w:name w:val="List Paragraph"/>
    <w:basedOn w:val="Normal"/>
    <w:uiPriority w:val="34"/>
    <w:qFormat/>
    <w:rsid w:val="001B0FB4"/>
    <w:pPr>
      <w:ind w:left="720"/>
      <w:contextualSpacing/>
    </w:pPr>
  </w:style>
  <w:style w:type="character" w:styleId="Lienhypertexte">
    <w:name w:val="Hyperlink"/>
    <w:basedOn w:val="Policepardfaut"/>
    <w:uiPriority w:val="99"/>
    <w:unhideWhenUsed/>
    <w:rsid w:val="0035130E"/>
    <w:rPr>
      <w:color w:val="0563C1" w:themeColor="hyperlink"/>
      <w:u w:val="single"/>
    </w:rPr>
  </w:style>
  <w:style w:type="character" w:styleId="Mentionnonrsolue">
    <w:name w:val="Unresolved Mention"/>
    <w:basedOn w:val="Policepardfaut"/>
    <w:uiPriority w:val="99"/>
    <w:semiHidden/>
    <w:unhideWhenUsed/>
    <w:rsid w:val="0035130E"/>
    <w:rPr>
      <w:color w:val="605E5C"/>
      <w:shd w:val="clear" w:color="auto" w:fill="E1DFDD"/>
    </w:rPr>
  </w:style>
  <w:style w:type="paragraph" w:styleId="Textedebulles">
    <w:name w:val="Balloon Text"/>
    <w:basedOn w:val="Normal"/>
    <w:link w:val="TextedebullesCar"/>
    <w:uiPriority w:val="99"/>
    <w:semiHidden/>
    <w:unhideWhenUsed/>
    <w:rsid w:val="0035130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513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mbam.qc.ca/expositions/passees/picass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fr.wikipedia.org/wiki/Coiffure_af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52E99-CE25-4D70-BFAF-28A311510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9109</TotalTime>
  <Pages>1</Pages>
  <Words>990</Words>
  <Characters>5448</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elyse cote</dc:creator>
  <cp:keywords/>
  <dc:description/>
  <cp:lastModifiedBy>elyse cote</cp:lastModifiedBy>
  <cp:revision>25</cp:revision>
  <cp:lastPrinted>2018-09-27T00:43:00Z</cp:lastPrinted>
  <dcterms:created xsi:type="dcterms:W3CDTF">2018-09-13T16:12:00Z</dcterms:created>
  <dcterms:modified xsi:type="dcterms:W3CDTF">2018-09-27T16:14:00Z</dcterms:modified>
</cp:coreProperties>
</file>