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7D" w:rsidRDefault="00AD6C20" w:rsidP="00AD6C20">
      <w:pPr>
        <w:jc w:val="center"/>
        <w:rPr>
          <w:lang w:val="fr-CA"/>
        </w:rPr>
      </w:pPr>
      <w:r>
        <w:rPr>
          <w:lang w:val="fr-CA"/>
        </w:rPr>
        <w:t>LES ÉCOLES DE PENSÉE</w:t>
      </w:r>
    </w:p>
    <w:p w:rsidR="009470D4" w:rsidRDefault="00D03AB4" w:rsidP="00AD6C20">
      <w:pPr>
        <w:rPr>
          <w:lang w:val="fr-CA"/>
        </w:rPr>
      </w:pPr>
      <w:r>
        <w:rPr>
          <w:lang w:val="fr-CA"/>
        </w:rPr>
        <w:t>Karl Heinrich</w:t>
      </w:r>
      <w:r w:rsidR="00E6016A">
        <w:rPr>
          <w:lang w:val="fr-CA"/>
        </w:rPr>
        <w:t xml:space="preserve"> Marx est</w:t>
      </w:r>
      <w:r>
        <w:rPr>
          <w:lang w:val="fr-CA"/>
        </w:rPr>
        <w:t xml:space="preserve"> né le 5 mai 1818 </w:t>
      </w:r>
      <w:r w:rsidR="00D45357">
        <w:rPr>
          <w:lang w:val="fr-CA"/>
        </w:rPr>
        <w:t>à Trèves, dans l’ancienne Prusse e</w:t>
      </w:r>
      <w:r>
        <w:rPr>
          <w:lang w:val="fr-CA"/>
        </w:rPr>
        <w:t>t mort le 14 mars 1883 à Londres</w:t>
      </w:r>
      <w:r w:rsidR="00D45357">
        <w:rPr>
          <w:lang w:val="fr-CA"/>
        </w:rPr>
        <w:t xml:space="preserve">, </w:t>
      </w:r>
      <w:r w:rsidR="00E6016A">
        <w:rPr>
          <w:lang w:val="fr-CA"/>
        </w:rPr>
        <w:t>Angleterre</w:t>
      </w:r>
      <w:r>
        <w:rPr>
          <w:lang w:val="fr-CA"/>
        </w:rPr>
        <w:t xml:space="preserve">. Il a </w:t>
      </w:r>
      <w:r w:rsidR="00AD2909">
        <w:rPr>
          <w:lang w:val="fr-CA"/>
        </w:rPr>
        <w:t>étudié</w:t>
      </w:r>
      <w:r>
        <w:rPr>
          <w:lang w:val="fr-CA"/>
        </w:rPr>
        <w:t xml:space="preserve"> le droit, l’histoire et la philosophie</w:t>
      </w:r>
      <w:r w:rsidR="00AD2909">
        <w:rPr>
          <w:lang w:val="fr-CA"/>
        </w:rPr>
        <w:t xml:space="preserve">. Karl Marx </w:t>
      </w:r>
      <w:r w:rsidR="00E6016A">
        <w:rPr>
          <w:lang w:val="fr-CA"/>
        </w:rPr>
        <w:t>a débuté</w:t>
      </w:r>
      <w:r w:rsidR="00AD2909">
        <w:rPr>
          <w:lang w:val="fr-CA"/>
        </w:rPr>
        <w:t xml:space="preserve"> </w:t>
      </w:r>
      <w:r w:rsidR="00E6016A">
        <w:rPr>
          <w:lang w:val="fr-CA"/>
        </w:rPr>
        <w:t>dans</w:t>
      </w:r>
      <w:r w:rsidR="00AD2909">
        <w:rPr>
          <w:lang w:val="fr-CA"/>
        </w:rPr>
        <w:t xml:space="preserve"> travail comme journaliste dans une compagnie appelée la « Gazette rhénane »</w:t>
      </w:r>
      <w:r w:rsidR="00E6016A">
        <w:rPr>
          <w:lang w:val="fr-CA"/>
        </w:rPr>
        <w:t xml:space="preserve"> ou il</w:t>
      </w:r>
      <w:r w:rsidR="00AD2909" w:rsidRPr="00AD2909">
        <w:rPr>
          <w:lang w:val="fr-CA"/>
        </w:rPr>
        <w:t xml:space="preserve"> se trouve au </w:t>
      </w:r>
      <w:r w:rsidR="00E6016A">
        <w:rPr>
          <w:lang w:val="fr-CA"/>
        </w:rPr>
        <w:t>croisement</w:t>
      </w:r>
      <w:r w:rsidR="00AD2909" w:rsidRPr="00AD2909">
        <w:rPr>
          <w:lang w:val="fr-CA"/>
        </w:rPr>
        <w:t xml:space="preserve"> de la </w:t>
      </w:r>
      <w:r w:rsidR="00AD2909" w:rsidRPr="00AD2909">
        <w:rPr>
          <w:bCs/>
          <w:lang w:val="fr-CA"/>
        </w:rPr>
        <w:t>philosophie allemande</w:t>
      </w:r>
      <w:r w:rsidR="00AD2909" w:rsidRPr="00AD2909">
        <w:rPr>
          <w:lang w:val="fr-CA"/>
        </w:rPr>
        <w:t> du </w:t>
      </w:r>
      <w:r w:rsidR="00AD2909" w:rsidRPr="00AD2909">
        <w:rPr>
          <w:bCs/>
          <w:lang w:val="fr-CA"/>
        </w:rPr>
        <w:t>socialisme utopique français</w:t>
      </w:r>
      <w:r w:rsidR="00AD2909" w:rsidRPr="00AD2909">
        <w:rPr>
          <w:lang w:val="fr-CA"/>
        </w:rPr>
        <w:t> et de l'</w:t>
      </w:r>
      <w:r w:rsidR="00AD2909" w:rsidRPr="00AD2909">
        <w:rPr>
          <w:bCs/>
          <w:lang w:val="fr-CA"/>
        </w:rPr>
        <w:t>économie politique britannique</w:t>
      </w:r>
      <w:r w:rsidR="00AD2909" w:rsidRPr="00AD2909">
        <w:rPr>
          <w:lang w:val="fr-CA"/>
        </w:rPr>
        <w:t xml:space="preserve"> </w:t>
      </w:r>
      <w:r w:rsidR="00AD2909">
        <w:rPr>
          <w:lang w:val="fr-CA"/>
        </w:rPr>
        <w:t>inspirée de Adam Smith et David Ricardo. S</w:t>
      </w:r>
      <w:r w:rsidR="00AD2909" w:rsidRPr="00AD2909">
        <w:rPr>
          <w:lang w:val="fr-CA"/>
        </w:rPr>
        <w:t xml:space="preserve">a </w:t>
      </w:r>
      <w:r w:rsidR="00AD2909">
        <w:rPr>
          <w:lang w:val="fr-CA"/>
        </w:rPr>
        <w:t>pensée</w:t>
      </w:r>
      <w:r w:rsidR="00AD2909" w:rsidRPr="00AD2909">
        <w:rPr>
          <w:lang w:val="fr-CA"/>
        </w:rPr>
        <w:t xml:space="preserve"> philosophique part de l'homme comme être agissant et non comme être pensant. </w:t>
      </w:r>
      <w:r w:rsidR="003D2A73">
        <w:rPr>
          <w:lang w:val="fr-CA"/>
        </w:rPr>
        <w:t>Marx</w:t>
      </w:r>
      <w:r w:rsidR="00AD2909">
        <w:rPr>
          <w:lang w:val="fr-CA"/>
        </w:rPr>
        <w:t xml:space="preserve"> </w:t>
      </w:r>
      <w:r w:rsidR="009470D4">
        <w:rPr>
          <w:lang w:val="fr-CA"/>
        </w:rPr>
        <w:t>faits</w:t>
      </w:r>
      <w:r w:rsidR="00E6016A">
        <w:rPr>
          <w:lang w:val="fr-CA"/>
        </w:rPr>
        <w:t xml:space="preserve"> </w:t>
      </w:r>
      <w:r w:rsidR="00AD2909">
        <w:rPr>
          <w:lang w:val="fr-CA"/>
        </w:rPr>
        <w:t>de remarques négatives contre</w:t>
      </w:r>
      <w:r w:rsidR="00AD2909" w:rsidRPr="00AD2909">
        <w:rPr>
          <w:lang w:val="fr-CA"/>
        </w:rPr>
        <w:t xml:space="preserve"> la religion et l'État, </w:t>
      </w:r>
      <w:r w:rsidR="006B751F" w:rsidRPr="00AD2909">
        <w:rPr>
          <w:lang w:val="fr-CA"/>
        </w:rPr>
        <w:t>qui</w:t>
      </w:r>
      <w:r w:rsidR="006B751F">
        <w:rPr>
          <w:lang w:val="fr-CA"/>
        </w:rPr>
        <w:t>, selon lui,</w:t>
      </w:r>
      <w:r w:rsidR="00AD2909" w:rsidRPr="00AD2909">
        <w:rPr>
          <w:lang w:val="fr-CA"/>
        </w:rPr>
        <w:t xml:space="preserve"> sont des </w:t>
      </w:r>
      <w:r w:rsidR="006B751F">
        <w:rPr>
          <w:lang w:val="fr-CA"/>
        </w:rPr>
        <w:t>idéologie abstract qui néglige et rabaisse la pensée humaine.</w:t>
      </w:r>
    </w:p>
    <w:p w:rsidR="009470D4" w:rsidRDefault="00AD2909" w:rsidP="00AD6C20">
      <w:pPr>
        <w:rPr>
          <w:lang w:val="fr-CA"/>
        </w:rPr>
      </w:pPr>
      <w:r w:rsidRPr="00AD2909">
        <w:rPr>
          <w:lang w:val="fr-CA"/>
        </w:rPr>
        <w:br/>
      </w:r>
      <w:r w:rsidR="009470D4" w:rsidRPr="009470D4">
        <w:drawing>
          <wp:inline distT="0" distB="0" distL="0" distR="0">
            <wp:extent cx="3397963" cy="2419350"/>
            <wp:effectExtent l="0" t="0" r="0" b="0"/>
            <wp:docPr id="2" name="Picture 2" descr="Image result for pru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us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0326" cy="2428153"/>
                    </a:xfrm>
                    <a:prstGeom prst="rect">
                      <a:avLst/>
                    </a:prstGeom>
                    <a:noFill/>
                    <a:ln>
                      <a:noFill/>
                    </a:ln>
                  </pic:spPr>
                </pic:pic>
              </a:graphicData>
            </a:graphic>
          </wp:inline>
        </w:drawing>
      </w:r>
      <w:r w:rsidR="00EA1C48">
        <w:rPr>
          <w:noProof/>
        </w:rPr>
        <w:drawing>
          <wp:inline distT="0" distB="0" distL="0" distR="0" wp14:anchorId="5B066B91">
            <wp:extent cx="2377440" cy="177990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779905"/>
                    </a:xfrm>
                    <a:prstGeom prst="rect">
                      <a:avLst/>
                    </a:prstGeom>
                    <a:noFill/>
                  </pic:spPr>
                </pic:pic>
              </a:graphicData>
            </a:graphic>
          </wp:inline>
        </w:drawing>
      </w:r>
    </w:p>
    <w:p w:rsidR="009470D4" w:rsidRDefault="009470D4" w:rsidP="00AD6C20">
      <w:pPr>
        <w:rPr>
          <w:lang w:val="fr-CA"/>
        </w:rPr>
      </w:pPr>
      <w:r>
        <w:rPr>
          <w:lang w:val="fr-CA"/>
        </w:rPr>
        <w:t xml:space="preserve">Prusse </w:t>
      </w:r>
      <w:r w:rsidR="00EA1C48">
        <w:rPr>
          <w:lang w:val="fr-CA"/>
        </w:rPr>
        <w:t xml:space="preserve">                                                                                               </w:t>
      </w:r>
      <w:r w:rsidR="00EA1C48" w:rsidRPr="00EA1C48">
        <w:rPr>
          <w:lang w:val="fr-CA"/>
        </w:rPr>
        <w:t xml:space="preserve">Karl Marks </w:t>
      </w:r>
      <w:proofErr w:type="spellStart"/>
      <w:r w:rsidR="00EA1C48" w:rsidRPr="00EA1C48">
        <w:rPr>
          <w:lang w:val="fr-CA"/>
        </w:rPr>
        <w:t>meme</w:t>
      </w:r>
      <w:proofErr w:type="spellEnd"/>
    </w:p>
    <w:p w:rsidR="00B37228" w:rsidRDefault="00AD2909" w:rsidP="00AD6C20">
      <w:pPr>
        <w:rPr>
          <w:lang w:val="fr-CA"/>
        </w:rPr>
      </w:pPr>
      <w:r w:rsidRPr="00AD2909">
        <w:rPr>
          <w:lang w:val="fr-CA"/>
        </w:rPr>
        <w:t>Karl Marx développe une philosophie basée sur la </w:t>
      </w:r>
      <w:r w:rsidRPr="00AD2909">
        <w:rPr>
          <w:bCs/>
          <w:lang w:val="fr-CA"/>
        </w:rPr>
        <w:t>lutte des classes</w:t>
      </w:r>
      <w:r w:rsidRPr="00AD2909">
        <w:rPr>
          <w:lang w:val="fr-CA"/>
        </w:rPr>
        <w:t> </w:t>
      </w:r>
      <w:r w:rsidR="006B751F">
        <w:rPr>
          <w:lang w:val="fr-CA"/>
        </w:rPr>
        <w:t xml:space="preserve">social des </w:t>
      </w:r>
      <w:r w:rsidRPr="00AD2909">
        <w:rPr>
          <w:lang w:val="fr-CA"/>
        </w:rPr>
        <w:t>exploitants et exploités. Le </w:t>
      </w:r>
      <w:r w:rsidRPr="00AD2909">
        <w:rPr>
          <w:bCs/>
          <w:lang w:val="fr-CA"/>
        </w:rPr>
        <w:t>matérialisme dialectique</w:t>
      </w:r>
      <w:r w:rsidRPr="00AD2909">
        <w:rPr>
          <w:lang w:val="fr-CA"/>
        </w:rPr>
        <w:t> se caractérise par l</w:t>
      </w:r>
      <w:r w:rsidR="00622ECB">
        <w:rPr>
          <w:lang w:val="fr-CA"/>
        </w:rPr>
        <w:t xml:space="preserve">a supériorité </w:t>
      </w:r>
      <w:r w:rsidRPr="00AD2909">
        <w:rPr>
          <w:lang w:val="fr-CA"/>
        </w:rPr>
        <w:t>de l'histoire</w:t>
      </w:r>
      <w:r w:rsidR="00622ECB">
        <w:rPr>
          <w:lang w:val="fr-CA"/>
        </w:rPr>
        <w:t xml:space="preserve"> </w:t>
      </w:r>
      <w:r w:rsidR="0015633F" w:rsidRPr="0015633F">
        <w:rPr>
          <w:bCs/>
          <w:lang w:val="fr-CA"/>
        </w:rPr>
        <w:t>où</w:t>
      </w:r>
      <w:r w:rsidR="0015633F">
        <w:rPr>
          <w:b/>
          <w:bCs/>
          <w:lang w:val="fr-CA"/>
        </w:rPr>
        <w:t xml:space="preserve"> </w:t>
      </w:r>
      <w:r w:rsidR="0015633F" w:rsidRPr="0015633F">
        <w:rPr>
          <w:bCs/>
          <w:lang w:val="fr-CA"/>
        </w:rPr>
        <w:t>tout évolue</w:t>
      </w:r>
      <w:r w:rsidRPr="00AD2909">
        <w:rPr>
          <w:lang w:val="fr-CA"/>
        </w:rPr>
        <w:t xml:space="preserve">, </w:t>
      </w:r>
      <w:r w:rsidR="0015633F">
        <w:rPr>
          <w:lang w:val="fr-CA"/>
        </w:rPr>
        <w:t>l'action inverse</w:t>
      </w:r>
      <w:r w:rsidRPr="00AD2909">
        <w:rPr>
          <w:lang w:val="fr-CA"/>
        </w:rPr>
        <w:t xml:space="preserve"> des choses les unes sur les autres, le </w:t>
      </w:r>
      <w:r w:rsidR="0015633F" w:rsidRPr="003D2A73">
        <w:rPr>
          <w:lang w:val="fr-CA"/>
        </w:rPr>
        <w:t>progrès</w:t>
      </w:r>
      <w:r w:rsidRPr="003D2A73">
        <w:rPr>
          <w:lang w:val="fr-CA"/>
        </w:rPr>
        <w:t xml:space="preserve"> par crises brusques et soudaines </w:t>
      </w:r>
      <w:r w:rsidR="0015633F" w:rsidRPr="003D2A73">
        <w:rPr>
          <w:lang w:val="fr-CA"/>
        </w:rPr>
        <w:t xml:space="preserve">comme une révolution. </w:t>
      </w:r>
      <w:r w:rsidR="003D2A73">
        <w:rPr>
          <w:lang w:val="fr-CA"/>
        </w:rPr>
        <w:t>S</w:t>
      </w:r>
      <w:r w:rsidR="003D2A73" w:rsidRPr="003D2A73">
        <w:rPr>
          <w:lang w:val="fr-CA"/>
        </w:rPr>
        <w:t>elon</w:t>
      </w:r>
      <w:r w:rsidR="0015633F" w:rsidRPr="003D2A73">
        <w:rPr>
          <w:lang w:val="fr-CA"/>
        </w:rPr>
        <w:t xml:space="preserve"> Marx l</w:t>
      </w:r>
      <w:r w:rsidRPr="003D2A73">
        <w:rPr>
          <w:lang w:val="fr-CA"/>
        </w:rPr>
        <w:t>e </w:t>
      </w:r>
      <w:hyperlink r:id="rId6" w:history="1">
        <w:r w:rsidRPr="003D2A73">
          <w:rPr>
            <w:rStyle w:val="Hyperlink"/>
            <w:color w:val="auto"/>
            <w:u w:val="none"/>
            <w:lang w:val="fr-CA"/>
          </w:rPr>
          <w:t>prolétariat</w:t>
        </w:r>
      </w:hyperlink>
      <w:r w:rsidR="0015633F" w:rsidRPr="003D2A73">
        <w:rPr>
          <w:lang w:val="fr-CA"/>
        </w:rPr>
        <w:t xml:space="preserve"> (</w:t>
      </w:r>
      <w:r w:rsidR="003D2A73" w:rsidRPr="003D2A73">
        <w:rPr>
          <w:lang w:val="fr-CA"/>
        </w:rPr>
        <w:t>classe sociale</w:t>
      </w:r>
      <w:r w:rsidR="0015633F" w:rsidRPr="003D2A73">
        <w:rPr>
          <w:lang w:val="fr-CA"/>
        </w:rPr>
        <w:t xml:space="preserve"> des travailleurs)</w:t>
      </w:r>
      <w:r w:rsidRPr="003D2A73">
        <w:rPr>
          <w:lang w:val="fr-CA"/>
        </w:rPr>
        <w:t xml:space="preserve"> doit s'organiser à l'échelle internationale afin de </w:t>
      </w:r>
      <w:r w:rsidR="0015633F" w:rsidRPr="003D2A73">
        <w:rPr>
          <w:lang w:val="fr-CA"/>
        </w:rPr>
        <w:t>prendre</w:t>
      </w:r>
      <w:r w:rsidRPr="003D2A73">
        <w:rPr>
          <w:lang w:val="fr-CA"/>
        </w:rPr>
        <w:t xml:space="preserve"> pouvoir et,</w:t>
      </w:r>
      <w:r w:rsidR="0015633F" w:rsidRPr="003D2A73">
        <w:rPr>
          <w:lang w:val="fr-CA"/>
        </w:rPr>
        <w:t xml:space="preserve"> après une période de changement et organisation</w:t>
      </w:r>
      <w:r w:rsidRPr="003D2A73">
        <w:rPr>
          <w:lang w:val="fr-CA"/>
        </w:rPr>
        <w:t>, conduire à l'</w:t>
      </w:r>
      <w:r w:rsidR="0015633F" w:rsidRPr="003D2A73">
        <w:rPr>
          <w:lang w:val="fr-CA"/>
        </w:rPr>
        <w:t>effacement</w:t>
      </w:r>
      <w:r w:rsidRPr="003D2A73">
        <w:rPr>
          <w:lang w:val="fr-CA"/>
        </w:rPr>
        <w:t xml:space="preserve"> des classes et la disparition de l'</w:t>
      </w:r>
      <w:r w:rsidR="00622ECB" w:rsidRPr="003D2A73">
        <w:rPr>
          <w:lang w:val="fr-CA"/>
        </w:rPr>
        <w:t>État</w:t>
      </w:r>
      <w:r w:rsidRPr="003D2A73">
        <w:rPr>
          <w:lang w:val="fr-CA"/>
        </w:rPr>
        <w:t xml:space="preserve">. Karl Marx prédit la fin </w:t>
      </w:r>
      <w:r w:rsidR="003D2A73">
        <w:rPr>
          <w:lang w:val="fr-CA"/>
        </w:rPr>
        <w:t>du</w:t>
      </w:r>
      <w:r w:rsidRPr="003D2A73">
        <w:rPr>
          <w:lang w:val="fr-CA"/>
        </w:rPr>
        <w:t> </w:t>
      </w:r>
      <w:hyperlink r:id="rId7" w:history="1">
        <w:r w:rsidRPr="003D2A73">
          <w:rPr>
            <w:rStyle w:val="Hyperlink"/>
            <w:color w:val="auto"/>
            <w:u w:val="none"/>
            <w:lang w:val="fr-CA"/>
          </w:rPr>
          <w:t>capitalisme</w:t>
        </w:r>
      </w:hyperlink>
      <w:r w:rsidR="00E6016A">
        <w:rPr>
          <w:lang w:val="fr-CA"/>
        </w:rPr>
        <w:t>, que</w:t>
      </w:r>
      <w:r w:rsidR="003D2A73">
        <w:rPr>
          <w:lang w:val="fr-CA"/>
        </w:rPr>
        <w:t>, d’après lui,</w:t>
      </w:r>
      <w:r w:rsidRPr="003D2A73">
        <w:rPr>
          <w:lang w:val="fr-CA"/>
        </w:rPr>
        <w:t> se détruira lui-même, permettant ainsi l'</w:t>
      </w:r>
      <w:r w:rsidR="003D2A73">
        <w:rPr>
          <w:lang w:val="fr-CA"/>
        </w:rPr>
        <w:t>élévation</w:t>
      </w:r>
      <w:r w:rsidRPr="003D2A73">
        <w:rPr>
          <w:lang w:val="fr-CA"/>
        </w:rPr>
        <w:t xml:space="preserve"> d'un état ouvrier.</w:t>
      </w:r>
    </w:p>
    <w:p w:rsidR="00EA1C48" w:rsidRDefault="00B37228" w:rsidP="00AD6C20">
      <w:pPr>
        <w:rPr>
          <w:lang w:val="fr-CA"/>
        </w:rPr>
      </w:pPr>
      <w:r w:rsidRPr="00B37228">
        <w:lastRenderedPageBreak/>
        <w:drawing>
          <wp:inline distT="0" distB="0" distL="0" distR="0">
            <wp:extent cx="1447800" cy="2470150"/>
            <wp:effectExtent l="0" t="0" r="0" b="6350"/>
            <wp:docPr id="8" name="Picture 8" descr="Image result for le matérialisme dialec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le matérialisme dialec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470150"/>
                    </a:xfrm>
                    <a:prstGeom prst="rect">
                      <a:avLst/>
                    </a:prstGeom>
                    <a:noFill/>
                    <a:ln>
                      <a:noFill/>
                    </a:ln>
                  </pic:spPr>
                </pic:pic>
              </a:graphicData>
            </a:graphic>
          </wp:inline>
        </w:drawing>
      </w:r>
      <w:r w:rsidR="00AD2909" w:rsidRPr="003D2A73">
        <w:rPr>
          <w:lang w:val="fr-CA"/>
        </w:rPr>
        <w:br/>
      </w:r>
      <w:r w:rsidR="00533E5A">
        <w:rPr>
          <w:lang w:val="fr-CA"/>
        </w:rPr>
        <w:t xml:space="preserve">Matérialisme dialectique </w:t>
      </w:r>
      <w:bookmarkStart w:id="0" w:name="_GoBack"/>
      <w:bookmarkEnd w:id="0"/>
    </w:p>
    <w:p w:rsidR="00EA1C48" w:rsidRDefault="00AD2909" w:rsidP="00AD6C20">
      <w:pPr>
        <w:rPr>
          <w:lang w:val="fr-CA"/>
        </w:rPr>
      </w:pPr>
      <w:r w:rsidRPr="003D2A73">
        <w:rPr>
          <w:lang w:val="fr-CA"/>
        </w:rPr>
        <w:t>Passant de la théorie à la pratique, Karl Marx crée avec </w:t>
      </w:r>
      <w:hyperlink r:id="rId9" w:history="1">
        <w:r w:rsidRPr="003D2A73">
          <w:rPr>
            <w:rStyle w:val="Hyperlink"/>
            <w:color w:val="auto"/>
            <w:u w:val="none"/>
            <w:lang w:val="fr-CA"/>
          </w:rPr>
          <w:t>Friedrich Engels</w:t>
        </w:r>
      </w:hyperlink>
      <w:r w:rsidRPr="003D2A73">
        <w:rPr>
          <w:lang w:val="fr-CA"/>
        </w:rPr>
        <w:t xml:space="preserve"> la Ligue des communistes en </w:t>
      </w:r>
      <w:r w:rsidRPr="00AD2909">
        <w:rPr>
          <w:lang w:val="fr-CA"/>
        </w:rPr>
        <w:t xml:space="preserve">1847 et </w:t>
      </w:r>
      <w:r w:rsidR="00E6016A">
        <w:rPr>
          <w:lang w:val="fr-CA"/>
        </w:rPr>
        <w:t>écrie</w:t>
      </w:r>
      <w:r w:rsidRPr="00AD2909">
        <w:rPr>
          <w:lang w:val="fr-CA"/>
        </w:rPr>
        <w:t xml:space="preserve"> avec </w:t>
      </w:r>
      <w:r w:rsidR="00E6016A">
        <w:rPr>
          <w:lang w:val="fr-CA"/>
        </w:rPr>
        <w:t xml:space="preserve">son </w:t>
      </w:r>
      <w:r w:rsidR="00E6016A" w:rsidRPr="00E6016A">
        <w:rPr>
          <w:lang w:val="fr-CA"/>
        </w:rPr>
        <w:t>collègue</w:t>
      </w:r>
      <w:r w:rsidRPr="00AD2909">
        <w:rPr>
          <w:lang w:val="fr-CA"/>
        </w:rPr>
        <w:t> </w:t>
      </w:r>
      <w:r w:rsidR="00E6016A">
        <w:rPr>
          <w:bCs/>
          <w:lang w:val="fr-CA"/>
        </w:rPr>
        <w:t>le fameux livre appeler le ‘’</w:t>
      </w:r>
      <w:r w:rsidRPr="00AD2909">
        <w:rPr>
          <w:bCs/>
          <w:lang w:val="fr-CA"/>
        </w:rPr>
        <w:t>Manifeste du parti communiste"</w:t>
      </w:r>
      <w:r w:rsidRPr="00AD2909">
        <w:rPr>
          <w:lang w:val="fr-CA"/>
        </w:rPr>
        <w:t xml:space="preserve">. Après l'échec de la Révolution allemande en 1848, il s'exile à Londres où il mène </w:t>
      </w:r>
      <w:r w:rsidR="00E6016A">
        <w:rPr>
          <w:lang w:val="fr-CA"/>
        </w:rPr>
        <w:t>indirectement</w:t>
      </w:r>
      <w:r w:rsidRPr="00AD2909">
        <w:rPr>
          <w:lang w:val="fr-CA"/>
        </w:rPr>
        <w:t xml:space="preserve"> son activité militante et la rédaction de son </w:t>
      </w:r>
      <w:r w:rsidR="00E6016A" w:rsidRPr="00AD2909">
        <w:rPr>
          <w:lang w:val="fr-CA"/>
        </w:rPr>
        <w:t>œuvre</w:t>
      </w:r>
      <w:r w:rsidRPr="00AD2909">
        <w:rPr>
          <w:lang w:val="fr-CA"/>
        </w:rPr>
        <w:t xml:space="preserve"> majeure, </w:t>
      </w:r>
      <w:r w:rsidRPr="00AD2909">
        <w:rPr>
          <w:bCs/>
          <w:lang w:val="fr-CA"/>
        </w:rPr>
        <w:t>"Le Capital"</w:t>
      </w:r>
      <w:r w:rsidRPr="00AD2909">
        <w:rPr>
          <w:lang w:val="fr-CA"/>
        </w:rPr>
        <w:t>,</w:t>
      </w:r>
      <w:r w:rsidR="00E6016A">
        <w:rPr>
          <w:lang w:val="fr-CA"/>
        </w:rPr>
        <w:t xml:space="preserve"> qu'il ne réussit à finir</w:t>
      </w:r>
      <w:r w:rsidRPr="00AD2909">
        <w:rPr>
          <w:lang w:val="fr-CA"/>
        </w:rPr>
        <w:t>. </w:t>
      </w:r>
    </w:p>
    <w:p w:rsidR="00EA1C48" w:rsidRDefault="00EA1C48" w:rsidP="00AD6C20">
      <w:pPr>
        <w:rPr>
          <w:lang w:val="fr-CA"/>
        </w:rPr>
      </w:pPr>
      <w:r w:rsidRPr="00EA1C48">
        <w:drawing>
          <wp:inline distT="0" distB="0" distL="0" distR="0">
            <wp:extent cx="1857375" cy="3231833"/>
            <wp:effectExtent l="0" t="0" r="0" b="6985"/>
            <wp:docPr id="4" name="Picture 4" descr="Image result for manifeste du parti communiste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nifeste du parti communiste origi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1312" cy="3238684"/>
                    </a:xfrm>
                    <a:prstGeom prst="rect">
                      <a:avLst/>
                    </a:prstGeom>
                    <a:noFill/>
                    <a:ln>
                      <a:noFill/>
                    </a:ln>
                  </pic:spPr>
                </pic:pic>
              </a:graphicData>
            </a:graphic>
          </wp:inline>
        </w:drawing>
      </w:r>
      <w:r>
        <w:rPr>
          <w:lang w:val="fr-CA"/>
        </w:rPr>
        <w:t xml:space="preserve">  </w:t>
      </w:r>
      <w:r w:rsidRPr="00EA1C48">
        <w:drawing>
          <wp:inline distT="0" distB="0" distL="0" distR="0">
            <wp:extent cx="1918543" cy="3238500"/>
            <wp:effectExtent l="0" t="0" r="5715" b="0"/>
            <wp:docPr id="5" name="Picture 5" descr="Image result for le capital karl marx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e capital karl marx orig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738" cy="3252333"/>
                    </a:xfrm>
                    <a:prstGeom prst="rect">
                      <a:avLst/>
                    </a:prstGeom>
                    <a:noFill/>
                    <a:ln>
                      <a:noFill/>
                    </a:ln>
                  </pic:spPr>
                </pic:pic>
              </a:graphicData>
            </a:graphic>
          </wp:inline>
        </w:drawing>
      </w:r>
      <w:r w:rsidRPr="00EA1C48">
        <w:rPr>
          <w:lang w:val="fr-CA"/>
        </w:rPr>
        <w:t xml:space="preserve"> </w:t>
      </w:r>
      <w:r w:rsidRPr="00EA1C48">
        <w:drawing>
          <wp:inline distT="0" distB="0" distL="0" distR="0">
            <wp:extent cx="1933575" cy="2575191"/>
            <wp:effectExtent l="0" t="0" r="0" b="0"/>
            <wp:docPr id="7" name="Picture 7" descr="Image result for friedrich en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riedrich en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1513" cy="2599081"/>
                    </a:xfrm>
                    <a:prstGeom prst="rect">
                      <a:avLst/>
                    </a:prstGeom>
                    <a:noFill/>
                    <a:ln>
                      <a:noFill/>
                    </a:ln>
                  </pic:spPr>
                </pic:pic>
              </a:graphicData>
            </a:graphic>
          </wp:inline>
        </w:drawing>
      </w:r>
    </w:p>
    <w:p w:rsidR="00AD6C20" w:rsidRPr="00E6016A" w:rsidRDefault="00EA1C48" w:rsidP="00AD6C20">
      <w:pPr>
        <w:rPr>
          <w:lang w:val="fr-CA"/>
        </w:rPr>
      </w:pPr>
      <w:r>
        <w:rPr>
          <w:lang w:val="fr-CA"/>
        </w:rPr>
        <w:t xml:space="preserve">Manifeste du </w:t>
      </w:r>
      <w:r w:rsidR="00B37228">
        <w:rPr>
          <w:lang w:val="fr-CA"/>
        </w:rPr>
        <w:t>Parti</w:t>
      </w:r>
      <w:r>
        <w:rPr>
          <w:lang w:val="fr-CA"/>
        </w:rPr>
        <w:t xml:space="preserve"> communiste    Le Capital                                           Friedrich Engels</w:t>
      </w:r>
      <w:r w:rsidR="00AD2909" w:rsidRPr="00AD2909">
        <w:rPr>
          <w:lang w:val="fr-CA"/>
        </w:rPr>
        <w:br/>
      </w:r>
      <w:r w:rsidR="00AD2909" w:rsidRPr="00AD2909">
        <w:rPr>
          <w:lang w:val="fr-CA"/>
        </w:rPr>
        <w:br/>
      </w:r>
      <w:r w:rsidR="00B37228">
        <w:rPr>
          <w:lang w:val="fr-CA"/>
        </w:rPr>
        <w:t xml:space="preserve">En conclusion l’idéologie de Karl Marx était basé sur le pouvoir du people et sur l’égalité de ressources entre citoyens, aussi il était en désaccord avec le libre marché et surtouts les classes sociales que le Capitaliste provoqué. </w:t>
      </w:r>
      <w:r>
        <w:rPr>
          <w:lang w:val="fr-CA"/>
        </w:rPr>
        <w:t>Après sa mort les théories de Carl Marx</w:t>
      </w:r>
      <w:r w:rsidR="00AD2909" w:rsidRPr="00AD2909">
        <w:rPr>
          <w:lang w:val="fr-CA"/>
        </w:rPr>
        <w:t xml:space="preserve"> ont été reprises sous une forme</w:t>
      </w:r>
      <w:r w:rsidR="00B37228">
        <w:rPr>
          <w:lang w:val="fr-CA"/>
        </w:rPr>
        <w:t xml:space="preserve"> extrémiste et nommé sont école de penser comme</w:t>
      </w:r>
      <w:r w:rsidR="00AD2909" w:rsidRPr="00AD2909">
        <w:rPr>
          <w:lang w:val="fr-CA"/>
        </w:rPr>
        <w:t xml:space="preserve"> </w:t>
      </w:r>
      <w:r w:rsidR="00B37228">
        <w:rPr>
          <w:lang w:val="fr-CA"/>
        </w:rPr>
        <w:t>‘’</w:t>
      </w:r>
      <w:r w:rsidR="00AD2909" w:rsidRPr="00AD2909">
        <w:rPr>
          <w:lang w:val="fr-CA"/>
        </w:rPr>
        <w:t>le </w:t>
      </w:r>
      <w:hyperlink r:id="rId13" w:history="1">
        <w:r w:rsidR="00AD2909" w:rsidRPr="00EA1C48">
          <w:rPr>
            <w:rStyle w:val="Hyperlink"/>
            <w:color w:val="auto"/>
            <w:u w:val="none"/>
            <w:lang w:val="fr-CA"/>
          </w:rPr>
          <w:t>marxisme</w:t>
        </w:r>
      </w:hyperlink>
      <w:r w:rsidR="00B37228">
        <w:rPr>
          <w:lang w:val="fr-CA"/>
        </w:rPr>
        <w:t>’’. Le marxisme servit</w:t>
      </w:r>
      <w:r w:rsidR="00AD2909" w:rsidRPr="00AD2909">
        <w:rPr>
          <w:lang w:val="fr-CA"/>
        </w:rPr>
        <w:t xml:space="preserve"> de fondement </w:t>
      </w:r>
      <w:r w:rsidR="00AD2909" w:rsidRPr="00AD2909">
        <w:rPr>
          <w:lang w:val="fr-CA"/>
        </w:rPr>
        <w:lastRenderedPageBreak/>
        <w:t>aux mouvements socialis</w:t>
      </w:r>
      <w:r w:rsidR="00B37228">
        <w:rPr>
          <w:lang w:val="fr-CA"/>
        </w:rPr>
        <w:t>tes et ouvriers de la fin du 19e et du début 20</w:t>
      </w:r>
      <w:r w:rsidR="00AD2909" w:rsidRPr="00AD2909">
        <w:rPr>
          <w:lang w:val="fr-CA"/>
        </w:rPr>
        <w:t>e siècle et</w:t>
      </w:r>
      <w:r w:rsidR="00B37228">
        <w:rPr>
          <w:lang w:val="fr-CA"/>
        </w:rPr>
        <w:t xml:space="preserve"> de justification de leurs abondances.</w:t>
      </w:r>
    </w:p>
    <w:sectPr w:rsidR="00AD6C20" w:rsidRPr="00E60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20"/>
    <w:rsid w:val="0015633F"/>
    <w:rsid w:val="003D2A73"/>
    <w:rsid w:val="00533E5A"/>
    <w:rsid w:val="00622ECB"/>
    <w:rsid w:val="006B751F"/>
    <w:rsid w:val="009470D4"/>
    <w:rsid w:val="00AD2909"/>
    <w:rsid w:val="00AD6C20"/>
    <w:rsid w:val="00B0747D"/>
    <w:rsid w:val="00B37228"/>
    <w:rsid w:val="00D03AB4"/>
    <w:rsid w:val="00D45357"/>
    <w:rsid w:val="00E6016A"/>
    <w:rsid w:val="00EA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2E18"/>
  <w15:chartTrackingRefBased/>
  <w15:docId w15:val="{F8858A4E-4A70-475A-A5D4-A7FADFEB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3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909"/>
    <w:rPr>
      <w:color w:val="0563C1" w:themeColor="hyperlink"/>
      <w:u w:val="single"/>
    </w:rPr>
  </w:style>
  <w:style w:type="character" w:styleId="Mention">
    <w:name w:val="Mention"/>
    <w:basedOn w:val="DefaultParagraphFont"/>
    <w:uiPriority w:val="99"/>
    <w:semiHidden/>
    <w:unhideWhenUsed/>
    <w:rsid w:val="00AD2909"/>
    <w:rPr>
      <w:color w:val="2B579A"/>
      <w:shd w:val="clear" w:color="auto" w:fill="E6E6E6"/>
    </w:rPr>
  </w:style>
  <w:style w:type="character" w:customStyle="1" w:styleId="Heading1Char">
    <w:name w:val="Heading 1 Char"/>
    <w:basedOn w:val="DefaultParagraphFont"/>
    <w:link w:val="Heading1"/>
    <w:uiPriority w:val="9"/>
    <w:rsid w:val="001563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119966">
      <w:bodyDiv w:val="1"/>
      <w:marLeft w:val="0"/>
      <w:marRight w:val="0"/>
      <w:marTop w:val="0"/>
      <w:marBottom w:val="0"/>
      <w:divBdr>
        <w:top w:val="none" w:sz="0" w:space="0" w:color="auto"/>
        <w:left w:val="none" w:sz="0" w:space="0" w:color="auto"/>
        <w:bottom w:val="none" w:sz="0" w:space="0" w:color="auto"/>
        <w:right w:val="none" w:sz="0" w:space="0" w:color="auto"/>
      </w:divBdr>
    </w:div>
    <w:div w:id="10499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oupie.org/Dictionnaire/Marxisme.htm" TargetMode="External"/><Relationship Id="rId3" Type="http://schemas.openxmlformats.org/officeDocument/2006/relationships/webSettings" Target="webSettings.xml"/><Relationship Id="rId7" Type="http://schemas.openxmlformats.org/officeDocument/2006/relationships/hyperlink" Target="http://www.toupie.org/Dictionnaire/Capitalisme.htm"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pie.org/Dictionnaire/Proletariat.htm"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gif"/><Relationship Id="rId9" Type="http://schemas.openxmlformats.org/officeDocument/2006/relationships/hyperlink" Target="http://www.toupie.org/Biographies/Engel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Marina Campos</dc:creator>
  <cp:keywords/>
  <dc:description/>
  <cp:lastModifiedBy>Flor Marina Campos</cp:lastModifiedBy>
  <cp:revision>1</cp:revision>
  <dcterms:created xsi:type="dcterms:W3CDTF">2017-02-17T17:26:00Z</dcterms:created>
  <dcterms:modified xsi:type="dcterms:W3CDTF">2017-02-17T19:36:00Z</dcterms:modified>
</cp:coreProperties>
</file>